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E5" w:rsidRPr="00141CD8" w:rsidRDefault="00D04BE5" w:rsidP="004E35CA">
      <w:pPr>
        <w:spacing w:after="0" w:line="240" w:lineRule="auto"/>
        <w:jc w:val="both"/>
        <w:rPr>
          <w:rFonts w:cs="Times New Roman"/>
          <w:szCs w:val="24"/>
        </w:rPr>
      </w:pPr>
    </w:p>
    <w:p w:rsidR="00D9424E" w:rsidRPr="004E35CA" w:rsidRDefault="00D9424E" w:rsidP="004E35CA">
      <w:pPr>
        <w:pStyle w:val="a3"/>
        <w:spacing w:after="0" w:line="240" w:lineRule="auto"/>
        <w:ind w:left="0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О внесении изменений  в Устав</w:t>
      </w:r>
    </w:p>
    <w:p w:rsidR="00D9424E" w:rsidRPr="004E35CA" w:rsidRDefault="00D9424E" w:rsidP="004E35CA">
      <w:pPr>
        <w:pStyle w:val="a3"/>
        <w:spacing w:after="0" w:line="240" w:lineRule="auto"/>
        <w:ind w:left="0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 муниципального образования</w:t>
      </w:r>
    </w:p>
    <w:p w:rsidR="00D9424E" w:rsidRPr="004E35CA" w:rsidRDefault="00D9424E" w:rsidP="004E35CA">
      <w:pPr>
        <w:pStyle w:val="a3"/>
        <w:spacing w:after="0" w:line="240" w:lineRule="auto"/>
        <w:ind w:left="0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«Сергиево-Посадский </w:t>
      </w:r>
      <w:r w:rsidR="007C5775" w:rsidRPr="004E35CA">
        <w:rPr>
          <w:rFonts w:cs="Times New Roman"/>
          <w:szCs w:val="24"/>
        </w:rPr>
        <w:t>городской округ</w:t>
      </w:r>
    </w:p>
    <w:p w:rsidR="00D9424E" w:rsidRPr="004E35CA" w:rsidRDefault="00D9424E" w:rsidP="004E35CA">
      <w:pPr>
        <w:pStyle w:val="a3"/>
        <w:spacing w:after="0" w:line="240" w:lineRule="auto"/>
        <w:ind w:left="0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 Московской области»</w:t>
      </w:r>
    </w:p>
    <w:p w:rsidR="00D9424E" w:rsidRPr="004E35CA" w:rsidRDefault="00D9424E" w:rsidP="004E35CA">
      <w:pPr>
        <w:pStyle w:val="a3"/>
        <w:spacing w:after="0" w:line="240" w:lineRule="auto"/>
        <w:ind w:left="0"/>
        <w:jc w:val="both"/>
        <w:rPr>
          <w:rFonts w:cs="Times New Roman"/>
          <w:szCs w:val="24"/>
        </w:rPr>
      </w:pPr>
    </w:p>
    <w:p w:rsidR="00D9424E" w:rsidRPr="004E35CA" w:rsidRDefault="00D9424E" w:rsidP="004E35CA">
      <w:pPr>
        <w:pStyle w:val="a3"/>
        <w:spacing w:after="0" w:line="240" w:lineRule="auto"/>
        <w:ind w:left="0" w:firstLine="554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В целях приведения в соответствие с Федеральным законом от 06.10.2003 №131-ФЗ «Об общих принципах организации местного самоуправления в Российской Федерации», на основании Федеральн</w:t>
      </w:r>
      <w:r w:rsidR="007C5775" w:rsidRPr="004E35CA">
        <w:rPr>
          <w:rFonts w:cs="Times New Roman"/>
          <w:szCs w:val="24"/>
        </w:rPr>
        <w:t>ых</w:t>
      </w:r>
      <w:r w:rsidRPr="004E35CA">
        <w:rPr>
          <w:rFonts w:cs="Times New Roman"/>
          <w:szCs w:val="24"/>
        </w:rPr>
        <w:t xml:space="preserve"> закон</w:t>
      </w:r>
      <w:r w:rsidR="007C5775" w:rsidRPr="004E35CA">
        <w:rPr>
          <w:rFonts w:cs="Times New Roman"/>
          <w:szCs w:val="24"/>
        </w:rPr>
        <w:t>ов</w:t>
      </w:r>
      <w:r w:rsidRPr="004E35CA">
        <w:rPr>
          <w:rFonts w:cs="Times New Roman"/>
          <w:szCs w:val="24"/>
        </w:rPr>
        <w:t xml:space="preserve"> </w:t>
      </w:r>
      <w:r w:rsidR="007C5775" w:rsidRPr="004E35CA">
        <w:rPr>
          <w:rFonts w:cs="Times New Roman"/>
          <w:szCs w:val="24"/>
        </w:rPr>
        <w:t xml:space="preserve">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от 24.04.2020 № 148-ФЗ «О внесении изменений в отдельные законодательные акты Российской Федерации», </w:t>
      </w:r>
      <w:r w:rsidR="005E512A" w:rsidRPr="004E35CA">
        <w:rPr>
          <w:rFonts w:cs="Times New Roman"/>
          <w:szCs w:val="24"/>
        </w:rPr>
        <w:t xml:space="preserve">в соответствии со ст. 37 Федерального закона от 21.07.2005 № 115-ФЗ «О концессионных соглашениях», ст. 18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  <w:r w:rsidR="00FB04BC" w:rsidRPr="004E35CA">
        <w:rPr>
          <w:rFonts w:cs="Times New Roman"/>
          <w:szCs w:val="24"/>
        </w:rPr>
        <w:t xml:space="preserve">Закона Московской области от 03.07.2020 № 133/2020-ОЗ «О внесении изменения в Закон Московской области «О гарантиях осуществления полномочий депутатами Советов депутатов муниципальных образований Московской области, членами выборных органов местного самоуправления и выборными должностными лицами местного самоуправления муниципальных образований Московской области», </w:t>
      </w:r>
      <w:r w:rsidR="005E512A" w:rsidRPr="004E35CA">
        <w:rPr>
          <w:rFonts w:cs="Times New Roman"/>
          <w:szCs w:val="24"/>
        </w:rPr>
        <w:t>учитывая рекомендации Управления Министерства Юстиции Российской Федерации по Московской области от 25.02.2020 № 50-05-1453/20, Министерства инвестиций, промышленности и науки Московской области от 28.04.2020 № 16 Исх-3654/05-02,</w:t>
      </w:r>
    </w:p>
    <w:p w:rsidR="00D9424E" w:rsidRPr="004E35CA" w:rsidRDefault="00D9424E" w:rsidP="004E35CA">
      <w:pPr>
        <w:pStyle w:val="a3"/>
        <w:spacing w:after="0" w:line="240" w:lineRule="auto"/>
        <w:ind w:left="0"/>
        <w:jc w:val="both"/>
        <w:rPr>
          <w:rFonts w:cs="Times New Roman"/>
          <w:szCs w:val="24"/>
        </w:rPr>
      </w:pPr>
    </w:p>
    <w:p w:rsidR="00D9424E" w:rsidRPr="004E35CA" w:rsidRDefault="00D9424E" w:rsidP="004E35CA">
      <w:pPr>
        <w:pStyle w:val="a3"/>
        <w:spacing w:after="0" w:line="240" w:lineRule="auto"/>
        <w:ind w:left="0" w:firstLine="696"/>
        <w:jc w:val="center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Совет депутатов </w:t>
      </w:r>
      <w:r w:rsidR="007C5775" w:rsidRPr="004E35CA">
        <w:rPr>
          <w:rFonts w:cs="Times New Roman"/>
          <w:szCs w:val="24"/>
        </w:rPr>
        <w:t>городского округа решил</w:t>
      </w:r>
      <w:r w:rsidRPr="004E35CA">
        <w:rPr>
          <w:rFonts w:cs="Times New Roman"/>
          <w:szCs w:val="24"/>
        </w:rPr>
        <w:t>:</w:t>
      </w:r>
    </w:p>
    <w:p w:rsidR="00D9424E" w:rsidRPr="004E35CA" w:rsidRDefault="00D9424E" w:rsidP="004E35CA">
      <w:pPr>
        <w:pStyle w:val="a3"/>
        <w:spacing w:after="0" w:line="240" w:lineRule="auto"/>
        <w:ind w:left="0"/>
        <w:jc w:val="center"/>
        <w:rPr>
          <w:rFonts w:cs="Times New Roman"/>
          <w:szCs w:val="24"/>
        </w:rPr>
      </w:pPr>
    </w:p>
    <w:p w:rsidR="00D04BE5" w:rsidRDefault="00D9424E" w:rsidP="004E35CA">
      <w:pPr>
        <w:pStyle w:val="a3"/>
        <w:spacing w:after="0" w:line="240" w:lineRule="auto"/>
        <w:ind w:left="0" w:firstLine="424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1.</w:t>
      </w:r>
      <w:r w:rsidRPr="004E35CA">
        <w:rPr>
          <w:rFonts w:cs="Times New Roman"/>
          <w:szCs w:val="24"/>
        </w:rPr>
        <w:tab/>
        <w:t xml:space="preserve">Внести в Устав муниципального образования «Сергиево-Посадский  </w:t>
      </w:r>
      <w:r w:rsidR="007C5775" w:rsidRPr="004E35CA">
        <w:rPr>
          <w:rFonts w:cs="Times New Roman"/>
          <w:szCs w:val="24"/>
        </w:rPr>
        <w:t>городской округ</w:t>
      </w:r>
      <w:r w:rsidRPr="004E35CA">
        <w:rPr>
          <w:rFonts w:cs="Times New Roman"/>
          <w:szCs w:val="24"/>
        </w:rPr>
        <w:t xml:space="preserve"> Московской области» (далее - Устав) следующие изменения:</w:t>
      </w:r>
    </w:p>
    <w:p w:rsidR="00F126AE" w:rsidRDefault="00F126AE" w:rsidP="004E35CA">
      <w:pPr>
        <w:pStyle w:val="a3"/>
        <w:spacing w:after="0" w:line="240" w:lineRule="auto"/>
        <w:ind w:left="0" w:firstLine="424"/>
        <w:jc w:val="both"/>
        <w:rPr>
          <w:rFonts w:cs="Times New Roman"/>
          <w:szCs w:val="24"/>
        </w:rPr>
      </w:pPr>
      <w:r w:rsidRPr="00F126AE">
        <w:rPr>
          <w:rFonts w:cs="Times New Roman"/>
          <w:szCs w:val="24"/>
        </w:rPr>
        <w:t>1.1. В части 1 статьи 11 Устава пункты 15-19 считать пунктами 14-18 соответственно</w:t>
      </w:r>
      <w:r>
        <w:rPr>
          <w:rFonts w:cs="Times New Roman"/>
          <w:szCs w:val="24"/>
        </w:rPr>
        <w:t>;</w:t>
      </w:r>
    </w:p>
    <w:p w:rsidR="00F126AE" w:rsidRPr="00F126AE" w:rsidRDefault="00F126AE" w:rsidP="00F126AE">
      <w:pPr>
        <w:pStyle w:val="a3"/>
        <w:spacing w:after="0" w:line="240" w:lineRule="auto"/>
        <w:ind w:left="0" w:firstLine="424"/>
        <w:jc w:val="both"/>
        <w:rPr>
          <w:rFonts w:cs="Times New Roman"/>
          <w:szCs w:val="24"/>
        </w:rPr>
      </w:pPr>
      <w:r w:rsidRPr="00F126AE">
        <w:rPr>
          <w:rFonts w:cs="Times New Roman"/>
          <w:szCs w:val="24"/>
        </w:rPr>
        <w:t>1.2. Часть 1 статьи 11 Устава дополнить пунктом 19 следующего содержания:</w:t>
      </w:r>
    </w:p>
    <w:p w:rsidR="00F126AE" w:rsidRPr="004E35CA" w:rsidRDefault="00F126AE" w:rsidP="00F126AE">
      <w:pPr>
        <w:pStyle w:val="a3"/>
        <w:spacing w:after="0" w:line="240" w:lineRule="auto"/>
        <w:ind w:left="0" w:firstLine="424"/>
        <w:jc w:val="both"/>
        <w:rPr>
          <w:rFonts w:cs="Times New Roman"/>
          <w:szCs w:val="24"/>
        </w:rPr>
      </w:pPr>
      <w:r w:rsidRPr="00F126AE">
        <w:rPr>
          <w:rFonts w:cs="Times New Roman"/>
          <w:szCs w:val="24"/>
        </w:rPr>
        <w:t>«19)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</w:t>
      </w:r>
      <w:r>
        <w:rPr>
          <w:rFonts w:cs="Times New Roman"/>
          <w:szCs w:val="24"/>
        </w:rPr>
        <w:t>;</w:t>
      </w:r>
    </w:p>
    <w:p w:rsidR="00853447" w:rsidRPr="004E35CA" w:rsidRDefault="00972AA3" w:rsidP="004E35CA">
      <w:pPr>
        <w:spacing w:after="0" w:line="240" w:lineRule="auto"/>
        <w:ind w:left="-360" w:firstLine="78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126AE">
        <w:rPr>
          <w:rFonts w:cs="Times New Roman"/>
          <w:szCs w:val="24"/>
        </w:rPr>
        <w:t>3</w:t>
      </w:r>
      <w:r w:rsidR="004E35CA" w:rsidRPr="004E35CA">
        <w:rPr>
          <w:rFonts w:cs="Times New Roman"/>
          <w:szCs w:val="24"/>
        </w:rPr>
        <w:t>.</w:t>
      </w:r>
      <w:r w:rsidR="008B3CE0" w:rsidRPr="004E35CA">
        <w:rPr>
          <w:rFonts w:cs="Times New Roman"/>
          <w:szCs w:val="24"/>
        </w:rPr>
        <w:t>Часть 4 статьи 38 Устава дополнить абзацем следующего содержания:</w:t>
      </w:r>
    </w:p>
    <w:p w:rsidR="008B3CE0" w:rsidRPr="004E35CA" w:rsidRDefault="008B3CE0" w:rsidP="004E35CA">
      <w:pPr>
        <w:spacing w:after="0" w:line="240" w:lineRule="auto"/>
        <w:ind w:firstLine="218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«Депутату Совета депутатов городского округа для осуществления своих полномочий на непостоянной основе гарантируется сохранение места работы (должности) </w:t>
      </w:r>
      <w:r w:rsidR="00FB04BC" w:rsidRPr="004E35CA">
        <w:rPr>
          <w:rFonts w:cs="Times New Roman"/>
          <w:szCs w:val="24"/>
        </w:rPr>
        <w:t xml:space="preserve">в совокупности на пять </w:t>
      </w:r>
      <w:r w:rsidR="00CE2282" w:rsidRPr="004E35CA">
        <w:rPr>
          <w:rFonts w:cs="Times New Roman"/>
          <w:szCs w:val="24"/>
        </w:rPr>
        <w:t>рабочих дней</w:t>
      </w:r>
      <w:r w:rsidRPr="004E35CA">
        <w:rPr>
          <w:rFonts w:cs="Times New Roman"/>
          <w:szCs w:val="24"/>
        </w:rPr>
        <w:t xml:space="preserve"> </w:t>
      </w:r>
      <w:r w:rsidR="00CE2282" w:rsidRPr="004E35CA">
        <w:rPr>
          <w:rFonts w:cs="Times New Roman"/>
          <w:szCs w:val="24"/>
        </w:rPr>
        <w:t xml:space="preserve"> в месяц.»; </w:t>
      </w:r>
    </w:p>
    <w:p w:rsidR="00DC0191" w:rsidRPr="004E35CA" w:rsidRDefault="00D40278" w:rsidP="004E35CA">
      <w:pPr>
        <w:spacing w:after="0" w:line="240" w:lineRule="auto"/>
        <w:ind w:left="-360" w:firstLine="78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126AE">
        <w:rPr>
          <w:rFonts w:cs="Times New Roman"/>
          <w:szCs w:val="24"/>
        </w:rPr>
        <w:t>4</w:t>
      </w:r>
      <w:r w:rsidR="004E35CA" w:rsidRPr="004E35CA">
        <w:rPr>
          <w:rFonts w:cs="Times New Roman"/>
          <w:szCs w:val="24"/>
        </w:rPr>
        <w:t>.</w:t>
      </w:r>
      <w:r w:rsidR="00EF5611" w:rsidRPr="004E35CA">
        <w:rPr>
          <w:rFonts w:cs="Times New Roman"/>
          <w:szCs w:val="24"/>
        </w:rPr>
        <w:t>Часть 11 статьи 38 Устава изложить в новой редакции:</w:t>
      </w:r>
    </w:p>
    <w:p w:rsidR="00F126AE" w:rsidRDefault="00EF5611" w:rsidP="00F126AE">
      <w:pPr>
        <w:pStyle w:val="a3"/>
        <w:spacing w:after="0" w:line="240" w:lineRule="auto"/>
        <w:ind w:left="0" w:firstLine="426"/>
        <w:rPr>
          <w:rFonts w:cs="Times New Roman"/>
          <w:szCs w:val="24"/>
        </w:rPr>
        <w:sectPr w:rsidR="00F126AE" w:rsidSect="00F126AE">
          <w:headerReference w:type="default" r:id="rId7"/>
          <w:pgSz w:w="11906" w:h="16838"/>
          <w:pgMar w:top="4678" w:right="567" w:bottom="709" w:left="1985" w:header="709" w:footer="709" w:gutter="0"/>
          <w:cols w:space="708"/>
          <w:titlePg/>
          <w:docGrid w:linePitch="360"/>
        </w:sectPr>
      </w:pPr>
      <w:r w:rsidRPr="004E35CA">
        <w:rPr>
          <w:rFonts w:cs="Times New Roman"/>
          <w:szCs w:val="24"/>
        </w:rPr>
        <w:t>«11. Депутат Совета депутатов городского округа, осуществляющий свои полномочия на постоянной основе, не вправе:</w:t>
      </w:r>
    </w:p>
    <w:p w:rsidR="00EF5611" w:rsidRPr="004E35CA" w:rsidRDefault="00EF5611" w:rsidP="004E35CA">
      <w:pPr>
        <w:pStyle w:val="a3"/>
        <w:spacing w:after="0" w:line="240" w:lineRule="auto"/>
        <w:ind w:left="0" w:firstLine="56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lastRenderedPageBreak/>
        <w:t>1) заниматься предпринимательской деятельностью лично или через доверенных лиц;</w:t>
      </w:r>
    </w:p>
    <w:p w:rsidR="00EF5611" w:rsidRPr="004E35CA" w:rsidRDefault="00EF5611" w:rsidP="00F126AE">
      <w:pPr>
        <w:pStyle w:val="a3"/>
        <w:spacing w:after="0" w:line="240" w:lineRule="auto"/>
        <w:ind w:left="0" w:firstLine="566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  <w:r w:rsidR="00F126AE">
        <w:rPr>
          <w:rFonts w:cs="Times New Roman"/>
          <w:szCs w:val="24"/>
        </w:rPr>
        <w:t xml:space="preserve"> </w:t>
      </w:r>
      <w:r w:rsidRPr="004E35CA">
        <w:rPr>
          <w:rFonts w:cs="Times New Roman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5611" w:rsidRPr="004E35CA" w:rsidRDefault="00EF5611" w:rsidP="004E35CA">
      <w:pPr>
        <w:pStyle w:val="a3"/>
        <w:spacing w:after="0" w:line="240" w:lineRule="auto"/>
        <w:ind w:left="0" w:firstLine="56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EF5611" w:rsidRPr="004E35CA" w:rsidRDefault="00EF5611" w:rsidP="004E35CA">
      <w:pPr>
        <w:pStyle w:val="a3"/>
        <w:spacing w:after="0" w:line="240" w:lineRule="auto"/>
        <w:ind w:left="0" w:firstLine="56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F5611" w:rsidRPr="004E35CA" w:rsidRDefault="00EF5611" w:rsidP="004E35CA">
      <w:pPr>
        <w:pStyle w:val="a3"/>
        <w:spacing w:after="0" w:line="240" w:lineRule="auto"/>
        <w:ind w:left="0" w:firstLine="56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F5611" w:rsidRPr="004E35CA" w:rsidRDefault="00EF5611" w:rsidP="004E35CA">
      <w:pPr>
        <w:pStyle w:val="a3"/>
        <w:spacing w:after="0" w:line="240" w:lineRule="auto"/>
        <w:ind w:left="0" w:firstLine="56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д) иные случаи, предусмотренные федеральными законами;</w:t>
      </w:r>
    </w:p>
    <w:p w:rsidR="00EF5611" w:rsidRPr="004E35CA" w:rsidRDefault="00EF5611" w:rsidP="004E35CA">
      <w:pPr>
        <w:pStyle w:val="a3"/>
        <w:spacing w:after="0" w:line="240" w:lineRule="auto"/>
        <w:ind w:left="0" w:firstLine="56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F5611" w:rsidRPr="004E35CA" w:rsidRDefault="00EF5611" w:rsidP="004E35CA">
      <w:pPr>
        <w:pStyle w:val="a3"/>
        <w:spacing w:after="0" w:line="240" w:lineRule="auto"/>
        <w:ind w:left="0" w:firstLine="56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5F15F8" w:rsidRPr="004E35CA" w:rsidRDefault="004E35CA" w:rsidP="004E35CA">
      <w:pPr>
        <w:spacing w:after="0" w:line="240" w:lineRule="auto"/>
        <w:ind w:left="-360" w:firstLine="78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1.</w:t>
      </w:r>
      <w:r w:rsidR="00F126AE">
        <w:rPr>
          <w:rFonts w:cs="Times New Roman"/>
          <w:szCs w:val="24"/>
        </w:rPr>
        <w:t>5</w:t>
      </w:r>
      <w:r w:rsidRPr="004E35CA">
        <w:rPr>
          <w:rFonts w:cs="Times New Roman"/>
          <w:szCs w:val="24"/>
        </w:rPr>
        <w:t>.</w:t>
      </w:r>
      <w:r w:rsidR="005F15F8" w:rsidRPr="004E35CA">
        <w:rPr>
          <w:rFonts w:cs="Times New Roman"/>
          <w:szCs w:val="24"/>
        </w:rPr>
        <w:t>Часть 1 статьи 40 Устава дополнить пунктом 30) следующего содержания:</w:t>
      </w:r>
    </w:p>
    <w:p w:rsidR="005F15F8" w:rsidRPr="004E35CA" w:rsidRDefault="005F15F8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«30) принимает решения о реализации проекта муниципально-частного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Федерации, субъекта Российской Федерации), а также осуществляет иные полномочия, предусмотренные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 и нормативными правовыми актами </w:t>
      </w:r>
      <w:r w:rsidRPr="004E35CA">
        <w:rPr>
          <w:rFonts w:cs="Times New Roman"/>
          <w:szCs w:val="24"/>
        </w:rPr>
        <w:lastRenderedPageBreak/>
        <w:t>Российской Федерации, нормативными правовыми актами Московской области, настоящим Уставом и муниципальными правовыми актами.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Глава городского округа определяет орган местного самоуправления, уполномоченный на осуществление следующих полномочий: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3) осуществление мониторинга реализации соглашения о муниципально-частном партнерстве;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5) ведение реестра заключенных соглашений о муниципально-частном партнерстве;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6) обеспечение открытости и доступности информации о соглашении о муниципально-частном партнерстве;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7) представление в </w:t>
      </w:r>
      <w:r w:rsidR="00464B21" w:rsidRPr="004E35CA">
        <w:rPr>
          <w:rFonts w:cs="Times New Roman"/>
          <w:szCs w:val="24"/>
        </w:rPr>
        <w:t xml:space="preserve">уполномоченный орган </w:t>
      </w:r>
      <w:r w:rsidRPr="004E35CA">
        <w:rPr>
          <w:rFonts w:cs="Times New Roman"/>
          <w:szCs w:val="24"/>
        </w:rPr>
        <w:t>результатов мониторинга реализации соглашения о муниципально-частном партнерстве;</w:t>
      </w:r>
    </w:p>
    <w:p w:rsidR="0021280E" w:rsidRPr="004E35CA" w:rsidRDefault="0021280E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8) осуществление иных полномочий, предусмотренных </w:t>
      </w:r>
      <w:r w:rsidR="00464B21" w:rsidRPr="004E35CA">
        <w:rPr>
          <w:rFonts w:cs="Times New Roman"/>
          <w:szCs w:val="24"/>
        </w:rPr>
        <w:t>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Pr="004E35CA">
        <w:rPr>
          <w:rFonts w:cs="Times New Roman"/>
          <w:szCs w:val="24"/>
        </w:rPr>
        <w:t>, другими федеральными законами, законами и нормативными правовыми актам</w:t>
      </w:r>
      <w:r w:rsidR="00464B21" w:rsidRPr="004E35CA">
        <w:rPr>
          <w:rFonts w:cs="Times New Roman"/>
          <w:szCs w:val="24"/>
        </w:rPr>
        <w:t>и Московской области</w:t>
      </w:r>
      <w:r w:rsidRPr="004E35CA">
        <w:rPr>
          <w:rFonts w:cs="Times New Roman"/>
          <w:szCs w:val="24"/>
        </w:rPr>
        <w:t xml:space="preserve">, </w:t>
      </w:r>
      <w:r w:rsidR="00464B21" w:rsidRPr="004E35CA">
        <w:rPr>
          <w:rFonts w:cs="Times New Roman"/>
          <w:szCs w:val="24"/>
        </w:rPr>
        <w:t xml:space="preserve">настоящим Уставом </w:t>
      </w:r>
      <w:r w:rsidRPr="004E35CA">
        <w:rPr>
          <w:rFonts w:cs="Times New Roman"/>
          <w:szCs w:val="24"/>
        </w:rPr>
        <w:t>и муниципальными правовыми актами.</w:t>
      </w:r>
      <w:r w:rsidR="00464B21" w:rsidRPr="004E35CA">
        <w:rPr>
          <w:rFonts w:cs="Times New Roman"/>
          <w:szCs w:val="24"/>
        </w:rPr>
        <w:t>»;</w:t>
      </w:r>
    </w:p>
    <w:p w:rsidR="00EF5611" w:rsidRPr="004E35CA" w:rsidRDefault="00D40278" w:rsidP="004E35CA">
      <w:pPr>
        <w:pStyle w:val="a3"/>
        <w:spacing w:after="0" w:line="240" w:lineRule="auto"/>
        <w:ind w:left="0" w:firstLine="34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126AE">
        <w:rPr>
          <w:rFonts w:cs="Times New Roman"/>
          <w:szCs w:val="24"/>
        </w:rPr>
        <w:t>6</w:t>
      </w:r>
      <w:r w:rsidR="007C5775" w:rsidRPr="004E35CA">
        <w:rPr>
          <w:rFonts w:cs="Times New Roman"/>
          <w:szCs w:val="24"/>
        </w:rPr>
        <w:t xml:space="preserve">. </w:t>
      </w:r>
      <w:r w:rsidR="00EF5611" w:rsidRPr="004E35CA">
        <w:rPr>
          <w:rFonts w:cs="Times New Roman"/>
          <w:szCs w:val="24"/>
        </w:rPr>
        <w:t>Часть 7 статьи 40 Устава изложить в новой редакции:</w:t>
      </w:r>
    </w:p>
    <w:p w:rsidR="00EF5611" w:rsidRPr="004E35CA" w:rsidRDefault="00EF5611" w:rsidP="004E35CA">
      <w:pPr>
        <w:spacing w:after="0" w:line="240" w:lineRule="auto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«7. Глава городского округа не вправе:</w:t>
      </w:r>
    </w:p>
    <w:p w:rsidR="00EF5611" w:rsidRPr="004E35CA" w:rsidRDefault="00EF5611" w:rsidP="004E35CA">
      <w:pPr>
        <w:spacing w:after="0" w:line="240" w:lineRule="auto"/>
        <w:ind w:firstLine="348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1) заниматься предпринимательской деятельностью лично или через доверенных лиц;</w:t>
      </w:r>
    </w:p>
    <w:p w:rsidR="00EF5611" w:rsidRPr="004E35CA" w:rsidRDefault="00EF5611" w:rsidP="004E35CA">
      <w:pPr>
        <w:spacing w:after="0" w:line="240" w:lineRule="auto"/>
        <w:ind w:firstLine="348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F5611" w:rsidRPr="004E35CA" w:rsidRDefault="00EF5611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5611" w:rsidRPr="004E35CA" w:rsidRDefault="00EF5611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EF5611" w:rsidRPr="004E35CA" w:rsidRDefault="00EF5611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F5611" w:rsidRPr="004E35CA" w:rsidRDefault="00EF5611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 w:rsidRPr="004E35CA">
        <w:rPr>
          <w:rFonts w:cs="Times New Roman"/>
          <w:szCs w:val="24"/>
        </w:rPr>
        <w:lastRenderedPageBreak/>
        <w:t>управления находящимися в муниципальной собственности акциями (долями в уставном капитале);</w:t>
      </w:r>
    </w:p>
    <w:p w:rsidR="00EF5611" w:rsidRPr="004E35CA" w:rsidRDefault="00EF5611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д) иные случаи, предусмотренные федеральными законами;</w:t>
      </w:r>
    </w:p>
    <w:p w:rsidR="00EF5611" w:rsidRPr="004E35CA" w:rsidRDefault="00EF5611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F5611" w:rsidRPr="004E35CA" w:rsidRDefault="00EF5611" w:rsidP="004E35CA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2255B4" w:rsidRPr="004E35CA" w:rsidRDefault="00D40278" w:rsidP="004E35CA">
      <w:pPr>
        <w:spacing w:after="0" w:line="240" w:lineRule="auto"/>
        <w:ind w:firstLine="34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126AE">
        <w:rPr>
          <w:rFonts w:cs="Times New Roman"/>
          <w:szCs w:val="24"/>
        </w:rPr>
        <w:t>7</w:t>
      </w:r>
      <w:r w:rsidR="002255B4" w:rsidRPr="004E35CA">
        <w:rPr>
          <w:rFonts w:cs="Times New Roman"/>
          <w:szCs w:val="24"/>
        </w:rPr>
        <w:t>. Пункт 36) части 1 статьи 43 Устава считать пунктом 37) части 1 статьи 43 Устава;</w:t>
      </w:r>
    </w:p>
    <w:p w:rsidR="002255B4" w:rsidRPr="004E35CA" w:rsidRDefault="00D40278" w:rsidP="004E35CA">
      <w:pPr>
        <w:spacing w:after="0" w:line="240" w:lineRule="auto"/>
        <w:ind w:firstLine="34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126AE">
        <w:rPr>
          <w:rFonts w:cs="Times New Roman"/>
          <w:szCs w:val="24"/>
        </w:rPr>
        <w:t>8</w:t>
      </w:r>
      <w:r w:rsidR="002255B4" w:rsidRPr="004E35CA">
        <w:rPr>
          <w:rFonts w:cs="Times New Roman"/>
          <w:szCs w:val="24"/>
        </w:rPr>
        <w:t>. Часть 1 статьи 43 Устава дополнить пунктом 36) следующего содержания:</w:t>
      </w:r>
    </w:p>
    <w:p w:rsidR="002255B4" w:rsidRPr="004E35CA" w:rsidRDefault="002255B4" w:rsidP="004E35CA">
      <w:pPr>
        <w:spacing w:after="0" w:line="240" w:lineRule="auto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«36) рассмотрение  в соответствии с положениями статьи 37 Федерального закона от 21.07.2005 № 115-ФЗ «О концессионных соглашениях» предложения лиц, выступающих с инициативой  заключения концессионного соглашения в отношении объектов недвижимого имущества, находящ</w:t>
      </w:r>
      <w:r w:rsidR="00A94003" w:rsidRPr="004E35CA">
        <w:rPr>
          <w:rFonts w:cs="Times New Roman"/>
          <w:szCs w:val="24"/>
        </w:rPr>
        <w:t>их</w:t>
      </w:r>
      <w:r w:rsidRPr="004E35CA">
        <w:rPr>
          <w:rFonts w:cs="Times New Roman"/>
          <w:szCs w:val="24"/>
        </w:rPr>
        <w:t>ся в собственности муниципального образования «Сергиево-Посадский городской округ Московской области</w:t>
      </w:r>
      <w:r w:rsidR="00A94003" w:rsidRPr="004E35CA">
        <w:rPr>
          <w:rFonts w:cs="Times New Roman"/>
          <w:szCs w:val="24"/>
        </w:rPr>
        <w:t>;</w:t>
      </w:r>
      <w:r w:rsidRPr="004E35CA">
        <w:rPr>
          <w:rFonts w:cs="Times New Roman"/>
          <w:szCs w:val="24"/>
        </w:rPr>
        <w:t>»</w:t>
      </w:r>
      <w:r w:rsidR="00A94003" w:rsidRPr="004E35CA">
        <w:rPr>
          <w:rFonts w:cs="Times New Roman"/>
          <w:szCs w:val="24"/>
        </w:rPr>
        <w:t>;</w:t>
      </w:r>
    </w:p>
    <w:p w:rsidR="009E1C2F" w:rsidRPr="004E35CA" w:rsidRDefault="007C5775" w:rsidP="004E35CA">
      <w:pPr>
        <w:spacing w:after="0" w:line="240" w:lineRule="auto"/>
        <w:ind w:left="-360" w:firstLine="78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 </w:t>
      </w:r>
      <w:r w:rsidR="00D40278">
        <w:rPr>
          <w:rFonts w:cs="Times New Roman"/>
          <w:szCs w:val="24"/>
        </w:rPr>
        <w:t>1.</w:t>
      </w:r>
      <w:r w:rsidR="00F126AE">
        <w:rPr>
          <w:rFonts w:cs="Times New Roman"/>
          <w:szCs w:val="24"/>
        </w:rPr>
        <w:t>9</w:t>
      </w:r>
      <w:r w:rsidR="004E35CA" w:rsidRPr="004E35CA">
        <w:rPr>
          <w:rFonts w:cs="Times New Roman"/>
          <w:szCs w:val="24"/>
        </w:rPr>
        <w:t>.</w:t>
      </w:r>
      <w:r w:rsidR="009E1C2F" w:rsidRPr="004E35CA">
        <w:rPr>
          <w:rFonts w:cs="Times New Roman"/>
          <w:szCs w:val="24"/>
        </w:rPr>
        <w:t>Часть 3 статьи 52 Устава изложить в новой редакции:</w:t>
      </w:r>
    </w:p>
    <w:p w:rsidR="00E309E4" w:rsidRPr="004E35CA" w:rsidRDefault="009E1C2F" w:rsidP="004E35CA">
      <w:pPr>
        <w:pStyle w:val="a3"/>
        <w:spacing w:after="0" w:line="240" w:lineRule="auto"/>
        <w:ind w:left="0" w:firstLine="424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 xml:space="preserve">«3. </w:t>
      </w:r>
      <w:r w:rsidR="00E309E4" w:rsidRPr="004E35CA">
        <w:rPr>
          <w:rFonts w:cs="Times New Roman"/>
          <w:szCs w:val="24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Сергиево-Посадского городского округа вправе </w:t>
      </w:r>
      <w:r w:rsidR="005C2B99" w:rsidRPr="004E35CA">
        <w:rPr>
          <w:rFonts w:cs="Times New Roman"/>
          <w:szCs w:val="24"/>
        </w:rPr>
        <w:t xml:space="preserve">дополнительно </w:t>
      </w:r>
      <w:r w:rsidR="00E309E4" w:rsidRPr="004E35CA">
        <w:rPr>
          <w:rFonts w:cs="Times New Roman"/>
          <w:szCs w:val="24"/>
        </w:rPr>
        <w:t>использовать</w:t>
      </w:r>
      <w:r w:rsidR="008F31C4" w:rsidRPr="004E35CA">
        <w:rPr>
          <w:rFonts w:cs="Times New Roman"/>
          <w:szCs w:val="24"/>
        </w:rPr>
        <w:t xml:space="preserve"> сетевое издание под названием «Официальный сайт администрации Сергиево-Посадского городского округа»</w:t>
      </w:r>
      <w:r w:rsidR="00E309E4" w:rsidRPr="004E35CA">
        <w:rPr>
          <w:rFonts w:cs="Times New Roman"/>
          <w:szCs w:val="24"/>
        </w:rPr>
        <w:t xml:space="preserve"> (доменное имя сайта в информационно-телекоммуникационной сети Интернет: </w:t>
      </w:r>
      <w:r w:rsidR="008F31C4" w:rsidRPr="004E35CA">
        <w:rPr>
          <w:rFonts w:cs="Times New Roman"/>
          <w:szCs w:val="24"/>
        </w:rPr>
        <w:t>«sergiev-reg.ru»</w:t>
      </w:r>
      <w:r w:rsidR="00E309E4" w:rsidRPr="004E35CA">
        <w:rPr>
          <w:rFonts w:cs="Times New Roman"/>
          <w:szCs w:val="24"/>
        </w:rPr>
        <w:t xml:space="preserve">, Свидетельство о государственной регистрации средства массовой информации </w:t>
      </w:r>
      <w:r w:rsidR="008F31C4" w:rsidRPr="004E35CA">
        <w:rPr>
          <w:rFonts w:cs="Times New Roman"/>
          <w:szCs w:val="24"/>
        </w:rPr>
        <w:t xml:space="preserve">Эл № ФС77-78255 </w:t>
      </w:r>
      <w:r w:rsidR="00E309E4" w:rsidRPr="004E35CA">
        <w:rPr>
          <w:rFonts w:cs="Times New Roman"/>
          <w:szCs w:val="24"/>
        </w:rPr>
        <w:t>от</w:t>
      </w:r>
      <w:r w:rsidR="008F31C4" w:rsidRPr="004E35CA">
        <w:rPr>
          <w:rFonts w:cs="Times New Roman"/>
          <w:szCs w:val="24"/>
        </w:rPr>
        <w:t xml:space="preserve"> 27 марта 2020 г.)</w:t>
      </w:r>
      <w:r w:rsidR="00E309E4" w:rsidRPr="004E35CA">
        <w:rPr>
          <w:rFonts w:cs="Times New Roman"/>
          <w:szCs w:val="24"/>
        </w:rPr>
        <w:t xml:space="preserve">. </w:t>
      </w:r>
    </w:p>
    <w:p w:rsidR="009E1C2F" w:rsidRPr="004E35CA" w:rsidRDefault="009E1C2F" w:rsidP="004E35CA">
      <w:pPr>
        <w:pStyle w:val="a3"/>
        <w:spacing w:after="0" w:line="240" w:lineRule="auto"/>
        <w:ind w:left="0" w:firstLine="436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Для официального опубликования (обнародования) муниципальных правовых актов и соглашений органы местного самоуправления Сергиево-Посадского городского округа вправе дополнительно использовать сетевое издание - официальный портал Министерств</w:t>
      </w:r>
      <w:r w:rsidR="008F31C4" w:rsidRPr="004E35CA">
        <w:rPr>
          <w:rFonts w:cs="Times New Roman"/>
          <w:szCs w:val="24"/>
        </w:rPr>
        <w:t>а юстиции Российской Федерации «</w:t>
      </w:r>
      <w:r w:rsidRPr="004E35CA">
        <w:rPr>
          <w:rFonts w:cs="Times New Roman"/>
          <w:szCs w:val="24"/>
        </w:rPr>
        <w:t>Нормативные правовые акты в Российской Федерации</w:t>
      </w:r>
      <w:r w:rsidR="008F31C4" w:rsidRPr="004E35CA">
        <w:rPr>
          <w:rFonts w:cs="Times New Roman"/>
          <w:szCs w:val="24"/>
        </w:rPr>
        <w:t>»</w:t>
      </w:r>
      <w:r w:rsidRPr="004E35CA">
        <w:rPr>
          <w:rFonts w:cs="Times New Roman"/>
          <w:szCs w:val="24"/>
        </w:rPr>
        <w:t xml:space="preserve"> (http://pravo-minjust.ru, http://право-минюст.рф, регистрация в качестве сетевого издания: Эл. N ФС77-72471 от 05.03.2018).</w:t>
      </w:r>
    </w:p>
    <w:p w:rsidR="009E1C2F" w:rsidRPr="004E35CA" w:rsidRDefault="009E1C2F" w:rsidP="004E35CA">
      <w:pPr>
        <w:pStyle w:val="a3"/>
        <w:spacing w:after="0" w:line="240" w:lineRule="auto"/>
        <w:ind w:left="0" w:firstLine="567"/>
        <w:jc w:val="both"/>
        <w:rPr>
          <w:rFonts w:cs="Times New Roman"/>
          <w:szCs w:val="24"/>
        </w:rPr>
      </w:pPr>
      <w:r w:rsidRPr="004E35CA">
        <w:rPr>
          <w:rFonts w:cs="Times New Roman"/>
          <w:szCs w:val="24"/>
        </w:rPr>
        <w:t>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  <w:r w:rsidR="00AA7D70" w:rsidRPr="004E35CA">
        <w:rPr>
          <w:rFonts w:cs="Times New Roman"/>
          <w:szCs w:val="24"/>
        </w:rPr>
        <w:t>».</w:t>
      </w:r>
    </w:p>
    <w:p w:rsidR="00F126AE" w:rsidRDefault="00D9424E" w:rsidP="004C1699">
      <w:pPr>
        <w:pStyle w:val="a3"/>
        <w:spacing w:after="0" w:line="240" w:lineRule="auto"/>
        <w:ind w:left="0" w:firstLine="142"/>
        <w:jc w:val="both"/>
        <w:rPr>
          <w:rFonts w:cs="Times New Roman"/>
          <w:szCs w:val="24"/>
        </w:rPr>
        <w:sectPr w:rsidR="00F126AE" w:rsidSect="00F126AE">
          <w:pgSz w:w="11906" w:h="16838"/>
          <w:pgMar w:top="1135" w:right="567" w:bottom="709" w:left="1985" w:header="709" w:footer="709" w:gutter="0"/>
          <w:cols w:space="708"/>
          <w:titlePg/>
          <w:docGrid w:linePitch="360"/>
        </w:sectPr>
      </w:pPr>
      <w:r w:rsidRPr="004E35CA">
        <w:rPr>
          <w:rFonts w:cs="Times New Roman"/>
          <w:szCs w:val="24"/>
        </w:rPr>
        <w:tab/>
        <w:t xml:space="preserve">2. </w:t>
      </w:r>
      <w:r w:rsidR="00900F35" w:rsidRPr="00900F35">
        <w:rPr>
          <w:rFonts w:cs="Times New Roman"/>
          <w:szCs w:val="24"/>
        </w:rPr>
        <w:t xml:space="preserve">Настоящее Решение подлежит обязательному опубликованию в газете «Вперёд» и размещению в информационно-телекоммуникационной сети Интернет по адресу: sergiev-reg.ru после государственной регистрации в Управлении Министерства юстиции Российской </w:t>
      </w:r>
      <w:r w:rsidR="004C1699" w:rsidRPr="00900F35">
        <w:rPr>
          <w:rFonts w:cs="Times New Roman"/>
          <w:szCs w:val="24"/>
        </w:rPr>
        <w:t>Федерации и</w:t>
      </w:r>
      <w:r w:rsidR="00900F35" w:rsidRPr="00900F35">
        <w:rPr>
          <w:rFonts w:cs="Times New Roman"/>
          <w:szCs w:val="24"/>
        </w:rPr>
        <w:t xml:space="preserve"> вступает в силу после официального опубликования (обнародования).</w:t>
      </w:r>
    </w:p>
    <w:p w:rsidR="00F126AE" w:rsidRPr="004C1699" w:rsidRDefault="00F126AE" w:rsidP="00F126AE">
      <w:pPr>
        <w:spacing w:after="0" w:line="240" w:lineRule="auto"/>
        <w:rPr>
          <w:sz w:val="16"/>
          <w:szCs w:val="24"/>
        </w:rPr>
      </w:pPr>
    </w:p>
    <w:p w:rsidR="00F126AE" w:rsidRDefault="00F126AE" w:rsidP="00F126AE">
      <w:pPr>
        <w:spacing w:after="0" w:line="240" w:lineRule="auto"/>
        <w:rPr>
          <w:szCs w:val="24"/>
        </w:rPr>
      </w:pPr>
      <w:r>
        <w:rPr>
          <w:szCs w:val="24"/>
        </w:rPr>
        <w:t xml:space="preserve">Глава </w:t>
      </w:r>
    </w:p>
    <w:p w:rsidR="00F126AE" w:rsidRDefault="00F126AE" w:rsidP="00F126AE">
      <w:pPr>
        <w:spacing w:after="0" w:line="240" w:lineRule="auto"/>
        <w:rPr>
          <w:szCs w:val="24"/>
        </w:rPr>
      </w:pPr>
      <w:r>
        <w:rPr>
          <w:szCs w:val="24"/>
        </w:rPr>
        <w:t>Сергиево-Посадского городского округа</w:t>
      </w:r>
    </w:p>
    <w:p w:rsidR="00F126AE" w:rsidRDefault="00F126AE" w:rsidP="00F126AE">
      <w:pPr>
        <w:spacing w:after="0" w:line="240" w:lineRule="auto"/>
        <w:rPr>
          <w:szCs w:val="24"/>
        </w:rPr>
      </w:pPr>
    </w:p>
    <w:p w:rsidR="00F126AE" w:rsidRDefault="00F126AE" w:rsidP="00F126AE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М.Ю. Токарев</w:t>
      </w:r>
    </w:p>
    <w:p w:rsidR="00F126AE" w:rsidRPr="004C1699" w:rsidRDefault="00F126AE" w:rsidP="00F126AE">
      <w:pPr>
        <w:spacing w:after="0" w:line="240" w:lineRule="auto"/>
        <w:rPr>
          <w:sz w:val="12"/>
          <w:szCs w:val="24"/>
        </w:rPr>
      </w:pPr>
    </w:p>
    <w:p w:rsidR="00F126AE" w:rsidRDefault="00F126AE" w:rsidP="00F126AE">
      <w:pPr>
        <w:spacing w:after="0" w:line="240" w:lineRule="auto"/>
        <w:rPr>
          <w:szCs w:val="24"/>
        </w:rPr>
      </w:pPr>
    </w:p>
    <w:p w:rsidR="00F126AE" w:rsidRDefault="00F126AE" w:rsidP="00F126AE">
      <w:pPr>
        <w:spacing w:after="0" w:line="240" w:lineRule="auto"/>
        <w:rPr>
          <w:szCs w:val="24"/>
        </w:rPr>
      </w:pPr>
      <w:r>
        <w:rPr>
          <w:szCs w:val="24"/>
        </w:rPr>
        <w:t>Пре</w:t>
      </w:r>
      <w:r w:rsidRPr="006553BF">
        <w:rPr>
          <w:szCs w:val="24"/>
        </w:rPr>
        <w:t>дседатель</w:t>
      </w:r>
      <w:r>
        <w:rPr>
          <w:szCs w:val="24"/>
        </w:rPr>
        <w:t xml:space="preserve"> Совета депутатов</w:t>
      </w:r>
    </w:p>
    <w:p w:rsidR="00F126AE" w:rsidRDefault="00F126AE" w:rsidP="00F126AE">
      <w:pPr>
        <w:spacing w:after="0" w:line="240" w:lineRule="auto"/>
        <w:rPr>
          <w:szCs w:val="24"/>
        </w:rPr>
      </w:pPr>
      <w:r>
        <w:rPr>
          <w:szCs w:val="24"/>
        </w:rPr>
        <w:t xml:space="preserve">Сергиево-Посадского городского округа </w:t>
      </w:r>
    </w:p>
    <w:p w:rsidR="00F126AE" w:rsidRDefault="00F126AE" w:rsidP="00F126AE">
      <w:pPr>
        <w:spacing w:after="0" w:line="240" w:lineRule="auto"/>
        <w:rPr>
          <w:szCs w:val="24"/>
        </w:rPr>
      </w:pPr>
    </w:p>
    <w:p w:rsidR="00892144" w:rsidRDefault="00F126AE" w:rsidP="00F126AE">
      <w:pPr>
        <w:spacing w:after="0" w:line="240" w:lineRule="auto"/>
        <w:rPr>
          <w:szCs w:val="24"/>
        </w:rPr>
        <w:sectPr w:rsidR="00892144" w:rsidSect="00F126AE">
          <w:type w:val="continuous"/>
          <w:pgSz w:w="11906" w:h="16838"/>
          <w:pgMar w:top="1135" w:right="567" w:bottom="709" w:left="1985" w:header="709" w:footer="709" w:gutter="0"/>
          <w:cols w:num="2" w:space="708"/>
          <w:titlePg/>
          <w:docGrid w:linePitch="360"/>
        </w:sect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Р.Г. Тихомирова</w:t>
      </w:r>
    </w:p>
    <w:p w:rsidR="004C1699" w:rsidRPr="004C1699" w:rsidRDefault="004C1699" w:rsidP="004C1699">
      <w:pPr>
        <w:spacing w:after="0" w:line="259" w:lineRule="auto"/>
        <w:jc w:val="both"/>
        <w:rPr>
          <w:rFonts w:eastAsia="Calibri" w:cs="Times New Roman"/>
          <w:szCs w:val="24"/>
        </w:rPr>
      </w:pPr>
      <w:r w:rsidRPr="004C1699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C1699" w:rsidRDefault="004C1699" w:rsidP="004C1699">
      <w:pPr>
        <w:spacing w:after="0" w:line="259" w:lineRule="auto"/>
        <w:rPr>
          <w:rFonts w:eastAsia="Calibri" w:cs="Times New Roman"/>
          <w:szCs w:val="24"/>
        </w:rPr>
      </w:pPr>
      <w:r w:rsidRPr="004C1699">
        <w:rPr>
          <w:rFonts w:eastAsia="Calibri" w:cs="Times New Roman"/>
          <w:szCs w:val="24"/>
        </w:rPr>
        <w:t xml:space="preserve">Начальник управления по обеспечению </w:t>
      </w:r>
    </w:p>
    <w:p w:rsidR="00892144" w:rsidRPr="004C1699" w:rsidRDefault="004C1699" w:rsidP="004C1699">
      <w:pPr>
        <w:spacing w:after="0" w:line="259" w:lineRule="auto"/>
        <w:rPr>
          <w:rFonts w:eastAsia="Calibri" w:cs="Times New Roman"/>
          <w:szCs w:val="24"/>
        </w:rPr>
      </w:pPr>
      <w:r w:rsidRPr="004C1699">
        <w:rPr>
          <w:rFonts w:eastAsia="Calibri" w:cs="Times New Roman"/>
          <w:szCs w:val="24"/>
        </w:rPr>
        <w:t xml:space="preserve">деятельности Совета депутатов </w:t>
      </w:r>
      <w:r w:rsidRPr="004C1699">
        <w:rPr>
          <w:rFonts w:eastAsia="Calibri" w:cs="Times New Roman"/>
          <w:szCs w:val="24"/>
        </w:rPr>
        <w:tab/>
      </w:r>
      <w:r w:rsidRPr="004C1699">
        <w:rPr>
          <w:rFonts w:eastAsia="Calibri" w:cs="Times New Roman"/>
          <w:szCs w:val="24"/>
        </w:rPr>
        <w:tab/>
      </w:r>
      <w:r w:rsidRPr="004C1699">
        <w:rPr>
          <w:rFonts w:eastAsia="Calibri" w:cs="Times New Roman"/>
          <w:szCs w:val="24"/>
        </w:rPr>
        <w:tab/>
      </w:r>
      <w:r w:rsidRPr="004C1699">
        <w:rPr>
          <w:rFonts w:eastAsia="Calibri" w:cs="Times New Roman"/>
          <w:szCs w:val="24"/>
        </w:rPr>
        <w:tab/>
      </w:r>
      <w:r w:rsidRPr="004C1699">
        <w:rPr>
          <w:rFonts w:eastAsia="Calibri" w:cs="Times New Roman"/>
          <w:szCs w:val="24"/>
        </w:rPr>
        <w:tab/>
      </w:r>
      <w:r w:rsidRPr="004C1699">
        <w:rPr>
          <w:rFonts w:eastAsia="Calibri" w:cs="Times New Roman"/>
          <w:szCs w:val="24"/>
        </w:rPr>
        <w:tab/>
        <w:t xml:space="preserve">      Ю.С. Щеголятова</w:t>
      </w: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  <w:bookmarkStart w:id="0" w:name="_GoBack"/>
      <w:bookmarkEnd w:id="0"/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Default="00892144" w:rsidP="00892144">
      <w:pPr>
        <w:jc w:val="both"/>
        <w:rPr>
          <w:rFonts w:eastAsia="Times New Roman" w:cs="Times New Roman"/>
          <w:b/>
          <w:bCs/>
        </w:rPr>
      </w:pPr>
    </w:p>
    <w:p w:rsidR="00892144" w:rsidRPr="00356E74" w:rsidRDefault="00892144" w:rsidP="00892144">
      <w:pPr>
        <w:jc w:val="both"/>
        <w:rPr>
          <w:rFonts w:eastAsia="Times New Roman" w:cs="Times New Roman"/>
          <w:b/>
          <w:bCs/>
        </w:rPr>
      </w:pPr>
      <w:r w:rsidRPr="00356E74">
        <w:rPr>
          <w:rFonts w:eastAsia="Times New Roman" w:cs="Times New Roman"/>
          <w:b/>
          <w:bCs/>
        </w:rPr>
        <w:t>Решение подготовлено «</w:t>
      </w:r>
      <w:r>
        <w:rPr>
          <w:rFonts w:eastAsia="Times New Roman" w:cs="Times New Roman"/>
          <w:b/>
          <w:bCs/>
        </w:rPr>
        <w:t>29</w:t>
      </w:r>
      <w:r w:rsidRPr="00356E74">
        <w:rPr>
          <w:rFonts w:eastAsia="Times New Roman" w:cs="Times New Roman"/>
          <w:b/>
          <w:bCs/>
        </w:rPr>
        <w:t xml:space="preserve">» </w:t>
      </w:r>
      <w:r>
        <w:rPr>
          <w:rFonts w:eastAsia="Times New Roman" w:cs="Times New Roman"/>
          <w:b/>
          <w:bCs/>
        </w:rPr>
        <w:t>октября</w:t>
      </w:r>
      <w:r w:rsidRPr="00356E74">
        <w:rPr>
          <w:rFonts w:eastAsia="Times New Roman" w:cs="Times New Roman"/>
          <w:b/>
          <w:bCs/>
        </w:rPr>
        <w:t xml:space="preserve"> 2020г.</w:t>
      </w:r>
    </w:p>
    <w:p w:rsidR="00892144" w:rsidRPr="00356E74" w:rsidRDefault="00892144" w:rsidP="00892144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356E74">
        <w:rPr>
          <w:rFonts w:eastAsia="Times New Roman" w:cs="Times New Roman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BF56D0" w:rsidRDefault="00892144" w:rsidP="00892144">
      <w:pPr>
        <w:jc w:val="both"/>
        <w:rPr>
          <w:rFonts w:cs="Times New Roman"/>
          <w:szCs w:val="24"/>
        </w:rPr>
      </w:pPr>
      <w:r w:rsidRPr="00356E74">
        <w:rPr>
          <w:rFonts w:eastAsia="Times New Roman" w:cs="Times New Roman"/>
        </w:rPr>
        <w:t>___________________________И.Н. Сазонова</w:t>
      </w:r>
    </w:p>
    <w:sectPr w:rsidR="00BF56D0" w:rsidSect="004C1699">
      <w:type w:val="continuous"/>
      <w:pgSz w:w="11906" w:h="16838"/>
      <w:pgMar w:top="1135" w:right="567" w:bottom="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A4" w:rsidRDefault="002C34A4" w:rsidP="00383EA5">
      <w:pPr>
        <w:spacing w:after="0" w:line="240" w:lineRule="auto"/>
      </w:pPr>
      <w:r>
        <w:separator/>
      </w:r>
    </w:p>
  </w:endnote>
  <w:endnote w:type="continuationSeparator" w:id="0">
    <w:p w:rsidR="002C34A4" w:rsidRDefault="002C34A4" w:rsidP="0038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A4" w:rsidRDefault="002C34A4" w:rsidP="00383EA5">
      <w:pPr>
        <w:spacing w:after="0" w:line="240" w:lineRule="auto"/>
      </w:pPr>
      <w:r>
        <w:separator/>
      </w:r>
    </w:p>
  </w:footnote>
  <w:footnote w:type="continuationSeparator" w:id="0">
    <w:p w:rsidR="002C34A4" w:rsidRDefault="002C34A4" w:rsidP="0038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33940"/>
      <w:docPartObj>
        <w:docPartGallery w:val="Page Numbers (Top of Page)"/>
        <w:docPartUnique/>
      </w:docPartObj>
    </w:sdtPr>
    <w:sdtEndPr/>
    <w:sdtContent>
      <w:p w:rsidR="00383EA5" w:rsidRDefault="00383E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699">
          <w:rPr>
            <w:noProof/>
          </w:rPr>
          <w:t>5</w:t>
        </w:r>
        <w:r>
          <w:fldChar w:fldCharType="end"/>
        </w:r>
      </w:p>
    </w:sdtContent>
  </w:sdt>
  <w:p w:rsidR="00383EA5" w:rsidRDefault="00383E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35E4"/>
    <w:multiLevelType w:val="multilevel"/>
    <w:tmpl w:val="5476B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0D0316"/>
    <w:multiLevelType w:val="multilevel"/>
    <w:tmpl w:val="3A5A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85A1DB2"/>
    <w:multiLevelType w:val="multilevel"/>
    <w:tmpl w:val="C2724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3711B31"/>
    <w:multiLevelType w:val="multilevel"/>
    <w:tmpl w:val="A880B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1F9743D"/>
    <w:multiLevelType w:val="hybridMultilevel"/>
    <w:tmpl w:val="1AE0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577A1"/>
    <w:multiLevelType w:val="multilevel"/>
    <w:tmpl w:val="4F76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2C961C0"/>
    <w:multiLevelType w:val="hybridMultilevel"/>
    <w:tmpl w:val="224E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11"/>
    <w:rsid w:val="00141CD8"/>
    <w:rsid w:val="001422CD"/>
    <w:rsid w:val="001B2BB1"/>
    <w:rsid w:val="0021280E"/>
    <w:rsid w:val="002255B4"/>
    <w:rsid w:val="002462E3"/>
    <w:rsid w:val="002C34A4"/>
    <w:rsid w:val="00375E1F"/>
    <w:rsid w:val="00383EA5"/>
    <w:rsid w:val="00464B21"/>
    <w:rsid w:val="004A2A95"/>
    <w:rsid w:val="004C1699"/>
    <w:rsid w:val="004E35CA"/>
    <w:rsid w:val="00530322"/>
    <w:rsid w:val="005B4185"/>
    <w:rsid w:val="005C2B99"/>
    <w:rsid w:val="005E512A"/>
    <w:rsid w:val="005F15F8"/>
    <w:rsid w:val="00655330"/>
    <w:rsid w:val="006D679A"/>
    <w:rsid w:val="00724861"/>
    <w:rsid w:val="00733A48"/>
    <w:rsid w:val="007732A1"/>
    <w:rsid w:val="00793E43"/>
    <w:rsid w:val="007A2369"/>
    <w:rsid w:val="007C5775"/>
    <w:rsid w:val="007D227D"/>
    <w:rsid w:val="00853447"/>
    <w:rsid w:val="00892144"/>
    <w:rsid w:val="008B3CE0"/>
    <w:rsid w:val="008C127D"/>
    <w:rsid w:val="008F31C4"/>
    <w:rsid w:val="008F34D5"/>
    <w:rsid w:val="00900F35"/>
    <w:rsid w:val="00926353"/>
    <w:rsid w:val="00972AA3"/>
    <w:rsid w:val="009801F2"/>
    <w:rsid w:val="009E1C2F"/>
    <w:rsid w:val="00A932C2"/>
    <w:rsid w:val="00A94003"/>
    <w:rsid w:val="00AA7D70"/>
    <w:rsid w:val="00B1649B"/>
    <w:rsid w:val="00B56FDD"/>
    <w:rsid w:val="00B80A6F"/>
    <w:rsid w:val="00BF56D0"/>
    <w:rsid w:val="00CE2282"/>
    <w:rsid w:val="00D04BE5"/>
    <w:rsid w:val="00D40278"/>
    <w:rsid w:val="00D9424E"/>
    <w:rsid w:val="00DC0191"/>
    <w:rsid w:val="00E309E4"/>
    <w:rsid w:val="00E962D3"/>
    <w:rsid w:val="00EF5611"/>
    <w:rsid w:val="00F126AE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B0F1C-59AA-4A54-98C5-B5B2CB20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11"/>
    <w:pPr>
      <w:ind w:left="720"/>
      <w:contextualSpacing/>
    </w:pPr>
  </w:style>
  <w:style w:type="table" w:styleId="a4">
    <w:name w:val="Table Grid"/>
    <w:basedOn w:val="a1"/>
    <w:uiPriority w:val="59"/>
    <w:rsid w:val="00D9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1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3EA5"/>
  </w:style>
  <w:style w:type="paragraph" w:styleId="a9">
    <w:name w:val="footer"/>
    <w:basedOn w:val="a"/>
    <w:link w:val="aa"/>
    <w:uiPriority w:val="99"/>
    <w:unhideWhenUsed/>
    <w:rsid w:val="0038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HP</cp:lastModifiedBy>
  <cp:revision>4</cp:revision>
  <cp:lastPrinted>2020-12-23T06:23:00Z</cp:lastPrinted>
  <dcterms:created xsi:type="dcterms:W3CDTF">2020-11-02T09:25:00Z</dcterms:created>
  <dcterms:modified xsi:type="dcterms:W3CDTF">2020-12-23T06:26:00Z</dcterms:modified>
</cp:coreProperties>
</file>