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FB" w:rsidRDefault="00F202FB" w:rsidP="00AA2947">
      <w:pPr>
        <w:ind w:right="4818"/>
        <w:jc w:val="both"/>
      </w:pPr>
      <w:r>
        <w:t>Об утверждении порядка определения</w:t>
      </w:r>
      <w:r w:rsidR="00557A46">
        <w:t xml:space="preserve"> </w:t>
      </w:r>
      <w:r>
        <w:t>размера платы по соглашению об установлении</w:t>
      </w:r>
      <w:r w:rsidR="00557A46">
        <w:t xml:space="preserve"> </w:t>
      </w:r>
      <w:r>
        <w:t>сервитута в отношении земельных участков,</w:t>
      </w:r>
      <w:r w:rsidR="00557A46">
        <w:t xml:space="preserve"> </w:t>
      </w:r>
      <w:r>
        <w:t>находящихся в собственности муниципального</w:t>
      </w:r>
      <w:r w:rsidR="00557A46">
        <w:t xml:space="preserve"> </w:t>
      </w:r>
      <w:r>
        <w:t>образования «Сергиево-Посадский городской</w:t>
      </w:r>
      <w:r w:rsidR="00557A46">
        <w:t xml:space="preserve"> </w:t>
      </w:r>
      <w:r>
        <w:t>округ Московской области»</w:t>
      </w:r>
    </w:p>
    <w:p w:rsidR="00F202FB" w:rsidRDefault="00F202FB" w:rsidP="00F202FB">
      <w:pPr>
        <w:ind w:left="142" w:firstLine="709"/>
      </w:pPr>
    </w:p>
    <w:p w:rsidR="00790A2B" w:rsidRDefault="00790A2B">
      <w:pPr>
        <w:pStyle w:val="ConsPlusNormal"/>
        <w:ind w:firstLine="540"/>
        <w:jc w:val="both"/>
      </w:pPr>
    </w:p>
    <w:p w:rsidR="00F57D02" w:rsidRDefault="00706B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64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95805">
        <w:rPr>
          <w:rFonts w:ascii="Times New Roman" w:hAnsi="Times New Roman" w:cs="Times New Roman"/>
          <w:sz w:val="24"/>
          <w:szCs w:val="24"/>
        </w:rPr>
        <w:t xml:space="preserve">подпунктом 3 пункта 2 статьи 39.25. </w:t>
      </w:r>
      <w:r w:rsidRPr="00CC264D">
        <w:rPr>
          <w:rFonts w:ascii="Times New Roman" w:hAnsi="Times New Roman" w:cs="Times New Roman"/>
          <w:sz w:val="24"/>
          <w:szCs w:val="24"/>
        </w:rPr>
        <w:t>Земельн</w:t>
      </w:r>
      <w:r w:rsidR="00795805">
        <w:rPr>
          <w:rFonts w:ascii="Times New Roman" w:hAnsi="Times New Roman" w:cs="Times New Roman"/>
          <w:sz w:val="24"/>
          <w:szCs w:val="24"/>
        </w:rPr>
        <w:t>ого</w:t>
      </w:r>
      <w:r w:rsidRPr="00CC264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CC264D">
          <w:rPr>
            <w:rFonts w:ascii="Times New Roman" w:hAnsi="Times New Roman" w:cs="Times New Roman"/>
            <w:sz w:val="24"/>
            <w:szCs w:val="24"/>
          </w:rPr>
          <w:t>кодекс</w:t>
        </w:r>
        <w:r w:rsidR="00795805">
          <w:rPr>
            <w:rFonts w:ascii="Times New Roman" w:hAnsi="Times New Roman" w:cs="Times New Roman"/>
            <w:sz w:val="24"/>
            <w:szCs w:val="24"/>
          </w:rPr>
          <w:t>а</w:t>
        </w:r>
      </w:hyperlink>
      <w:r w:rsidRPr="00CC264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5" w:history="1">
        <w:r w:rsidRPr="00CC264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264D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F57D02">
        <w:rPr>
          <w:rFonts w:ascii="Times New Roman" w:hAnsi="Times New Roman" w:cs="Times New Roman"/>
          <w:sz w:val="24"/>
          <w:szCs w:val="24"/>
        </w:rPr>
        <w:t>№</w:t>
      </w:r>
      <w:r w:rsidRPr="00CC264D">
        <w:rPr>
          <w:rFonts w:ascii="Times New Roman" w:hAnsi="Times New Roman" w:cs="Times New Roman"/>
          <w:sz w:val="24"/>
          <w:szCs w:val="24"/>
        </w:rPr>
        <w:t xml:space="preserve"> 131-ФЗ </w:t>
      </w:r>
      <w:r w:rsidR="00920533">
        <w:rPr>
          <w:rFonts w:ascii="Times New Roman" w:hAnsi="Times New Roman" w:cs="Times New Roman"/>
          <w:sz w:val="24"/>
          <w:szCs w:val="24"/>
        </w:rPr>
        <w:t>«</w:t>
      </w:r>
      <w:r w:rsidRPr="00CC264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20533">
        <w:rPr>
          <w:rFonts w:ascii="Times New Roman" w:hAnsi="Times New Roman" w:cs="Times New Roman"/>
          <w:sz w:val="24"/>
          <w:szCs w:val="24"/>
        </w:rPr>
        <w:t>»</w:t>
      </w:r>
      <w:r w:rsidRPr="00CC264D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CC264D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CC264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F57D02">
        <w:rPr>
          <w:rFonts w:ascii="Times New Roman" w:hAnsi="Times New Roman" w:cs="Times New Roman"/>
          <w:sz w:val="24"/>
          <w:szCs w:val="24"/>
        </w:rPr>
        <w:t>«Сергиево-Посадский городской округ Московской области»</w:t>
      </w:r>
    </w:p>
    <w:p w:rsidR="00F57D02" w:rsidRDefault="00F57D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D02" w:rsidRDefault="00F57D02" w:rsidP="00F57D02">
      <w:pPr>
        <w:tabs>
          <w:tab w:val="left" w:pos="2124"/>
          <w:tab w:val="left" w:pos="2832"/>
          <w:tab w:val="left" w:pos="3936"/>
        </w:tabs>
        <w:ind w:left="708"/>
        <w:jc w:val="center"/>
      </w:pPr>
      <w:r>
        <w:t>Совет депутатов Сергиево-Посадского городского округа решил:</w:t>
      </w:r>
    </w:p>
    <w:p w:rsidR="00706B15" w:rsidRPr="00CC264D" w:rsidRDefault="0070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64D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7" w:history="1">
        <w:r w:rsidRPr="00CC264D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CC264D">
        <w:rPr>
          <w:rFonts w:ascii="Times New Roman" w:hAnsi="Times New Roman" w:cs="Times New Roman"/>
          <w:sz w:val="24"/>
          <w:szCs w:val="24"/>
        </w:rPr>
        <w:t xml:space="preserve"> определения размера платы по соглашению об установлении сервитута в отношении земельных участков, находящихся в собственности муниципального образования </w:t>
      </w:r>
      <w:r w:rsidR="006D6B9C">
        <w:rPr>
          <w:rFonts w:ascii="Times New Roman" w:hAnsi="Times New Roman" w:cs="Times New Roman"/>
          <w:sz w:val="24"/>
          <w:szCs w:val="24"/>
        </w:rPr>
        <w:t>«Сергиево-Посадский городской округ Московской области»</w:t>
      </w:r>
      <w:r w:rsidRPr="00CC264D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706B15" w:rsidRDefault="0070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64D">
        <w:rPr>
          <w:rFonts w:ascii="Times New Roman" w:hAnsi="Times New Roman" w:cs="Times New Roman"/>
          <w:sz w:val="24"/>
          <w:szCs w:val="24"/>
        </w:rPr>
        <w:t xml:space="preserve">2. </w:t>
      </w:r>
      <w:r w:rsidR="00A872F4" w:rsidRPr="00A872F4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«Вперёд» и разместить в информационно-телекоммуникационной сети Интернет по адресу: sergiev-reg.ru</w:t>
      </w:r>
      <w:r w:rsidRPr="00CC264D">
        <w:rPr>
          <w:rFonts w:ascii="Times New Roman" w:hAnsi="Times New Roman" w:cs="Times New Roman"/>
          <w:sz w:val="24"/>
          <w:szCs w:val="24"/>
        </w:rPr>
        <w:t>.</w:t>
      </w:r>
    </w:p>
    <w:p w:rsidR="00A46D1F" w:rsidRPr="00CC264D" w:rsidRDefault="00A46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706B15" w:rsidRDefault="00706B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7A46" w:rsidRDefault="00557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7A46" w:rsidRDefault="00557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72F4" w:rsidRDefault="00A872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72F4" w:rsidRDefault="00A872F4" w:rsidP="00AA2947">
      <w:pPr>
        <w:tabs>
          <w:tab w:val="left" w:pos="708"/>
          <w:tab w:val="left" w:pos="1416"/>
          <w:tab w:val="left" w:pos="2520"/>
        </w:tabs>
      </w:pPr>
      <w:r>
        <w:t xml:space="preserve">Глава городского округа              </w:t>
      </w:r>
      <w:r w:rsidR="00AA2947">
        <w:t xml:space="preserve">                            </w:t>
      </w:r>
      <w:r>
        <w:t xml:space="preserve">          </w:t>
      </w:r>
      <w:r w:rsidR="00557A46">
        <w:t xml:space="preserve">                         </w:t>
      </w:r>
      <w:r w:rsidR="00AA2947">
        <w:t xml:space="preserve">          </w:t>
      </w:r>
      <w:r w:rsidR="00557A46">
        <w:t xml:space="preserve">  М.Ю. </w:t>
      </w:r>
      <w:r>
        <w:t>Токарев</w:t>
      </w:r>
    </w:p>
    <w:p w:rsidR="00AA2947" w:rsidRDefault="00AA2947" w:rsidP="00AA2947">
      <w:pPr>
        <w:tabs>
          <w:tab w:val="left" w:pos="708"/>
          <w:tab w:val="left" w:pos="1416"/>
          <w:tab w:val="left" w:pos="2520"/>
        </w:tabs>
      </w:pPr>
    </w:p>
    <w:p w:rsidR="00AA2947" w:rsidRPr="00AA2947" w:rsidRDefault="00AA2947" w:rsidP="00AA2947">
      <w:pPr>
        <w:spacing w:after="160" w:line="256" w:lineRule="auto"/>
        <w:jc w:val="both"/>
        <w:rPr>
          <w:rFonts w:eastAsia="Calibri"/>
          <w:lang w:eastAsia="en-US"/>
        </w:rPr>
      </w:pPr>
      <w:r w:rsidRPr="00AA2947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AA2947" w:rsidRPr="00AA2947" w:rsidRDefault="00AA2947" w:rsidP="00AA2947">
      <w:pPr>
        <w:spacing w:line="256" w:lineRule="auto"/>
        <w:rPr>
          <w:rFonts w:eastAsia="Calibri"/>
          <w:lang w:eastAsia="en-US"/>
        </w:rPr>
      </w:pPr>
      <w:r w:rsidRPr="00AA2947">
        <w:rPr>
          <w:rFonts w:eastAsia="Calibri"/>
          <w:lang w:eastAsia="en-US"/>
        </w:rPr>
        <w:t xml:space="preserve">Начальник управления по обеспечению </w:t>
      </w:r>
    </w:p>
    <w:p w:rsidR="00AA2947" w:rsidRPr="00AA2947" w:rsidRDefault="00AA2947" w:rsidP="00AA2947">
      <w:pPr>
        <w:spacing w:line="256" w:lineRule="auto"/>
        <w:rPr>
          <w:rFonts w:eastAsia="Calibri"/>
          <w:lang w:eastAsia="en-US"/>
        </w:rPr>
      </w:pPr>
      <w:r w:rsidRPr="00AA2947">
        <w:rPr>
          <w:rFonts w:eastAsia="Calibri"/>
          <w:lang w:eastAsia="en-US"/>
        </w:rPr>
        <w:t xml:space="preserve">деятельности Совета депутатов </w:t>
      </w:r>
      <w:r w:rsidRPr="00AA2947">
        <w:rPr>
          <w:rFonts w:eastAsia="Calibri"/>
          <w:lang w:eastAsia="en-US"/>
        </w:rPr>
        <w:tab/>
      </w:r>
      <w:r w:rsidRPr="00AA2947">
        <w:rPr>
          <w:rFonts w:eastAsia="Calibri"/>
          <w:lang w:eastAsia="en-US"/>
        </w:rPr>
        <w:tab/>
      </w:r>
      <w:r w:rsidRPr="00AA2947">
        <w:rPr>
          <w:rFonts w:eastAsia="Calibri"/>
          <w:lang w:eastAsia="en-US"/>
        </w:rPr>
        <w:tab/>
      </w:r>
      <w:r w:rsidRPr="00AA2947">
        <w:rPr>
          <w:rFonts w:eastAsia="Calibri"/>
          <w:lang w:eastAsia="en-US"/>
        </w:rPr>
        <w:tab/>
      </w:r>
      <w:r w:rsidRPr="00AA2947">
        <w:rPr>
          <w:rFonts w:eastAsia="Calibri"/>
          <w:lang w:eastAsia="en-US"/>
        </w:rPr>
        <w:tab/>
      </w:r>
      <w:r w:rsidRPr="00AA2947">
        <w:rPr>
          <w:rFonts w:eastAsia="Calibri"/>
          <w:lang w:eastAsia="en-US"/>
        </w:rPr>
        <w:tab/>
        <w:t xml:space="preserve">      </w:t>
      </w:r>
      <w:r>
        <w:rPr>
          <w:rFonts w:eastAsia="Calibri"/>
          <w:lang w:eastAsia="en-US"/>
        </w:rPr>
        <w:t xml:space="preserve"> </w:t>
      </w:r>
      <w:r w:rsidRPr="00AA2947">
        <w:rPr>
          <w:rFonts w:eastAsia="Calibri"/>
          <w:lang w:eastAsia="en-US"/>
        </w:rPr>
        <w:t>Ю.С. Щеголятова</w:t>
      </w:r>
    </w:p>
    <w:p w:rsidR="00AA2947" w:rsidRDefault="00AA2947" w:rsidP="00AA2947">
      <w:pPr>
        <w:tabs>
          <w:tab w:val="left" w:pos="708"/>
          <w:tab w:val="left" w:pos="1416"/>
          <w:tab w:val="left" w:pos="2520"/>
        </w:tabs>
        <w:rPr>
          <w:u w:val="single"/>
        </w:rPr>
      </w:pPr>
    </w:p>
    <w:p w:rsidR="00A872F4" w:rsidRDefault="00A872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7A46" w:rsidRDefault="00557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557A46" w:rsidSect="00AA2947">
          <w:pgSz w:w="11906" w:h="16838"/>
          <w:pgMar w:top="4678" w:right="567" w:bottom="1134" w:left="1985" w:header="709" w:footer="709" w:gutter="0"/>
          <w:cols w:space="708"/>
          <w:docGrid w:linePitch="360"/>
        </w:sectPr>
      </w:pPr>
    </w:p>
    <w:p w:rsidR="00557A46" w:rsidRDefault="009D35AC" w:rsidP="00AA2947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706B15" w:rsidRPr="00720F23">
        <w:rPr>
          <w:rFonts w:ascii="Times New Roman" w:hAnsi="Times New Roman" w:cs="Times New Roman"/>
          <w:sz w:val="24"/>
          <w:szCs w:val="24"/>
        </w:rPr>
        <w:t>твержден</w:t>
      </w:r>
    </w:p>
    <w:p w:rsidR="00557A46" w:rsidRDefault="00557A46" w:rsidP="00557A46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D35AC" w:rsidRPr="00720F23">
        <w:rPr>
          <w:rFonts w:ascii="Times New Roman" w:hAnsi="Times New Roman" w:cs="Times New Roman"/>
          <w:sz w:val="24"/>
          <w:szCs w:val="24"/>
        </w:rPr>
        <w:t>ешением</w:t>
      </w:r>
      <w:r w:rsidR="009D35AC" w:rsidRPr="009D35AC">
        <w:rPr>
          <w:rFonts w:ascii="Times New Roman" w:hAnsi="Times New Roman" w:cs="Times New Roman"/>
          <w:sz w:val="24"/>
          <w:szCs w:val="24"/>
        </w:rPr>
        <w:t xml:space="preserve"> </w:t>
      </w:r>
      <w:r w:rsidR="009D35AC" w:rsidRPr="00720F23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B15" w:rsidRPr="00720F23">
        <w:rPr>
          <w:rFonts w:ascii="Times New Roman" w:hAnsi="Times New Roman" w:cs="Times New Roman"/>
          <w:sz w:val="24"/>
          <w:szCs w:val="24"/>
        </w:rPr>
        <w:t>депутатов</w:t>
      </w:r>
      <w:r w:rsidR="009D35AC" w:rsidRPr="009D3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Сергиево-</w:t>
      </w:r>
      <w:r w:rsidR="009D35AC">
        <w:rPr>
          <w:rFonts w:ascii="Times New Roman" w:hAnsi="Times New Roman" w:cs="Times New Roman"/>
          <w:sz w:val="24"/>
          <w:szCs w:val="24"/>
        </w:rPr>
        <w:t>Посадского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F23">
        <w:rPr>
          <w:rFonts w:ascii="Times New Roman" w:hAnsi="Times New Roman" w:cs="Times New Roman"/>
          <w:sz w:val="24"/>
          <w:szCs w:val="24"/>
        </w:rPr>
        <w:t>городского</w:t>
      </w:r>
      <w:r w:rsidR="009D35AC" w:rsidRPr="009D35AC">
        <w:rPr>
          <w:rFonts w:ascii="Times New Roman" w:hAnsi="Times New Roman" w:cs="Times New Roman"/>
          <w:sz w:val="24"/>
          <w:szCs w:val="24"/>
        </w:rPr>
        <w:t xml:space="preserve"> </w:t>
      </w:r>
      <w:r w:rsidR="009D35AC">
        <w:rPr>
          <w:rFonts w:ascii="Times New Roman" w:hAnsi="Times New Roman" w:cs="Times New Roman"/>
          <w:sz w:val="24"/>
          <w:szCs w:val="24"/>
        </w:rPr>
        <w:t>округа</w:t>
      </w:r>
      <w:r w:rsidR="009D35AC" w:rsidRPr="009D35AC">
        <w:rPr>
          <w:rFonts w:ascii="Times New Roman" w:hAnsi="Times New Roman" w:cs="Times New Roman"/>
          <w:sz w:val="24"/>
          <w:szCs w:val="24"/>
        </w:rPr>
        <w:t xml:space="preserve"> </w:t>
      </w:r>
      <w:r w:rsidR="009D35AC">
        <w:rPr>
          <w:rFonts w:ascii="Times New Roman" w:hAnsi="Times New Roman" w:cs="Times New Roman"/>
          <w:sz w:val="24"/>
          <w:szCs w:val="24"/>
        </w:rPr>
        <w:t>Московской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720F23">
        <w:rPr>
          <w:rFonts w:ascii="Times New Roman" w:hAnsi="Times New Roman" w:cs="Times New Roman"/>
          <w:sz w:val="24"/>
          <w:szCs w:val="24"/>
        </w:rPr>
        <w:t>бласти</w:t>
      </w:r>
    </w:p>
    <w:p w:rsidR="009D35AC" w:rsidRPr="00720F23" w:rsidRDefault="009D35AC" w:rsidP="00557A46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20F23">
        <w:rPr>
          <w:rFonts w:ascii="Times New Roman" w:hAnsi="Times New Roman" w:cs="Times New Roman"/>
          <w:sz w:val="24"/>
          <w:szCs w:val="24"/>
        </w:rPr>
        <w:t>от</w:t>
      </w:r>
      <w:r w:rsidR="00557A46">
        <w:rPr>
          <w:rFonts w:ascii="Times New Roman" w:hAnsi="Times New Roman" w:cs="Times New Roman"/>
          <w:sz w:val="24"/>
          <w:szCs w:val="24"/>
        </w:rPr>
        <w:t xml:space="preserve"> 01.07.2021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57A46">
        <w:rPr>
          <w:rFonts w:ascii="Times New Roman" w:hAnsi="Times New Roman" w:cs="Times New Roman"/>
          <w:sz w:val="24"/>
          <w:szCs w:val="24"/>
        </w:rPr>
        <w:t> 38/05-МЗ</w:t>
      </w:r>
    </w:p>
    <w:p w:rsidR="00706B15" w:rsidRPr="00720F23" w:rsidRDefault="00706B15" w:rsidP="00557A46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06B15" w:rsidRDefault="00706B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4216" w:rsidRPr="00324216" w:rsidRDefault="00324216" w:rsidP="003242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16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324216" w:rsidRPr="00324216" w:rsidRDefault="00324216" w:rsidP="003242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16">
        <w:rPr>
          <w:rFonts w:ascii="Times New Roman" w:hAnsi="Times New Roman" w:cs="Times New Roman"/>
          <w:b/>
          <w:sz w:val="24"/>
          <w:szCs w:val="24"/>
        </w:rPr>
        <w:t>определения размера платы по соглашению об установлении</w:t>
      </w:r>
    </w:p>
    <w:p w:rsidR="00324216" w:rsidRPr="00324216" w:rsidRDefault="00324216" w:rsidP="003242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16">
        <w:rPr>
          <w:rFonts w:ascii="Times New Roman" w:hAnsi="Times New Roman" w:cs="Times New Roman"/>
          <w:b/>
          <w:sz w:val="24"/>
          <w:szCs w:val="24"/>
        </w:rPr>
        <w:t>сервитута в отношении земельных участков, находящихся</w:t>
      </w:r>
    </w:p>
    <w:p w:rsidR="00324216" w:rsidRPr="00324216" w:rsidRDefault="00324216" w:rsidP="003242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16">
        <w:rPr>
          <w:rFonts w:ascii="Times New Roman" w:hAnsi="Times New Roman" w:cs="Times New Roman"/>
          <w:b/>
          <w:sz w:val="24"/>
          <w:szCs w:val="24"/>
        </w:rPr>
        <w:t>в собственности муниципального образования</w:t>
      </w:r>
    </w:p>
    <w:p w:rsidR="00324216" w:rsidRPr="00324216" w:rsidRDefault="00324216" w:rsidP="003242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16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</w:t>
      </w:r>
    </w:p>
    <w:p w:rsidR="00324216" w:rsidRPr="00324216" w:rsidRDefault="00324216" w:rsidP="003242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16">
        <w:rPr>
          <w:rFonts w:ascii="Times New Roman" w:hAnsi="Times New Roman" w:cs="Times New Roman"/>
          <w:b/>
          <w:sz w:val="24"/>
          <w:szCs w:val="24"/>
        </w:rPr>
        <w:t>Московской области»</w:t>
      </w:r>
    </w:p>
    <w:p w:rsidR="00324216" w:rsidRDefault="003242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B15" w:rsidRDefault="00706B15">
      <w:pPr>
        <w:pStyle w:val="ConsPlusNormal"/>
        <w:jc w:val="both"/>
      </w:pPr>
    </w:p>
    <w:p w:rsidR="00706B15" w:rsidRPr="009770CF" w:rsidRDefault="00706B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CF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собственности муниципального образования </w:t>
      </w:r>
      <w:r w:rsidR="00EE134A">
        <w:rPr>
          <w:rFonts w:ascii="Times New Roman" w:hAnsi="Times New Roman" w:cs="Times New Roman"/>
          <w:sz w:val="24"/>
          <w:szCs w:val="24"/>
        </w:rPr>
        <w:t>«Сергиево-Посадский городской округ Московской области»</w:t>
      </w:r>
      <w:r w:rsidRPr="009770CF">
        <w:rPr>
          <w:rFonts w:ascii="Times New Roman" w:hAnsi="Times New Roman" w:cs="Times New Roman"/>
          <w:sz w:val="24"/>
          <w:szCs w:val="24"/>
        </w:rPr>
        <w:t xml:space="preserve"> (</w:t>
      </w:r>
      <w:r w:rsidR="00EE134A">
        <w:rPr>
          <w:rFonts w:ascii="Times New Roman" w:hAnsi="Times New Roman" w:cs="Times New Roman"/>
          <w:sz w:val="24"/>
          <w:szCs w:val="24"/>
        </w:rPr>
        <w:t>далее – размер платы</w:t>
      </w:r>
      <w:r w:rsidRPr="009770CF">
        <w:rPr>
          <w:rFonts w:ascii="Times New Roman" w:hAnsi="Times New Roman" w:cs="Times New Roman"/>
          <w:sz w:val="24"/>
          <w:szCs w:val="24"/>
        </w:rPr>
        <w:t>).</w:t>
      </w:r>
    </w:p>
    <w:p w:rsidR="008C382E" w:rsidRPr="0031253A" w:rsidRDefault="00706B15" w:rsidP="003125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53A">
        <w:rPr>
          <w:rFonts w:ascii="Times New Roman" w:hAnsi="Times New Roman" w:cs="Times New Roman"/>
          <w:sz w:val="24"/>
          <w:szCs w:val="24"/>
        </w:rPr>
        <w:t>2</w:t>
      </w:r>
      <w:r w:rsidR="0063185D" w:rsidRPr="0031253A">
        <w:rPr>
          <w:rFonts w:ascii="Times New Roman" w:hAnsi="Times New Roman" w:cs="Times New Roman"/>
          <w:sz w:val="24"/>
          <w:szCs w:val="24"/>
        </w:rPr>
        <w:t xml:space="preserve">. </w:t>
      </w:r>
      <w:r w:rsidR="008C382E" w:rsidRPr="0031253A">
        <w:rPr>
          <w:rFonts w:ascii="Times New Roman" w:hAnsi="Times New Roman" w:cs="Times New Roman"/>
          <w:sz w:val="24"/>
          <w:szCs w:val="24"/>
        </w:rPr>
        <w:t>Ежегодная плата по соглашению об установлении сервитута</w:t>
      </w:r>
      <w:r w:rsidR="0063185D" w:rsidRPr="0031253A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участков, находящихся в собственности муниципального образования «Сергиево-Посадский городской округ Московской области»</w:t>
      </w:r>
      <w:r w:rsidR="00547947" w:rsidRPr="0031253A">
        <w:rPr>
          <w:rFonts w:ascii="Times New Roman" w:hAnsi="Times New Roman" w:cs="Times New Roman"/>
          <w:sz w:val="24"/>
          <w:szCs w:val="24"/>
        </w:rPr>
        <w:t xml:space="preserve"> </w:t>
      </w:r>
      <w:r w:rsidR="008C382E" w:rsidRPr="0031253A">
        <w:rPr>
          <w:rFonts w:ascii="Times New Roman" w:hAnsi="Times New Roman" w:cs="Times New Roman"/>
          <w:sz w:val="24"/>
          <w:szCs w:val="24"/>
        </w:rPr>
        <w:t>определяется</w:t>
      </w:r>
      <w:r w:rsidR="00547947" w:rsidRPr="0031253A">
        <w:rPr>
          <w:rFonts w:ascii="Times New Roman" w:hAnsi="Times New Roman" w:cs="Times New Roman"/>
          <w:sz w:val="24"/>
          <w:szCs w:val="24"/>
        </w:rPr>
        <w:t xml:space="preserve"> в размере 1,5 процента кадастровой стоимости земельного участка, если иное не установлено настоящим Порядком</w:t>
      </w:r>
      <w:r w:rsidR="00D331E4" w:rsidRPr="0031253A">
        <w:rPr>
          <w:rFonts w:ascii="Times New Roman" w:hAnsi="Times New Roman" w:cs="Times New Roman"/>
          <w:sz w:val="24"/>
          <w:szCs w:val="24"/>
        </w:rPr>
        <w:t>.</w:t>
      </w:r>
    </w:p>
    <w:p w:rsidR="00706B15" w:rsidRPr="009770CF" w:rsidRDefault="00706B15" w:rsidP="003125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CF">
        <w:rPr>
          <w:rFonts w:ascii="Times New Roman" w:hAnsi="Times New Roman" w:cs="Times New Roman"/>
          <w:sz w:val="24"/>
          <w:szCs w:val="24"/>
        </w:rPr>
        <w:t>3.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706B15" w:rsidRPr="009770CF" w:rsidRDefault="00706B15" w:rsidP="003125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CF">
        <w:rPr>
          <w:rFonts w:ascii="Times New Roman" w:hAnsi="Times New Roman" w:cs="Times New Roman"/>
          <w:sz w:val="24"/>
          <w:szCs w:val="24"/>
        </w:rPr>
        <w:t>4.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p w:rsidR="00706B15" w:rsidRPr="009770CF" w:rsidRDefault="00706B15" w:rsidP="003125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CF">
        <w:rPr>
          <w:rFonts w:ascii="Times New Roman" w:hAnsi="Times New Roman" w:cs="Times New Roman"/>
          <w:sz w:val="24"/>
          <w:szCs w:val="24"/>
        </w:rPr>
        <w:t xml:space="preserve">5. </w:t>
      </w:r>
      <w:r w:rsidR="002234D4" w:rsidRPr="002234D4">
        <w:rPr>
          <w:rFonts w:ascii="Times New Roman" w:hAnsi="Times New Roman" w:cs="Times New Roman"/>
          <w:sz w:val="24"/>
          <w:szCs w:val="24"/>
        </w:rPr>
        <w:t>В случаях, установленных</w:t>
      </w:r>
      <w:r w:rsidR="00AE0BF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234D4" w:rsidRPr="002234D4">
          <w:rPr>
            <w:rFonts w:ascii="Times New Roman" w:hAnsi="Times New Roman" w:cs="Times New Roman"/>
            <w:sz w:val="24"/>
            <w:szCs w:val="24"/>
          </w:rPr>
          <w:t>пунктом 4 статьи 39.25 Земельного кодекса Российской Федерации</w:t>
        </w:r>
      </w:hyperlink>
      <w:r w:rsidR="002234D4" w:rsidRPr="002234D4">
        <w:rPr>
          <w:rFonts w:ascii="Times New Roman" w:hAnsi="Times New Roman" w:cs="Times New Roman"/>
          <w:sz w:val="24"/>
          <w:szCs w:val="24"/>
        </w:rPr>
        <w:t xml:space="preserve">, размер платы в отношении земельных участков, </w:t>
      </w:r>
      <w:r w:rsidR="00011447" w:rsidRPr="009770CF">
        <w:rPr>
          <w:rFonts w:ascii="Times New Roman" w:hAnsi="Times New Roman" w:cs="Times New Roman"/>
          <w:sz w:val="24"/>
          <w:szCs w:val="24"/>
        </w:rPr>
        <w:t xml:space="preserve">находящихся в собственности муниципального образования </w:t>
      </w:r>
      <w:r w:rsidR="00011447">
        <w:rPr>
          <w:rFonts w:ascii="Times New Roman" w:hAnsi="Times New Roman" w:cs="Times New Roman"/>
          <w:sz w:val="24"/>
          <w:szCs w:val="24"/>
        </w:rPr>
        <w:t>«Сергиево-Посадский городской округ Московской области»</w:t>
      </w:r>
      <w:r w:rsidR="002234D4" w:rsidRPr="002234D4">
        <w:rPr>
          <w:rFonts w:ascii="Times New Roman" w:hAnsi="Times New Roman" w:cs="Times New Roman"/>
          <w:sz w:val="24"/>
          <w:szCs w:val="24"/>
        </w:rPr>
        <w:t>, рассчитывается как 1,5 процента от произведения площади земельного участка в границах действия сервитута, устанавливаемых в соответствии со схемой границ сервитута на кадастровом плане территории, на среднее значение удельного показателя кадастровой стоимости земельных участков, категория которых не установлена, по</w:t>
      </w:r>
      <w:r w:rsidR="002171A0">
        <w:rPr>
          <w:rFonts w:ascii="Times New Roman" w:hAnsi="Times New Roman" w:cs="Times New Roman"/>
          <w:sz w:val="24"/>
          <w:szCs w:val="24"/>
        </w:rPr>
        <w:t xml:space="preserve"> Сергиево-Посадско</w:t>
      </w:r>
      <w:r w:rsidR="00011447">
        <w:rPr>
          <w:rFonts w:ascii="Times New Roman" w:hAnsi="Times New Roman" w:cs="Times New Roman"/>
          <w:sz w:val="24"/>
          <w:szCs w:val="24"/>
        </w:rPr>
        <w:t>му</w:t>
      </w:r>
      <w:r w:rsidR="002234D4" w:rsidRPr="002234D4">
        <w:rPr>
          <w:rFonts w:ascii="Times New Roman" w:hAnsi="Times New Roman" w:cs="Times New Roman"/>
          <w:sz w:val="24"/>
          <w:szCs w:val="24"/>
        </w:rPr>
        <w:t xml:space="preserve"> городскому округу, за каждый год срока действия сервитута</w:t>
      </w:r>
      <w:r w:rsidRPr="009770CF">
        <w:rPr>
          <w:rFonts w:ascii="Times New Roman" w:hAnsi="Times New Roman" w:cs="Times New Roman"/>
          <w:sz w:val="24"/>
          <w:szCs w:val="24"/>
        </w:rPr>
        <w:t>.</w:t>
      </w:r>
    </w:p>
    <w:p w:rsidR="00706B15" w:rsidRPr="009770CF" w:rsidRDefault="00706B15" w:rsidP="00E95A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CF">
        <w:rPr>
          <w:rFonts w:ascii="Times New Roman" w:hAnsi="Times New Roman" w:cs="Times New Roman"/>
          <w:sz w:val="24"/>
          <w:szCs w:val="24"/>
        </w:rPr>
        <w:t xml:space="preserve">6. Плата по соглашению об установлении сервитута не взимается в случае заключения соглашения в пользу </w:t>
      </w:r>
      <w:r w:rsidR="00E35F99">
        <w:rPr>
          <w:rFonts w:ascii="Times New Roman" w:hAnsi="Times New Roman" w:cs="Times New Roman"/>
          <w:sz w:val="24"/>
          <w:szCs w:val="24"/>
        </w:rPr>
        <w:t>муниципальных учреждений и предприятий,</w:t>
      </w:r>
      <w:r w:rsidRPr="009770CF">
        <w:rPr>
          <w:rFonts w:ascii="Times New Roman" w:hAnsi="Times New Roman" w:cs="Times New Roman"/>
          <w:sz w:val="24"/>
          <w:szCs w:val="24"/>
        </w:rPr>
        <w:t xml:space="preserve"> физических лиц, отнесенных к следующим льготным категориям: члены многодетных семей, инвалиды </w:t>
      </w:r>
      <w:r w:rsidR="00E35F99" w:rsidRPr="00BB7F3A">
        <w:rPr>
          <w:rFonts w:ascii="Times New Roman" w:hAnsi="Times New Roman" w:cs="Times New Roman"/>
          <w:sz w:val="24"/>
          <w:szCs w:val="24"/>
        </w:rPr>
        <w:t>I</w:t>
      </w:r>
      <w:r w:rsidR="00E35F99" w:rsidRPr="00E35F99">
        <w:rPr>
          <w:rFonts w:ascii="Times New Roman" w:hAnsi="Times New Roman" w:cs="Times New Roman"/>
          <w:sz w:val="24"/>
          <w:szCs w:val="24"/>
        </w:rPr>
        <w:t xml:space="preserve"> </w:t>
      </w:r>
      <w:r w:rsidR="00E35F99">
        <w:rPr>
          <w:rFonts w:ascii="Times New Roman" w:hAnsi="Times New Roman" w:cs="Times New Roman"/>
          <w:sz w:val="24"/>
          <w:szCs w:val="24"/>
        </w:rPr>
        <w:t xml:space="preserve">и </w:t>
      </w:r>
      <w:r w:rsidR="00E35F99" w:rsidRPr="00BB7F3A">
        <w:rPr>
          <w:rFonts w:ascii="Times New Roman" w:hAnsi="Times New Roman" w:cs="Times New Roman"/>
          <w:sz w:val="24"/>
          <w:szCs w:val="24"/>
        </w:rPr>
        <w:t>II</w:t>
      </w:r>
      <w:r w:rsidR="00E35F99" w:rsidRPr="00E35F99">
        <w:rPr>
          <w:rFonts w:ascii="Times New Roman" w:hAnsi="Times New Roman" w:cs="Times New Roman"/>
          <w:sz w:val="24"/>
          <w:szCs w:val="24"/>
        </w:rPr>
        <w:t xml:space="preserve"> </w:t>
      </w:r>
      <w:r w:rsidR="00E35F99">
        <w:rPr>
          <w:rFonts w:ascii="Times New Roman" w:hAnsi="Times New Roman" w:cs="Times New Roman"/>
          <w:sz w:val="24"/>
          <w:szCs w:val="24"/>
        </w:rPr>
        <w:t xml:space="preserve">групп, </w:t>
      </w:r>
      <w:r w:rsidRPr="009770CF">
        <w:rPr>
          <w:rFonts w:ascii="Times New Roman" w:hAnsi="Times New Roman" w:cs="Times New Roman"/>
          <w:sz w:val="24"/>
          <w:szCs w:val="24"/>
        </w:rPr>
        <w:t>либо члены семей, имеющих в своем составе детей-инвалидов.</w:t>
      </w:r>
    </w:p>
    <w:p w:rsidR="00706B15" w:rsidRDefault="00706B15" w:rsidP="00BB7F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CF">
        <w:rPr>
          <w:rFonts w:ascii="Times New Roman" w:hAnsi="Times New Roman" w:cs="Times New Roman"/>
          <w:sz w:val="24"/>
          <w:szCs w:val="24"/>
        </w:rPr>
        <w:t>7. В случае заключения соглашения об установлении сервитута в отношении земельных участков, предоставленных в постоянное (бессрочное) пользование или аренду муниципальному унитарному предприятию или муниципальному учреждению, соглашение об установлении сервитута заключается при наличии согласия в письменной форме учредителя этого предприятия, учреждения.</w:t>
      </w:r>
    </w:p>
    <w:p w:rsidR="00B20FF5" w:rsidRPr="009770CF" w:rsidRDefault="00B20FF5" w:rsidP="00BB7F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6B15" w:rsidRPr="00B20FF5" w:rsidRDefault="00706B15" w:rsidP="00B20F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6B15" w:rsidRDefault="00706B15" w:rsidP="00B20F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2947" w:rsidRDefault="00AA2947" w:rsidP="00B20F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2947" w:rsidRDefault="00AA2947" w:rsidP="00B20F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2947" w:rsidRDefault="00AA2947" w:rsidP="00B20F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2947" w:rsidRDefault="00AA2947" w:rsidP="00B20F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57BD" w:rsidRDefault="007357BD" w:rsidP="007357BD"/>
    <w:p w:rsidR="007357BD" w:rsidRDefault="007357BD" w:rsidP="007357BD"/>
    <w:p w:rsidR="007357BD" w:rsidRDefault="007357BD" w:rsidP="007357BD"/>
    <w:p w:rsidR="007357BD" w:rsidRDefault="007357BD" w:rsidP="007357BD"/>
    <w:p w:rsidR="007357BD" w:rsidRDefault="007357BD" w:rsidP="007357BD"/>
    <w:p w:rsidR="007357BD" w:rsidRDefault="007357BD" w:rsidP="007357BD"/>
    <w:p w:rsidR="007357BD" w:rsidRDefault="007357BD" w:rsidP="007357BD">
      <w:r>
        <w:t>Разослано:</w:t>
      </w:r>
    </w:p>
    <w:p w:rsidR="007357BD" w:rsidRDefault="007357BD" w:rsidP="007357BD"/>
    <w:p w:rsidR="007357BD" w:rsidRDefault="007357BD" w:rsidP="007357BD">
      <w:r>
        <w:t xml:space="preserve">в дело – 1 экз., </w:t>
      </w:r>
    </w:p>
    <w:p w:rsidR="007357BD" w:rsidRDefault="007357BD" w:rsidP="007357BD">
      <w:r>
        <w:t xml:space="preserve">прокуратура – 1 экз., </w:t>
      </w:r>
    </w:p>
    <w:p w:rsidR="007357BD" w:rsidRDefault="007357BD" w:rsidP="007357BD">
      <w:r>
        <w:t>У</w:t>
      </w:r>
      <w:r>
        <w:t>правлени</w:t>
      </w:r>
      <w:bookmarkStart w:id="0" w:name="_GoBack"/>
      <w:bookmarkEnd w:id="0"/>
      <w:r>
        <w:t>е муниципальной собственности</w:t>
      </w:r>
      <w:r>
        <w:t xml:space="preserve"> – 3 экз., </w:t>
      </w:r>
    </w:p>
    <w:p w:rsidR="00AA2947" w:rsidRDefault="007357BD" w:rsidP="007357BD">
      <w:r>
        <w:t>регистр – 1 экз.</w:t>
      </w:r>
    </w:p>
    <w:p w:rsidR="007357BD" w:rsidRDefault="007357BD" w:rsidP="007357BD">
      <w:r w:rsidRPr="007357BD">
        <w:rPr>
          <w:rFonts w:eastAsia="Arial Unicode MS"/>
          <w:color w:val="000000"/>
          <w:lang w:bidi="ru-RU"/>
        </w:rPr>
        <w:t>газета «Вперед» - 1 экз.</w:t>
      </w:r>
    </w:p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Pr="007357BD" w:rsidRDefault="007357BD" w:rsidP="007357BD"/>
    <w:p w:rsidR="007357BD" w:rsidRDefault="007357BD" w:rsidP="007357BD"/>
    <w:p w:rsidR="007357BD" w:rsidRPr="007357BD" w:rsidRDefault="007357BD" w:rsidP="007357BD"/>
    <w:p w:rsidR="007357BD" w:rsidRDefault="007357BD" w:rsidP="007357BD"/>
    <w:p w:rsidR="007357BD" w:rsidRDefault="007357BD" w:rsidP="007357BD"/>
    <w:p w:rsidR="007357BD" w:rsidRDefault="007357BD" w:rsidP="007357BD"/>
    <w:p w:rsidR="007357BD" w:rsidRDefault="007357BD" w:rsidP="007357BD"/>
    <w:p w:rsidR="007357BD" w:rsidRPr="007357BD" w:rsidRDefault="007357BD" w:rsidP="007357BD">
      <w:pPr>
        <w:widowControl w:val="0"/>
        <w:jc w:val="both"/>
        <w:rPr>
          <w:rFonts w:eastAsia="Arial Unicode MS"/>
          <w:bCs/>
          <w:color w:val="000000"/>
          <w:lang w:bidi="ru-RU"/>
        </w:rPr>
      </w:pPr>
      <w:r w:rsidRPr="007357BD">
        <w:rPr>
          <w:rFonts w:eastAsia="Arial Unicode MS"/>
          <w:bCs/>
          <w:color w:val="000000"/>
          <w:lang w:bidi="ru-RU"/>
        </w:rPr>
        <w:t>Решение подготовлено «01» июля 2021г.</w:t>
      </w:r>
    </w:p>
    <w:p w:rsidR="007357BD" w:rsidRPr="007357BD" w:rsidRDefault="007357BD" w:rsidP="007357BD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lang w:bidi="ru-RU"/>
        </w:rPr>
      </w:pPr>
      <w:r w:rsidRPr="007357BD">
        <w:rPr>
          <w:rFonts w:eastAsia="Arial Unicode MS"/>
          <w:color w:val="000000"/>
          <w:lang w:bidi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7357BD" w:rsidRPr="007357BD" w:rsidRDefault="007357BD" w:rsidP="007357BD">
      <w:pPr>
        <w:widowControl w:val="0"/>
        <w:jc w:val="both"/>
        <w:rPr>
          <w:rFonts w:eastAsia="Arial Unicode MS"/>
          <w:color w:val="000000"/>
          <w:lang w:bidi="ru-RU"/>
        </w:rPr>
      </w:pPr>
      <w:r w:rsidRPr="007357BD">
        <w:rPr>
          <w:rFonts w:eastAsia="Arial Unicode MS"/>
          <w:color w:val="000000"/>
          <w:lang w:bidi="ru-RU"/>
        </w:rPr>
        <w:t>___________________________И.Н. Сазонова</w:t>
      </w:r>
    </w:p>
    <w:p w:rsidR="007357BD" w:rsidRPr="007357BD" w:rsidRDefault="007357BD" w:rsidP="007357BD"/>
    <w:sectPr w:rsidR="007357BD" w:rsidRPr="007357BD" w:rsidSect="00557A46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15"/>
    <w:rsid w:val="00011447"/>
    <w:rsid w:val="0006634B"/>
    <w:rsid w:val="00076266"/>
    <w:rsid w:val="0014183F"/>
    <w:rsid w:val="001861D9"/>
    <w:rsid w:val="002171A0"/>
    <w:rsid w:val="002234D4"/>
    <w:rsid w:val="0031253A"/>
    <w:rsid w:val="003166F1"/>
    <w:rsid w:val="00324216"/>
    <w:rsid w:val="003E2173"/>
    <w:rsid w:val="0041546F"/>
    <w:rsid w:val="00547947"/>
    <w:rsid w:val="00557A46"/>
    <w:rsid w:val="005E0D43"/>
    <w:rsid w:val="00603C54"/>
    <w:rsid w:val="0063185D"/>
    <w:rsid w:val="0066726B"/>
    <w:rsid w:val="006D6B9C"/>
    <w:rsid w:val="00706B15"/>
    <w:rsid w:val="00717CEE"/>
    <w:rsid w:val="00720F23"/>
    <w:rsid w:val="007357BD"/>
    <w:rsid w:val="00790A2B"/>
    <w:rsid w:val="00795805"/>
    <w:rsid w:val="007C4452"/>
    <w:rsid w:val="008032CC"/>
    <w:rsid w:val="00857395"/>
    <w:rsid w:val="008A2FB0"/>
    <w:rsid w:val="008B7A2D"/>
    <w:rsid w:val="008C382E"/>
    <w:rsid w:val="00920533"/>
    <w:rsid w:val="00950D29"/>
    <w:rsid w:val="00967242"/>
    <w:rsid w:val="00975D80"/>
    <w:rsid w:val="009770CF"/>
    <w:rsid w:val="00995E5A"/>
    <w:rsid w:val="009C5E31"/>
    <w:rsid w:val="009D35AC"/>
    <w:rsid w:val="00A46D1F"/>
    <w:rsid w:val="00A872F4"/>
    <w:rsid w:val="00AA2947"/>
    <w:rsid w:val="00AE0BF5"/>
    <w:rsid w:val="00B12B58"/>
    <w:rsid w:val="00B20FF5"/>
    <w:rsid w:val="00BB7F3A"/>
    <w:rsid w:val="00BC069D"/>
    <w:rsid w:val="00C26E61"/>
    <w:rsid w:val="00C52BE2"/>
    <w:rsid w:val="00C92CBC"/>
    <w:rsid w:val="00CC264D"/>
    <w:rsid w:val="00D201E7"/>
    <w:rsid w:val="00D331E4"/>
    <w:rsid w:val="00D62338"/>
    <w:rsid w:val="00E35F99"/>
    <w:rsid w:val="00E95A8B"/>
    <w:rsid w:val="00ED0B59"/>
    <w:rsid w:val="00ED514D"/>
    <w:rsid w:val="00EE134A"/>
    <w:rsid w:val="00EE7DF1"/>
    <w:rsid w:val="00EF20BF"/>
    <w:rsid w:val="00F202FB"/>
    <w:rsid w:val="00F57D02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95C30-4551-4995-9C6A-E2CE6A01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6B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6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6B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2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BE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D0B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8C382E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8C382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418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744100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DA3BDF40343B422EF95ECB5E8137C2B7D9C9B519B03D5BE90D434E3A90A6241147304F403B9A5D69023BAB7DH4f4M" TargetMode="External"/><Relationship Id="rId5" Type="http://schemas.openxmlformats.org/officeDocument/2006/relationships/hyperlink" Target="consultantplus://offline/ref=9CDA3BDF40343B422EF95FC54B8137C2B6D4CCB514B33D5BE90D434E3A90A6241147304F403B9A5D69023BAB7DH4f4M" TargetMode="External"/><Relationship Id="rId4" Type="http://schemas.openxmlformats.org/officeDocument/2006/relationships/hyperlink" Target="consultantplus://offline/ref=9CDA3BDF40343B422EF95FC54B8137C2B6D4C8B610BA3D5BE90D434E3A90A6240347684B42328F0930586CA67E448578401F34E817H5fF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4</cp:revision>
  <cp:lastPrinted>2021-07-05T07:55:00Z</cp:lastPrinted>
  <dcterms:created xsi:type="dcterms:W3CDTF">2021-07-02T08:08:00Z</dcterms:created>
  <dcterms:modified xsi:type="dcterms:W3CDTF">2021-07-05T07:58:00Z</dcterms:modified>
</cp:coreProperties>
</file>