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6C" w:rsidRDefault="006A276C" w:rsidP="006A276C">
      <w:pPr>
        <w:jc w:val="center"/>
      </w:pPr>
    </w:p>
    <w:p w:rsidR="006A276C" w:rsidRDefault="006A276C" w:rsidP="006A276C">
      <w:pPr>
        <w:jc w:val="center"/>
        <w:rPr>
          <w:rFonts w:ascii="Courier New" w:hAnsi="Courier New" w:cs="Courier New"/>
          <w:sz w:val="20"/>
          <w:szCs w:val="20"/>
        </w:rPr>
      </w:pPr>
    </w:p>
    <w:p w:rsidR="006A276C" w:rsidRDefault="006A276C" w:rsidP="006A276C">
      <w:pPr>
        <w:jc w:val="center"/>
        <w:rPr>
          <w:rFonts w:ascii="Courier New" w:hAnsi="Courier New" w:cs="Courier New"/>
          <w:sz w:val="20"/>
          <w:szCs w:val="20"/>
        </w:rPr>
      </w:pPr>
    </w:p>
    <w:p w:rsidR="006A276C" w:rsidRDefault="006A276C" w:rsidP="006A276C">
      <w:pPr>
        <w:jc w:val="center"/>
        <w:rPr>
          <w:b/>
          <w:sz w:val="28"/>
          <w:szCs w:val="28"/>
        </w:rPr>
      </w:pPr>
    </w:p>
    <w:p w:rsidR="00833DAA" w:rsidRDefault="00833DAA" w:rsidP="007702AA"/>
    <w:p w:rsidR="00833DAA" w:rsidRDefault="00833DAA" w:rsidP="007702AA"/>
    <w:p w:rsidR="00833DAA" w:rsidRDefault="00833DAA" w:rsidP="007702AA"/>
    <w:p w:rsidR="00833DAA" w:rsidRDefault="00833DAA" w:rsidP="007702AA"/>
    <w:p w:rsidR="00833DAA" w:rsidRDefault="00833DAA" w:rsidP="007702AA"/>
    <w:p w:rsidR="00833DAA" w:rsidRDefault="00833DAA" w:rsidP="007702AA"/>
    <w:p w:rsidR="00833DAA" w:rsidRDefault="00833DAA" w:rsidP="007702AA"/>
    <w:p w:rsidR="00833DAA" w:rsidRDefault="00833DAA" w:rsidP="007702AA"/>
    <w:p w:rsidR="00833DAA" w:rsidRDefault="00833DAA" w:rsidP="007702AA"/>
    <w:p w:rsidR="00833DAA" w:rsidRDefault="00833DAA" w:rsidP="007702AA"/>
    <w:p w:rsidR="007702AA" w:rsidRPr="007702AA" w:rsidRDefault="007702AA" w:rsidP="007702AA">
      <w:r w:rsidRPr="007702AA">
        <w:t>Об установлении на территории</w:t>
      </w:r>
    </w:p>
    <w:p w:rsidR="007702AA" w:rsidRPr="007702AA" w:rsidRDefault="007702AA" w:rsidP="007702AA">
      <w:r w:rsidRPr="007702AA">
        <w:t>Сергиево-Посадского городского</w:t>
      </w:r>
    </w:p>
    <w:p w:rsidR="007702AA" w:rsidRPr="007702AA" w:rsidRDefault="007702AA" w:rsidP="007702AA">
      <w:r w:rsidRPr="007702AA">
        <w:t xml:space="preserve">округа Московской области </w:t>
      </w:r>
    </w:p>
    <w:p w:rsidR="007702AA" w:rsidRPr="007702AA" w:rsidRDefault="00566C38" w:rsidP="007702AA">
      <w:r>
        <w:t xml:space="preserve">земельного </w:t>
      </w:r>
      <w:r w:rsidR="007702AA" w:rsidRPr="007702AA">
        <w:t>налога</w:t>
      </w:r>
    </w:p>
    <w:p w:rsidR="009840B8" w:rsidRPr="008E5E2C" w:rsidRDefault="009840B8">
      <w:pPr>
        <w:spacing w:after="1"/>
      </w:pPr>
    </w:p>
    <w:p w:rsidR="009840B8" w:rsidRPr="008E5E2C" w:rsidRDefault="00984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2A27" w:rsidRDefault="00984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 xml:space="preserve">В соответствии с Налоговым </w:t>
      </w:r>
      <w:hyperlink r:id="rId8" w:history="1">
        <w:r w:rsidRPr="008E5E2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E5E2C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9" w:history="1">
        <w:r w:rsidRPr="008E5E2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E5E2C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0" w:history="1">
        <w:r w:rsidRPr="008E5E2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E5E2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Pr="008E5E2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E5E2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AD4B15">
        <w:rPr>
          <w:rFonts w:ascii="Times New Roman" w:hAnsi="Times New Roman" w:cs="Times New Roman"/>
          <w:sz w:val="24"/>
          <w:szCs w:val="24"/>
        </w:rPr>
        <w:t>№</w:t>
      </w:r>
      <w:r w:rsidRPr="008E5E2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19565C">
        <w:rPr>
          <w:rFonts w:ascii="Times New Roman" w:hAnsi="Times New Roman" w:cs="Times New Roman"/>
          <w:sz w:val="24"/>
          <w:szCs w:val="24"/>
        </w:rPr>
        <w:t>«</w:t>
      </w:r>
      <w:r w:rsidRPr="008E5E2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9565C">
        <w:rPr>
          <w:rFonts w:ascii="Times New Roman" w:hAnsi="Times New Roman" w:cs="Times New Roman"/>
          <w:sz w:val="24"/>
          <w:szCs w:val="24"/>
        </w:rPr>
        <w:t>»</w:t>
      </w:r>
      <w:r w:rsidRPr="008E5E2C">
        <w:rPr>
          <w:rFonts w:ascii="Times New Roman" w:hAnsi="Times New Roman" w:cs="Times New Roman"/>
          <w:sz w:val="24"/>
          <w:szCs w:val="24"/>
        </w:rPr>
        <w:t xml:space="preserve">, </w:t>
      </w:r>
      <w:r w:rsidR="00AD4B15" w:rsidRPr="00AD4B15">
        <w:rPr>
          <w:rFonts w:ascii="Times New Roman" w:hAnsi="Times New Roman" w:cs="Times New Roman"/>
          <w:sz w:val="24"/>
          <w:szCs w:val="24"/>
        </w:rPr>
        <w:t>Закон</w:t>
      </w:r>
      <w:r w:rsidR="00AD4B15">
        <w:rPr>
          <w:rFonts w:ascii="Times New Roman" w:hAnsi="Times New Roman" w:cs="Times New Roman"/>
          <w:sz w:val="24"/>
          <w:szCs w:val="24"/>
        </w:rPr>
        <w:t>ом</w:t>
      </w:r>
      <w:r w:rsidR="00AD4B15" w:rsidRPr="00AD4B15">
        <w:rPr>
          <w:rFonts w:ascii="Times New Roman" w:hAnsi="Times New Roman" w:cs="Times New Roman"/>
          <w:sz w:val="24"/>
          <w:szCs w:val="24"/>
        </w:rPr>
        <w:t xml:space="preserve"> Московской области от 20.03.2019 № 32/2019-ОЗ «Об организации местного самоуправления на территории Сергиево-Посадского муниципального района»</w:t>
      </w:r>
      <w:r w:rsidR="00E72A27">
        <w:rPr>
          <w:rFonts w:ascii="Times New Roman" w:hAnsi="Times New Roman" w:cs="Times New Roman"/>
          <w:sz w:val="24"/>
          <w:szCs w:val="24"/>
        </w:rPr>
        <w:t>,</w:t>
      </w:r>
      <w:r w:rsidR="00AD4B15">
        <w:rPr>
          <w:rFonts w:ascii="Times New Roman" w:hAnsi="Times New Roman" w:cs="Times New Roman"/>
          <w:sz w:val="24"/>
          <w:szCs w:val="24"/>
        </w:rPr>
        <w:t xml:space="preserve"> </w:t>
      </w:r>
      <w:r w:rsidRPr="00AD4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A27" w:rsidRDefault="00E72A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40B8" w:rsidRPr="00AD4B15" w:rsidRDefault="009840B8" w:rsidP="00E72A2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D4B15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AD4B15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AD4B15">
        <w:rPr>
          <w:rFonts w:ascii="Times New Roman" w:hAnsi="Times New Roman" w:cs="Times New Roman"/>
          <w:sz w:val="24"/>
          <w:szCs w:val="24"/>
        </w:rPr>
        <w:t xml:space="preserve"> городского округа решил: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 xml:space="preserve">1. Установить на территории </w:t>
      </w:r>
      <w:r w:rsidR="00FB6BE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8E5E2C">
        <w:rPr>
          <w:rFonts w:ascii="Times New Roman" w:hAnsi="Times New Roman" w:cs="Times New Roman"/>
          <w:sz w:val="24"/>
          <w:szCs w:val="24"/>
        </w:rPr>
        <w:t xml:space="preserve"> городского округа земельный налог и ввести его в действие с 01.01.20</w:t>
      </w:r>
      <w:r w:rsidR="00FB6BEF">
        <w:rPr>
          <w:rFonts w:ascii="Times New Roman" w:hAnsi="Times New Roman" w:cs="Times New Roman"/>
          <w:sz w:val="24"/>
          <w:szCs w:val="24"/>
        </w:rPr>
        <w:t>20</w:t>
      </w:r>
      <w:r w:rsidR="0019565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E5E2C">
        <w:rPr>
          <w:rFonts w:ascii="Times New Roman" w:hAnsi="Times New Roman" w:cs="Times New Roman"/>
          <w:sz w:val="24"/>
          <w:szCs w:val="24"/>
        </w:rPr>
        <w:t>.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2. Установить следующие налоговые ставки:</w:t>
      </w:r>
    </w:p>
    <w:p w:rsidR="009840B8" w:rsidRPr="000F1017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2.1</w:t>
      </w:r>
      <w:r w:rsidRPr="000F1017">
        <w:rPr>
          <w:rFonts w:ascii="Times New Roman" w:hAnsi="Times New Roman" w:cs="Times New Roman"/>
          <w:sz w:val="24"/>
          <w:szCs w:val="24"/>
        </w:rPr>
        <w:t>. 0,3 процента в отношении земельных участков:</w:t>
      </w:r>
    </w:p>
    <w:p w:rsidR="009840B8" w:rsidRPr="000F1017" w:rsidRDefault="009840B8" w:rsidP="0019565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F1017">
        <w:t xml:space="preserve">- </w:t>
      </w:r>
      <w:r w:rsidR="0019565C" w:rsidRPr="000F1017">
        <w:rPr>
          <w:rFonts w:eastAsiaTheme="minorHAnsi"/>
          <w:lang w:eastAsia="en-US"/>
        </w:rPr>
        <w:t xml:space="preserve">занятых </w:t>
      </w:r>
      <w:hyperlink r:id="rId12" w:history="1">
        <w:r w:rsidR="0019565C" w:rsidRPr="000F1017">
          <w:rPr>
            <w:rFonts w:eastAsiaTheme="minorHAnsi"/>
            <w:lang w:eastAsia="en-US"/>
          </w:rPr>
          <w:t>жилищным фондом</w:t>
        </w:r>
      </w:hyperlink>
      <w:r w:rsidR="0019565C" w:rsidRPr="000F1017">
        <w:rPr>
          <w:rFonts w:eastAsiaTheme="minorHAnsi"/>
          <w:lang w:eastAsia="en-US"/>
        </w:rPr>
        <w:t xml:space="preserve"> и </w:t>
      </w:r>
      <w:hyperlink r:id="rId13" w:history="1">
        <w:r w:rsidR="0019565C" w:rsidRPr="000F1017">
          <w:rPr>
            <w:rFonts w:eastAsiaTheme="minorHAnsi"/>
            <w:lang w:eastAsia="en-US"/>
          </w:rPr>
          <w:t>объектами инженерной инфраструктуры</w:t>
        </w:r>
      </w:hyperlink>
      <w:r w:rsidR="0019565C" w:rsidRPr="000F1017">
        <w:rPr>
          <w:rFonts w:eastAsiaTheme="minorHAnsi"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0F1017">
        <w:t>;</w:t>
      </w:r>
      <w:proofErr w:type="gramEnd"/>
    </w:p>
    <w:p w:rsidR="009840B8" w:rsidRPr="000F1017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1017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9565C" w:rsidRPr="000F1017" w:rsidRDefault="0019565C" w:rsidP="0019565C">
      <w:pPr>
        <w:autoSpaceDE w:val="0"/>
        <w:autoSpaceDN w:val="0"/>
        <w:adjustRightInd w:val="0"/>
        <w:ind w:firstLine="540"/>
        <w:jc w:val="both"/>
      </w:pPr>
    </w:p>
    <w:p w:rsidR="0019565C" w:rsidRDefault="009840B8" w:rsidP="0019565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F1017">
        <w:t>-</w:t>
      </w:r>
      <w:r w:rsidR="009C76E7" w:rsidRPr="000F1017">
        <w:t> </w:t>
      </w:r>
      <w:r w:rsidR="0019565C" w:rsidRPr="000F1017">
        <w:rPr>
          <w:rFonts w:eastAsiaTheme="minorHAnsi"/>
          <w:lang w:eastAsia="en-US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4" w:history="1">
        <w:r w:rsidR="0019565C" w:rsidRPr="000F1017">
          <w:rPr>
            <w:rFonts w:eastAsiaTheme="minorHAnsi"/>
            <w:lang w:eastAsia="en-US"/>
          </w:rPr>
          <w:t>личного подсобного хозяйства</w:t>
        </w:r>
      </w:hyperlink>
      <w:r w:rsidR="0019565C" w:rsidRPr="000F1017">
        <w:rPr>
          <w:rFonts w:eastAsiaTheme="minorHAnsi"/>
          <w:lang w:eastAsia="en-US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5" w:history="1">
        <w:r w:rsidR="0019565C" w:rsidRPr="000F1017">
          <w:rPr>
            <w:rFonts w:eastAsiaTheme="minorHAnsi"/>
            <w:lang w:eastAsia="en-US"/>
          </w:rPr>
          <w:t>законом</w:t>
        </w:r>
      </w:hyperlink>
      <w:r w:rsidR="0019565C" w:rsidRPr="000F1017">
        <w:rPr>
          <w:rFonts w:eastAsiaTheme="minorHAnsi"/>
          <w:lang w:eastAsia="en-US"/>
        </w:rPr>
        <w:t xml:space="preserve"> от 29 июля 2017 года </w:t>
      </w:r>
      <w:r w:rsidR="008F5A3F">
        <w:rPr>
          <w:rFonts w:eastAsiaTheme="minorHAnsi"/>
          <w:lang w:eastAsia="en-US"/>
        </w:rPr>
        <w:t>№ 217-ФЗ «</w:t>
      </w:r>
      <w:r w:rsidR="0019565C" w:rsidRPr="000F1017">
        <w:rPr>
          <w:rFonts w:eastAsiaTheme="minorHAnsi"/>
          <w:lang w:eastAsia="en-US"/>
        </w:rPr>
        <w:t xml:space="preserve">О ведении </w:t>
      </w:r>
      <w:r w:rsidR="0019565C">
        <w:rPr>
          <w:rFonts w:eastAsiaTheme="minorHAnsi"/>
          <w:lang w:eastAsia="en-US"/>
        </w:rPr>
        <w:t>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8F5A3F">
        <w:rPr>
          <w:rFonts w:eastAsiaTheme="minorHAnsi"/>
          <w:lang w:eastAsia="en-US"/>
        </w:rPr>
        <w:t>»</w:t>
      </w:r>
      <w:r w:rsidR="0019565C">
        <w:rPr>
          <w:rFonts w:eastAsiaTheme="minorHAnsi"/>
          <w:lang w:eastAsia="en-US"/>
        </w:rPr>
        <w:t>;</w:t>
      </w:r>
    </w:p>
    <w:p w:rsidR="009C76E7" w:rsidRDefault="009C76E7" w:rsidP="009C7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6E7" w:rsidRPr="008E5E2C" w:rsidRDefault="009C76E7" w:rsidP="009C7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индивидуальными и кооперативными гаражами и овощехранилищами</w:t>
      </w:r>
      <w:r w:rsidRPr="008E5E2C">
        <w:rPr>
          <w:rFonts w:ascii="Times New Roman" w:hAnsi="Times New Roman" w:cs="Times New Roman"/>
          <w:sz w:val="24"/>
          <w:szCs w:val="24"/>
        </w:rPr>
        <w:t>;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-</w:t>
      </w:r>
      <w:r w:rsidR="009C76E7">
        <w:rPr>
          <w:rFonts w:ascii="Times New Roman" w:hAnsi="Times New Roman" w:cs="Times New Roman"/>
          <w:sz w:val="24"/>
          <w:szCs w:val="24"/>
        </w:rPr>
        <w:t> </w:t>
      </w:r>
      <w:r w:rsidRPr="008E5E2C">
        <w:rPr>
          <w:rFonts w:ascii="Times New Roman" w:hAnsi="Times New Roman" w:cs="Times New Roman"/>
          <w:sz w:val="24"/>
          <w:szCs w:val="24"/>
        </w:rPr>
        <w:t>ограниченных в обороте в соответствии с законодательством Российской Федерации и предоставленных для обеспечения обороны, безопасности и таможенных нужд.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D76">
        <w:rPr>
          <w:rFonts w:ascii="Times New Roman" w:hAnsi="Times New Roman" w:cs="Times New Roman"/>
          <w:sz w:val="24"/>
          <w:szCs w:val="24"/>
        </w:rPr>
        <w:t>2.</w:t>
      </w:r>
      <w:r w:rsidR="00367D76" w:rsidRPr="00367D76">
        <w:rPr>
          <w:rFonts w:ascii="Times New Roman" w:hAnsi="Times New Roman" w:cs="Times New Roman"/>
          <w:sz w:val="24"/>
          <w:szCs w:val="24"/>
        </w:rPr>
        <w:t>2</w:t>
      </w:r>
      <w:r w:rsidRPr="00367D76">
        <w:rPr>
          <w:rFonts w:ascii="Times New Roman" w:hAnsi="Times New Roman" w:cs="Times New Roman"/>
          <w:sz w:val="24"/>
          <w:szCs w:val="24"/>
        </w:rPr>
        <w:t>.</w:t>
      </w:r>
      <w:r w:rsidRPr="008E5E2C">
        <w:rPr>
          <w:rFonts w:ascii="Times New Roman" w:hAnsi="Times New Roman" w:cs="Times New Roman"/>
          <w:sz w:val="24"/>
          <w:szCs w:val="24"/>
        </w:rPr>
        <w:t xml:space="preserve"> 1,5 процента в отношении: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-</w:t>
      </w:r>
      <w:r w:rsidR="00B34FB8">
        <w:rPr>
          <w:rFonts w:ascii="Times New Roman" w:hAnsi="Times New Roman" w:cs="Times New Roman"/>
          <w:sz w:val="24"/>
          <w:szCs w:val="24"/>
        </w:rPr>
        <w:t> </w:t>
      </w:r>
      <w:r w:rsidRPr="008E5E2C">
        <w:rPr>
          <w:rFonts w:ascii="Times New Roman" w:hAnsi="Times New Roman" w:cs="Times New Roman"/>
          <w:sz w:val="24"/>
          <w:szCs w:val="24"/>
        </w:rPr>
        <w:t>земельных участков сельскохозяйственного назначения, не используемых по целевому назначению;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-</w:t>
      </w:r>
      <w:r w:rsidR="00B34FB8">
        <w:rPr>
          <w:rFonts w:ascii="Times New Roman" w:hAnsi="Times New Roman" w:cs="Times New Roman"/>
          <w:sz w:val="24"/>
          <w:szCs w:val="24"/>
        </w:rPr>
        <w:t> </w:t>
      </w:r>
      <w:r w:rsidRPr="008E5E2C">
        <w:rPr>
          <w:rFonts w:ascii="Times New Roman" w:hAnsi="Times New Roman" w:cs="Times New Roman"/>
          <w:sz w:val="24"/>
          <w:szCs w:val="24"/>
        </w:rPr>
        <w:t>земельных участков, приобретенных (предоставленных) для дачного хозяйства (дачного строительства) коммерческими организациями;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- прочих земельных участков.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3.1.</w:t>
      </w:r>
      <w:r w:rsidR="00B34FB8">
        <w:t> </w:t>
      </w:r>
      <w:r w:rsidRPr="008E5E2C">
        <w:rPr>
          <w:rFonts w:ascii="Times New Roman" w:hAnsi="Times New Roman" w:cs="Times New Roman"/>
          <w:sz w:val="24"/>
          <w:szCs w:val="24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FB8">
        <w:rPr>
          <w:rFonts w:ascii="Times New Roman" w:hAnsi="Times New Roman" w:cs="Times New Roman"/>
          <w:sz w:val="24"/>
          <w:szCs w:val="24"/>
        </w:rPr>
        <w:t>3.2.</w:t>
      </w:r>
      <w:r w:rsidR="00B34FB8">
        <w:rPr>
          <w:rFonts w:ascii="Times New Roman" w:hAnsi="Times New Roman" w:cs="Times New Roman"/>
          <w:sz w:val="24"/>
          <w:szCs w:val="24"/>
        </w:rPr>
        <w:t> </w:t>
      </w:r>
      <w:r w:rsidRPr="00B34FB8">
        <w:rPr>
          <w:rFonts w:ascii="Times New Roman" w:hAnsi="Times New Roman" w:cs="Times New Roman"/>
          <w:sz w:val="24"/>
          <w:szCs w:val="24"/>
        </w:rPr>
        <w:t>Налогоплательщики-организации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3.3.</w:t>
      </w:r>
      <w:r w:rsidR="00B34FB8">
        <w:rPr>
          <w:rFonts w:ascii="Times New Roman" w:hAnsi="Times New Roman" w:cs="Times New Roman"/>
          <w:sz w:val="24"/>
          <w:szCs w:val="24"/>
        </w:rPr>
        <w:t> </w:t>
      </w:r>
      <w:r w:rsidR="003B06A2">
        <w:rPr>
          <w:rFonts w:ascii="Times New Roman" w:hAnsi="Times New Roman" w:cs="Times New Roman"/>
          <w:sz w:val="24"/>
          <w:szCs w:val="24"/>
        </w:rPr>
        <w:t>По итогам налогового периода</w:t>
      </w:r>
      <w:r w:rsidRPr="008E5E2C">
        <w:rPr>
          <w:rFonts w:ascii="Times New Roman" w:hAnsi="Times New Roman" w:cs="Times New Roman"/>
          <w:sz w:val="24"/>
          <w:szCs w:val="24"/>
        </w:rPr>
        <w:t xml:space="preserve"> 1 февраля года, следующего за истекшим налоговым периодом</w:t>
      </w:r>
      <w:r w:rsidR="003B06A2">
        <w:rPr>
          <w:rFonts w:ascii="Times New Roman" w:hAnsi="Times New Roman" w:cs="Times New Roman"/>
          <w:sz w:val="24"/>
          <w:szCs w:val="24"/>
        </w:rPr>
        <w:t>, уплачивается сумма налога, определяемая как разница между суммой налога, исчисленной как соответствующая налоговой ставке процентная доля налоговой базы, и суммами подлежащих уплате в течение налогового периода авансовых платежей по налогу</w:t>
      </w:r>
      <w:r w:rsidRPr="008E5E2C">
        <w:rPr>
          <w:rFonts w:ascii="Times New Roman" w:hAnsi="Times New Roman" w:cs="Times New Roman"/>
          <w:sz w:val="24"/>
          <w:szCs w:val="24"/>
        </w:rPr>
        <w:t>.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3.4.</w:t>
      </w:r>
      <w:r w:rsidR="00B34FB8">
        <w:rPr>
          <w:rFonts w:ascii="Times New Roman" w:hAnsi="Times New Roman" w:cs="Times New Roman"/>
          <w:sz w:val="24"/>
          <w:szCs w:val="24"/>
        </w:rPr>
        <w:t> </w:t>
      </w:r>
      <w:r w:rsidRPr="008E5E2C">
        <w:rPr>
          <w:rFonts w:ascii="Times New Roman" w:hAnsi="Times New Roman" w:cs="Times New Roman"/>
          <w:sz w:val="24"/>
          <w:szCs w:val="24"/>
        </w:rPr>
        <w:t>Налогоплательщики - физические лица уплачивают земельный налог на основании налогового уведомления без авансового платежа в срок, установленный федеральным законодательством.</w:t>
      </w:r>
    </w:p>
    <w:p w:rsidR="009840B8" w:rsidRPr="008E5E2C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D76">
        <w:rPr>
          <w:rFonts w:ascii="Times New Roman" w:hAnsi="Times New Roman" w:cs="Times New Roman"/>
          <w:sz w:val="24"/>
          <w:szCs w:val="24"/>
        </w:rPr>
        <w:t>4.</w:t>
      </w:r>
      <w:r w:rsidR="00B34FB8">
        <w:rPr>
          <w:rFonts w:ascii="Times New Roman" w:hAnsi="Times New Roman" w:cs="Times New Roman"/>
          <w:sz w:val="24"/>
          <w:szCs w:val="24"/>
        </w:rPr>
        <w:t> </w:t>
      </w:r>
      <w:r w:rsidRPr="00367D76">
        <w:rPr>
          <w:rFonts w:ascii="Times New Roman" w:hAnsi="Times New Roman" w:cs="Times New Roman"/>
          <w:sz w:val="24"/>
          <w:szCs w:val="24"/>
        </w:rPr>
        <w:t xml:space="preserve">Дополнительно к льготам, установленным Федеральным законодательством, </w:t>
      </w:r>
      <w:r w:rsidR="005A0AD4" w:rsidRPr="00367D76">
        <w:rPr>
          <w:rFonts w:ascii="Times New Roman" w:hAnsi="Times New Roman" w:cs="Times New Roman"/>
          <w:sz w:val="24"/>
          <w:szCs w:val="24"/>
        </w:rPr>
        <w:t xml:space="preserve">установить следующие льготы: </w:t>
      </w:r>
    </w:p>
    <w:p w:rsidR="009840B8" w:rsidRPr="006F17C2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4.1</w:t>
      </w:r>
      <w:r w:rsidRPr="006F17C2">
        <w:rPr>
          <w:rFonts w:ascii="Times New Roman" w:hAnsi="Times New Roman" w:cs="Times New Roman"/>
          <w:sz w:val="24"/>
          <w:szCs w:val="24"/>
        </w:rPr>
        <w:t xml:space="preserve">. </w:t>
      </w:r>
      <w:r w:rsidR="005A0AD4" w:rsidRPr="006F17C2">
        <w:rPr>
          <w:rFonts w:ascii="Times New Roman" w:hAnsi="Times New Roman" w:cs="Times New Roman"/>
          <w:sz w:val="24"/>
          <w:szCs w:val="24"/>
        </w:rPr>
        <w:t>Освободить полностью от уплаты земельного налога с</w:t>
      </w:r>
      <w:r w:rsidRPr="006F17C2">
        <w:rPr>
          <w:rFonts w:ascii="Times New Roman" w:hAnsi="Times New Roman" w:cs="Times New Roman"/>
          <w:sz w:val="24"/>
          <w:szCs w:val="24"/>
        </w:rPr>
        <w:t>ледующие категории налогоплательщиков - юридических лиц:</w:t>
      </w:r>
    </w:p>
    <w:p w:rsidR="009840B8" w:rsidRPr="006F17C2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17C2">
        <w:rPr>
          <w:rFonts w:ascii="Times New Roman" w:hAnsi="Times New Roman" w:cs="Times New Roman"/>
          <w:sz w:val="24"/>
          <w:szCs w:val="24"/>
        </w:rPr>
        <w:t xml:space="preserve">- муниципальные учреждения, </w:t>
      </w:r>
      <w:r w:rsidR="000B53F3" w:rsidRPr="006F17C2">
        <w:rPr>
          <w:rFonts w:ascii="Times New Roman" w:hAnsi="Times New Roman" w:cs="Times New Roman"/>
          <w:sz w:val="24"/>
          <w:szCs w:val="24"/>
        </w:rPr>
        <w:t xml:space="preserve">созданные органами местного самоуправления </w:t>
      </w:r>
      <w:r w:rsidRPr="006F17C2">
        <w:rPr>
          <w:rFonts w:ascii="Times New Roman" w:hAnsi="Times New Roman" w:cs="Times New Roman"/>
          <w:sz w:val="24"/>
          <w:szCs w:val="24"/>
        </w:rPr>
        <w:t xml:space="preserve"> </w:t>
      </w:r>
      <w:r w:rsidR="00FB6BEF" w:rsidRPr="006F17C2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F17C2">
        <w:rPr>
          <w:rFonts w:ascii="Times New Roman" w:hAnsi="Times New Roman" w:cs="Times New Roman"/>
          <w:sz w:val="24"/>
          <w:szCs w:val="24"/>
        </w:rPr>
        <w:t xml:space="preserve"> городского округа, в отношении земельных участков, используемых ими для непосредственного выполн</w:t>
      </w:r>
      <w:r w:rsidR="000B53F3" w:rsidRPr="006F17C2">
        <w:rPr>
          <w:rFonts w:ascii="Times New Roman" w:hAnsi="Times New Roman" w:cs="Times New Roman"/>
          <w:sz w:val="24"/>
          <w:szCs w:val="24"/>
        </w:rPr>
        <w:t>ения возложенных на них функций;</w:t>
      </w:r>
    </w:p>
    <w:p w:rsidR="00A179CC" w:rsidRPr="006F17C2" w:rsidRDefault="00A17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17C2">
        <w:rPr>
          <w:rFonts w:ascii="Times New Roman" w:hAnsi="Times New Roman" w:cs="Times New Roman"/>
          <w:sz w:val="24"/>
          <w:szCs w:val="24"/>
        </w:rPr>
        <w:t>- органы местного самоуправления  Сергиево-Посадского городского округа в отношении земельных участков общего пользования населенных пунктов, занятые площадями, улицами, проездами, автомобильными дорогами, набережными, скверами, бульварами, парками, пляжами;</w:t>
      </w:r>
    </w:p>
    <w:p w:rsidR="007E2BFA" w:rsidRPr="007E2BFA" w:rsidRDefault="009840B8" w:rsidP="007E2BFA">
      <w:pPr>
        <w:ind w:firstLine="426"/>
        <w:jc w:val="both"/>
      </w:pPr>
      <w:bookmarkStart w:id="0" w:name="P39"/>
      <w:bookmarkEnd w:id="0"/>
      <w:r w:rsidRPr="006F17C2">
        <w:t xml:space="preserve">4.2. </w:t>
      </w:r>
      <w:r w:rsidR="007E2BFA" w:rsidRPr="007E2BFA">
        <w:t xml:space="preserve">Освободить полностью от уплаты земельного налога в отношении одного земельного участка, предоставленного (приобретенного) для личного подсобного хозяйства, садоводства, огородничества, а также дачного строительства и </w:t>
      </w:r>
      <w:r w:rsidR="007E2BFA" w:rsidRPr="007E2BFA">
        <w:lastRenderedPageBreak/>
        <w:t>индивидуального жилищного строительства, следующие категории налогоплательщиков - физических лиц:</w:t>
      </w:r>
    </w:p>
    <w:p w:rsidR="007E2BFA" w:rsidRPr="007E2BFA" w:rsidRDefault="007E2BFA" w:rsidP="007E2BFA">
      <w:pPr>
        <w:numPr>
          <w:ilvl w:val="0"/>
          <w:numId w:val="1"/>
        </w:numPr>
        <w:ind w:left="0" w:firstLine="993"/>
        <w:jc w:val="both"/>
      </w:pPr>
      <w:r>
        <w:t>г</w:t>
      </w:r>
      <w:r w:rsidRPr="007E2BFA">
        <w:t>раждан, имеющих трех и более несовершеннолетних детей, среднедушевой доход которых ниже двукратной величины прожиточного минимума, установленной в Московской области на душу населения;</w:t>
      </w:r>
    </w:p>
    <w:p w:rsidR="00641263" w:rsidRDefault="007E2BFA" w:rsidP="007E2BFA">
      <w:pPr>
        <w:pStyle w:val="ConsPlusNormal"/>
        <w:numPr>
          <w:ilvl w:val="0"/>
          <w:numId w:val="1"/>
        </w:numPr>
        <w:spacing w:before="2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E2BFA">
        <w:rPr>
          <w:rFonts w:ascii="Times New Roman" w:hAnsi="Times New Roman" w:cs="Times New Roman"/>
          <w:sz w:val="24"/>
          <w:szCs w:val="24"/>
        </w:rPr>
        <w:t>есовершеннолетних лиц, являющихся собственниками земельного участка совместно с лицами, указанными в настоящем пункте.</w:t>
      </w:r>
    </w:p>
    <w:p w:rsidR="009D5C39" w:rsidRDefault="009D5C39" w:rsidP="009D5C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D5C39" w:rsidRDefault="00C769FB" w:rsidP="009D5C3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4.3. </w:t>
      </w:r>
      <w:r w:rsidR="009D5C39">
        <w:rPr>
          <w:rFonts w:eastAsiaTheme="minorHAnsi"/>
          <w:lang w:eastAsia="en-US"/>
        </w:rPr>
        <w:t xml:space="preserve"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</w:t>
      </w:r>
      <w:r w:rsidR="00714957" w:rsidRPr="003D6630">
        <w:t>следующи</w:t>
      </w:r>
      <w:r w:rsidR="00714957">
        <w:t>м</w:t>
      </w:r>
      <w:r w:rsidR="00714957" w:rsidRPr="003D6630">
        <w:t xml:space="preserve"> категори</w:t>
      </w:r>
      <w:r w:rsidR="00714957">
        <w:t>ям</w:t>
      </w:r>
      <w:r w:rsidR="00714957" w:rsidRPr="003D6630">
        <w:t xml:space="preserve"> налогоплательщиков - физических лиц</w:t>
      </w:r>
      <w:r w:rsidR="009D5C39">
        <w:rPr>
          <w:rFonts w:eastAsiaTheme="minorHAnsi"/>
          <w:lang w:eastAsia="en-US"/>
        </w:rPr>
        <w:t>:</w:t>
      </w:r>
    </w:p>
    <w:p w:rsidR="003D6630" w:rsidRPr="00714957" w:rsidRDefault="003D6630" w:rsidP="003D6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- лица, признанные ветеранами и инвалидами в соответствии с Федеральным законом от 12.01.1995 № 5-ФЗ «О ветеран</w:t>
      </w:r>
      <w:r w:rsidR="007133B8">
        <w:rPr>
          <w:rFonts w:ascii="Times New Roman" w:hAnsi="Times New Roman" w:cs="Times New Roman"/>
          <w:sz w:val="24"/>
          <w:szCs w:val="24"/>
        </w:rPr>
        <w:t>ах»</w:t>
      </w:r>
      <w:r w:rsidRPr="00714957">
        <w:rPr>
          <w:rFonts w:ascii="Times New Roman" w:hAnsi="Times New Roman" w:cs="Times New Roman"/>
          <w:sz w:val="24"/>
          <w:szCs w:val="24"/>
        </w:rPr>
        <w:t>;</w:t>
      </w:r>
    </w:p>
    <w:p w:rsidR="003D6630" w:rsidRPr="00714957" w:rsidRDefault="003D6630" w:rsidP="003D6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57">
        <w:rPr>
          <w:rFonts w:ascii="Times New Roman" w:hAnsi="Times New Roman" w:cs="Times New Roman"/>
          <w:sz w:val="24"/>
          <w:szCs w:val="24"/>
        </w:rPr>
        <w:t>- члены семей военнослужащих, сотрудников МВД, сотрудников ФСБ, погибших (умерших) при исполнении обязанностей военной службы (служебных обязанностей);</w:t>
      </w:r>
    </w:p>
    <w:p w:rsidR="0091414B" w:rsidRPr="0091414B" w:rsidRDefault="009B3D87" w:rsidP="00914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E2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5E2C">
        <w:rPr>
          <w:rFonts w:ascii="Times New Roman" w:hAnsi="Times New Roman" w:cs="Times New Roman"/>
          <w:sz w:val="24"/>
          <w:szCs w:val="24"/>
        </w:rPr>
        <w:t xml:space="preserve">. </w:t>
      </w:r>
      <w:r w:rsidR="0091414B" w:rsidRPr="0091414B">
        <w:rPr>
          <w:rFonts w:ascii="Times New Roman" w:hAnsi="Times New Roman" w:cs="Times New Roman"/>
          <w:sz w:val="24"/>
          <w:szCs w:val="24"/>
        </w:rPr>
        <w:t xml:space="preserve">Уменьшить на 50 процентов суммы земельного налога в отношении одного земельного участка, предоставленного </w:t>
      </w:r>
      <w:r w:rsidR="007133B8">
        <w:rPr>
          <w:rFonts w:ascii="Times New Roman" w:hAnsi="Times New Roman" w:cs="Times New Roman"/>
          <w:sz w:val="24"/>
          <w:szCs w:val="24"/>
        </w:rPr>
        <w:t xml:space="preserve">(приобретенного) </w:t>
      </w:r>
      <w:r w:rsidR="0091414B" w:rsidRPr="0091414B">
        <w:rPr>
          <w:rFonts w:ascii="Times New Roman" w:hAnsi="Times New Roman" w:cs="Times New Roman"/>
          <w:sz w:val="24"/>
          <w:szCs w:val="24"/>
        </w:rPr>
        <w:t xml:space="preserve">для личного подсобного хозяйства, садоводства, огородничества, а также дачного строительства и индивидуального жилищного строительства </w:t>
      </w:r>
      <w:r w:rsidR="008E766C">
        <w:rPr>
          <w:rFonts w:ascii="Times New Roman" w:hAnsi="Times New Roman" w:cs="Times New Roman"/>
          <w:sz w:val="24"/>
          <w:szCs w:val="24"/>
        </w:rPr>
        <w:t>в</w:t>
      </w:r>
      <w:r w:rsidR="0091414B" w:rsidRPr="0091414B">
        <w:rPr>
          <w:rFonts w:ascii="Times New Roman" w:hAnsi="Times New Roman" w:cs="Times New Roman"/>
          <w:sz w:val="24"/>
          <w:szCs w:val="24"/>
        </w:rPr>
        <w:t xml:space="preserve"> отношении следующи</w:t>
      </w:r>
      <w:r w:rsidR="008E766C">
        <w:rPr>
          <w:rFonts w:ascii="Times New Roman" w:hAnsi="Times New Roman" w:cs="Times New Roman"/>
          <w:sz w:val="24"/>
          <w:szCs w:val="24"/>
        </w:rPr>
        <w:t>х</w:t>
      </w:r>
      <w:r w:rsidR="0091414B" w:rsidRPr="0091414B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8E766C">
        <w:rPr>
          <w:rFonts w:ascii="Times New Roman" w:hAnsi="Times New Roman" w:cs="Times New Roman"/>
          <w:sz w:val="24"/>
          <w:szCs w:val="24"/>
        </w:rPr>
        <w:t>й</w:t>
      </w:r>
      <w:r w:rsidR="0091414B" w:rsidRPr="0091414B">
        <w:rPr>
          <w:rFonts w:ascii="Times New Roman" w:hAnsi="Times New Roman" w:cs="Times New Roman"/>
          <w:sz w:val="24"/>
          <w:szCs w:val="24"/>
        </w:rPr>
        <w:t xml:space="preserve"> налогоплательщиков:</w:t>
      </w:r>
    </w:p>
    <w:p w:rsidR="008E766C" w:rsidRDefault="00914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14B">
        <w:rPr>
          <w:rFonts w:ascii="Times New Roman" w:hAnsi="Times New Roman" w:cs="Times New Roman"/>
          <w:sz w:val="24"/>
          <w:szCs w:val="24"/>
        </w:rPr>
        <w:t xml:space="preserve">- </w:t>
      </w:r>
      <w:r w:rsidR="00C769FB">
        <w:rPr>
          <w:rFonts w:ascii="Times New Roman" w:hAnsi="Times New Roman" w:cs="Times New Roman"/>
          <w:sz w:val="24"/>
          <w:szCs w:val="24"/>
        </w:rPr>
        <w:t>м</w:t>
      </w:r>
      <w:r w:rsidR="00C769FB" w:rsidRPr="00C769FB">
        <w:rPr>
          <w:rFonts w:ascii="Times New Roman" w:hAnsi="Times New Roman" w:cs="Times New Roman"/>
          <w:sz w:val="24"/>
          <w:szCs w:val="24"/>
        </w:rPr>
        <w:t>алоимущи</w:t>
      </w:r>
      <w:r w:rsidR="008E766C">
        <w:rPr>
          <w:rFonts w:ascii="Times New Roman" w:hAnsi="Times New Roman" w:cs="Times New Roman"/>
          <w:sz w:val="24"/>
          <w:szCs w:val="24"/>
        </w:rPr>
        <w:t>х</w:t>
      </w:r>
      <w:r w:rsidR="00C769FB" w:rsidRPr="00C769FB">
        <w:rPr>
          <w:rFonts w:ascii="Times New Roman" w:hAnsi="Times New Roman" w:cs="Times New Roman"/>
          <w:sz w:val="24"/>
          <w:szCs w:val="24"/>
        </w:rPr>
        <w:t xml:space="preserve"> сем</w:t>
      </w:r>
      <w:r w:rsidR="008E766C">
        <w:rPr>
          <w:rFonts w:ascii="Times New Roman" w:hAnsi="Times New Roman" w:cs="Times New Roman"/>
          <w:sz w:val="24"/>
          <w:szCs w:val="24"/>
        </w:rPr>
        <w:t>ей</w:t>
      </w:r>
      <w:r w:rsidR="00C769FB" w:rsidRPr="00C769FB">
        <w:rPr>
          <w:rFonts w:ascii="Times New Roman" w:hAnsi="Times New Roman" w:cs="Times New Roman"/>
          <w:sz w:val="24"/>
          <w:szCs w:val="24"/>
        </w:rPr>
        <w:t xml:space="preserve"> и малоимущи</w:t>
      </w:r>
      <w:r w:rsidR="008E766C">
        <w:rPr>
          <w:rFonts w:ascii="Times New Roman" w:hAnsi="Times New Roman" w:cs="Times New Roman"/>
          <w:sz w:val="24"/>
          <w:szCs w:val="24"/>
        </w:rPr>
        <w:t>х</w:t>
      </w:r>
      <w:r w:rsidR="00C769FB" w:rsidRPr="00C769FB">
        <w:rPr>
          <w:rFonts w:ascii="Times New Roman" w:hAnsi="Times New Roman" w:cs="Times New Roman"/>
          <w:sz w:val="24"/>
          <w:szCs w:val="24"/>
        </w:rPr>
        <w:t xml:space="preserve"> одиноко проживающи</w:t>
      </w:r>
      <w:r w:rsidR="008E766C">
        <w:rPr>
          <w:rFonts w:ascii="Times New Roman" w:hAnsi="Times New Roman" w:cs="Times New Roman"/>
          <w:sz w:val="24"/>
          <w:szCs w:val="24"/>
        </w:rPr>
        <w:t>х граждан</w:t>
      </w:r>
      <w:r w:rsidR="00C769FB" w:rsidRPr="00C769FB">
        <w:rPr>
          <w:rFonts w:ascii="Times New Roman" w:hAnsi="Times New Roman" w:cs="Times New Roman"/>
          <w:sz w:val="24"/>
          <w:szCs w:val="24"/>
        </w:rPr>
        <w:t>, среднедушевой доход которых ниже величины прожиточного минимума, установленной в Московской области на душу населения</w:t>
      </w:r>
      <w:r w:rsidRPr="009141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0B8" w:rsidRPr="005A0AD4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0AD4">
        <w:rPr>
          <w:rFonts w:ascii="Times New Roman" w:hAnsi="Times New Roman" w:cs="Times New Roman"/>
          <w:sz w:val="24"/>
          <w:szCs w:val="24"/>
        </w:rPr>
        <w:t xml:space="preserve">5. Установить следующие основания и порядок применения налоговых льгот, установленных </w:t>
      </w:r>
      <w:hyperlink w:anchor="P39" w:history="1">
        <w:r w:rsidRPr="005A0AD4">
          <w:rPr>
            <w:rFonts w:ascii="Times New Roman" w:hAnsi="Times New Roman" w:cs="Times New Roman"/>
            <w:sz w:val="24"/>
            <w:szCs w:val="24"/>
          </w:rPr>
          <w:t>подпунктами 4.2</w:t>
        </w:r>
      </w:hyperlink>
      <w:r w:rsidRPr="005A0A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6" w:history="1">
        <w:r w:rsidRPr="005A0AD4">
          <w:rPr>
            <w:rFonts w:ascii="Times New Roman" w:hAnsi="Times New Roman" w:cs="Times New Roman"/>
            <w:sz w:val="24"/>
            <w:szCs w:val="24"/>
          </w:rPr>
          <w:t>4.3</w:t>
        </w:r>
        <w:r w:rsidR="005A0AD4" w:rsidRPr="005A0AD4">
          <w:rPr>
            <w:rFonts w:ascii="Times New Roman" w:hAnsi="Times New Roman" w:cs="Times New Roman"/>
            <w:sz w:val="24"/>
            <w:szCs w:val="24"/>
          </w:rPr>
          <w:t>, 4.4</w:t>
        </w:r>
        <w:r w:rsidRPr="005A0AD4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5A0AD4"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 w:rsidR="009840B8" w:rsidRPr="00FC0C5D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0AD4">
        <w:rPr>
          <w:rFonts w:ascii="Times New Roman" w:hAnsi="Times New Roman" w:cs="Times New Roman"/>
          <w:sz w:val="24"/>
          <w:szCs w:val="24"/>
        </w:rPr>
        <w:t>5.</w:t>
      </w:r>
      <w:r w:rsidR="005A0AD4" w:rsidRPr="005A0AD4">
        <w:rPr>
          <w:rFonts w:ascii="Times New Roman" w:hAnsi="Times New Roman" w:cs="Times New Roman"/>
          <w:sz w:val="24"/>
          <w:szCs w:val="24"/>
        </w:rPr>
        <w:t>1</w:t>
      </w:r>
      <w:r w:rsidRPr="005A0AD4">
        <w:rPr>
          <w:rFonts w:ascii="Times New Roman" w:hAnsi="Times New Roman" w:cs="Times New Roman"/>
          <w:sz w:val="24"/>
          <w:szCs w:val="24"/>
        </w:rPr>
        <w:t xml:space="preserve">. В случае если налогоплательщик относится к нескольким категориям, предусмотренным </w:t>
      </w:r>
      <w:hyperlink w:anchor="P39" w:history="1">
        <w:r w:rsidRPr="005A0AD4">
          <w:rPr>
            <w:rFonts w:ascii="Times New Roman" w:hAnsi="Times New Roman" w:cs="Times New Roman"/>
            <w:sz w:val="24"/>
            <w:szCs w:val="24"/>
          </w:rPr>
          <w:t>подпунктами 4.2</w:t>
        </w:r>
      </w:hyperlink>
      <w:r w:rsidRPr="005A0A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6" w:history="1">
        <w:r w:rsidRPr="005A0AD4">
          <w:rPr>
            <w:rFonts w:ascii="Times New Roman" w:hAnsi="Times New Roman" w:cs="Times New Roman"/>
            <w:sz w:val="24"/>
            <w:szCs w:val="24"/>
          </w:rPr>
          <w:t>4.3</w:t>
        </w:r>
        <w:r w:rsidR="005A0AD4" w:rsidRPr="005A0AD4">
          <w:rPr>
            <w:rFonts w:ascii="Times New Roman" w:hAnsi="Times New Roman" w:cs="Times New Roman"/>
            <w:sz w:val="24"/>
            <w:szCs w:val="24"/>
          </w:rPr>
          <w:t>, 4.4</w:t>
        </w:r>
        <w:r w:rsidRPr="005A0AD4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5A0AD4">
        <w:rPr>
          <w:rFonts w:ascii="Times New Roman" w:hAnsi="Times New Roman" w:cs="Times New Roman"/>
          <w:sz w:val="24"/>
          <w:szCs w:val="24"/>
        </w:rPr>
        <w:t xml:space="preserve"> настоящего решения, льгота по земельному </w:t>
      </w:r>
      <w:r w:rsidRPr="00FC0C5D">
        <w:rPr>
          <w:rFonts w:ascii="Times New Roman" w:hAnsi="Times New Roman" w:cs="Times New Roman"/>
          <w:sz w:val="24"/>
          <w:szCs w:val="24"/>
        </w:rPr>
        <w:t>налогу предоставляется по одному из оснований.</w:t>
      </w:r>
      <w:r w:rsidR="002E1AEB" w:rsidRPr="00FC0C5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E1AEB" w:rsidRPr="00FC0C5D">
        <w:rPr>
          <w:rFonts w:ascii="Times New Roman" w:hAnsi="Times New Roman" w:cs="Times New Roman"/>
          <w:sz w:val="24"/>
          <w:szCs w:val="24"/>
          <w:shd w:val="clear" w:color="auto" w:fill="FFFFFF"/>
        </w:rPr>
        <w:t>При этом налогоплательщик самостоятельно определяет основание, по которому будет применена льгота.</w:t>
      </w:r>
    </w:p>
    <w:p w:rsidR="009840B8" w:rsidRPr="00FC0C5D" w:rsidRDefault="009840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0C5D">
        <w:rPr>
          <w:rFonts w:ascii="Times New Roman" w:hAnsi="Times New Roman" w:cs="Times New Roman"/>
          <w:sz w:val="24"/>
          <w:szCs w:val="24"/>
        </w:rPr>
        <w:t>5.</w:t>
      </w:r>
      <w:r w:rsidR="005A0AD4" w:rsidRPr="00FC0C5D">
        <w:rPr>
          <w:rFonts w:ascii="Times New Roman" w:hAnsi="Times New Roman" w:cs="Times New Roman"/>
          <w:sz w:val="24"/>
          <w:szCs w:val="24"/>
        </w:rPr>
        <w:t>2</w:t>
      </w:r>
      <w:r w:rsidRPr="00FC0C5D">
        <w:rPr>
          <w:rFonts w:ascii="Times New Roman" w:hAnsi="Times New Roman" w:cs="Times New Roman"/>
          <w:sz w:val="24"/>
          <w:szCs w:val="24"/>
        </w:rPr>
        <w:t xml:space="preserve">. Если налогоплательщик, имеющий право на льготу в соответствии с </w:t>
      </w:r>
      <w:hyperlink w:anchor="P39" w:history="1">
        <w:r w:rsidRPr="00FC0C5D">
          <w:rPr>
            <w:rFonts w:ascii="Times New Roman" w:hAnsi="Times New Roman" w:cs="Times New Roman"/>
            <w:sz w:val="24"/>
            <w:szCs w:val="24"/>
          </w:rPr>
          <w:t>подпунктами 4.2</w:t>
        </w:r>
      </w:hyperlink>
      <w:r w:rsidRPr="00FC0C5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6" w:history="1">
        <w:r w:rsidRPr="00FC0C5D">
          <w:rPr>
            <w:rFonts w:ascii="Times New Roman" w:hAnsi="Times New Roman" w:cs="Times New Roman"/>
            <w:sz w:val="24"/>
            <w:szCs w:val="24"/>
          </w:rPr>
          <w:t>4.3</w:t>
        </w:r>
        <w:r w:rsidR="005A0AD4" w:rsidRPr="00FC0C5D">
          <w:rPr>
            <w:rFonts w:ascii="Times New Roman" w:hAnsi="Times New Roman" w:cs="Times New Roman"/>
            <w:sz w:val="24"/>
            <w:szCs w:val="24"/>
          </w:rPr>
          <w:t>, 4.4</w:t>
        </w:r>
        <w:r w:rsidRPr="00FC0C5D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FC0C5D">
        <w:rPr>
          <w:rFonts w:ascii="Times New Roman" w:hAnsi="Times New Roman" w:cs="Times New Roman"/>
          <w:sz w:val="24"/>
          <w:szCs w:val="24"/>
        </w:rPr>
        <w:t xml:space="preserve"> настоящего решения, обладает несколькими земельными участками на территории </w:t>
      </w:r>
      <w:r w:rsidR="00FB6BEF" w:rsidRPr="00FC0C5D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FC0C5D">
        <w:rPr>
          <w:rFonts w:ascii="Times New Roman" w:hAnsi="Times New Roman" w:cs="Times New Roman"/>
          <w:sz w:val="24"/>
          <w:szCs w:val="24"/>
        </w:rPr>
        <w:t xml:space="preserve"> городского округа, льгота может применяться только к одному земельному участку. При этом налогоплательщик должен самостоятельно определить, в отношении какого земельного участка будет применяться льгота.</w:t>
      </w:r>
    </w:p>
    <w:p w:rsidR="009A293C" w:rsidRPr="00FC0C5D" w:rsidRDefault="009A293C" w:rsidP="00E5163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E51639" w:rsidRPr="00E51639" w:rsidRDefault="00E51639" w:rsidP="00E5163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FC0C5D">
        <w:rPr>
          <w:rFonts w:eastAsiaTheme="minorHAnsi"/>
          <w:lang w:eastAsia="en-US"/>
        </w:rPr>
        <w:t>5.</w:t>
      </w:r>
      <w:r w:rsidR="009A293C" w:rsidRPr="00FC0C5D">
        <w:rPr>
          <w:rFonts w:eastAsiaTheme="minorHAnsi"/>
          <w:lang w:eastAsia="en-US"/>
        </w:rPr>
        <w:t>3</w:t>
      </w:r>
      <w:r w:rsidRPr="00FC0C5D">
        <w:rPr>
          <w:rFonts w:eastAsiaTheme="minorHAnsi"/>
          <w:lang w:eastAsia="en-US"/>
        </w:rPr>
        <w:t xml:space="preserve">. Налогоплательщики - физические лица, имеющие право на налоговые льготы, </w:t>
      </w:r>
      <w:r w:rsidR="00FA2E7F" w:rsidRPr="00FC0C5D">
        <w:t xml:space="preserve">установленные </w:t>
      </w:r>
      <w:hyperlink w:anchor="P39" w:history="1">
        <w:r w:rsidR="00FA2E7F" w:rsidRPr="00FC0C5D">
          <w:t>подпунктами 4.2</w:t>
        </w:r>
      </w:hyperlink>
      <w:r w:rsidR="00FA2E7F" w:rsidRPr="00FC0C5D">
        <w:t xml:space="preserve">, </w:t>
      </w:r>
      <w:hyperlink w:anchor="P46" w:history="1">
        <w:r w:rsidR="00FA2E7F" w:rsidRPr="00FC0C5D">
          <w:t>4.3, 4.4 пункта 4</w:t>
        </w:r>
      </w:hyperlink>
      <w:r w:rsidR="00FA2E7F" w:rsidRPr="00FC0C5D">
        <w:t xml:space="preserve"> настоящего решения</w:t>
      </w:r>
      <w:r w:rsidRPr="00FC0C5D">
        <w:rPr>
          <w:rFonts w:eastAsiaTheme="minorHAnsi"/>
          <w:lang w:eastAsia="en-US"/>
        </w:rPr>
        <w:t xml:space="preserve">, представляют в налоговый орган по своему выбору </w:t>
      </w:r>
      <w:hyperlink r:id="rId16" w:history="1">
        <w:r w:rsidRPr="00FC0C5D">
          <w:rPr>
            <w:rFonts w:eastAsiaTheme="minorHAnsi"/>
            <w:lang w:eastAsia="en-US"/>
          </w:rPr>
          <w:t>заявление</w:t>
        </w:r>
      </w:hyperlink>
      <w:r w:rsidRPr="00FC0C5D">
        <w:rPr>
          <w:rFonts w:eastAsiaTheme="minorHAnsi"/>
          <w:lang w:eastAsia="en-US"/>
        </w:rPr>
        <w:t xml:space="preserve"> о предоставлении налоговой льготы, а также вправе представить </w:t>
      </w:r>
      <w:hyperlink r:id="rId17" w:history="1">
        <w:r w:rsidRPr="00FC0C5D">
          <w:rPr>
            <w:rFonts w:eastAsiaTheme="minorHAnsi"/>
            <w:lang w:eastAsia="en-US"/>
          </w:rPr>
          <w:t>документы</w:t>
        </w:r>
      </w:hyperlink>
      <w:r w:rsidRPr="00FC0C5D">
        <w:rPr>
          <w:rFonts w:eastAsiaTheme="minorHAnsi"/>
          <w:lang w:eastAsia="en-US"/>
        </w:rPr>
        <w:t>, подтверждающие право налогоплательщика на налоговую льготу.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услуг.</w:t>
      </w:r>
    </w:p>
    <w:p w:rsidR="009840B8" w:rsidRPr="008E5E2C" w:rsidRDefault="003122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40B8" w:rsidRPr="008E5E2C">
        <w:rPr>
          <w:rFonts w:ascii="Times New Roman" w:hAnsi="Times New Roman" w:cs="Times New Roman"/>
          <w:sz w:val="24"/>
          <w:szCs w:val="24"/>
        </w:rPr>
        <w:t>. Настоящее решение вступает в силу с 01.01.20</w:t>
      </w:r>
      <w:r w:rsidR="006E16BE">
        <w:rPr>
          <w:rFonts w:ascii="Times New Roman" w:hAnsi="Times New Roman" w:cs="Times New Roman"/>
          <w:sz w:val="24"/>
          <w:szCs w:val="24"/>
        </w:rPr>
        <w:t>20</w:t>
      </w:r>
      <w:r w:rsidR="00773EBF">
        <w:rPr>
          <w:rFonts w:ascii="Times New Roman" w:hAnsi="Times New Roman" w:cs="Times New Roman"/>
          <w:sz w:val="24"/>
          <w:szCs w:val="24"/>
        </w:rPr>
        <w:t xml:space="preserve"> года</w:t>
      </w:r>
      <w:r w:rsidR="009840B8" w:rsidRPr="008E5E2C">
        <w:rPr>
          <w:rFonts w:ascii="Times New Roman" w:hAnsi="Times New Roman" w:cs="Times New Roman"/>
          <w:sz w:val="24"/>
          <w:szCs w:val="24"/>
        </w:rPr>
        <w:t>.</w:t>
      </w:r>
    </w:p>
    <w:p w:rsidR="009840B8" w:rsidRPr="00604291" w:rsidRDefault="003122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840B8" w:rsidRPr="00B34FB8"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"В</w:t>
      </w:r>
      <w:r w:rsidR="009A78AA" w:rsidRPr="00B34FB8">
        <w:rPr>
          <w:rFonts w:ascii="Times New Roman" w:hAnsi="Times New Roman" w:cs="Times New Roman"/>
          <w:sz w:val="24"/>
          <w:szCs w:val="24"/>
        </w:rPr>
        <w:t>перед</w:t>
      </w:r>
      <w:r w:rsidR="009840B8" w:rsidRPr="00B34FB8">
        <w:rPr>
          <w:rFonts w:ascii="Times New Roman" w:hAnsi="Times New Roman" w:cs="Times New Roman"/>
          <w:sz w:val="24"/>
          <w:szCs w:val="24"/>
        </w:rPr>
        <w:t xml:space="preserve">" и разместить </w:t>
      </w:r>
      <w:r w:rsidR="00773EBF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по адресу: </w:t>
      </w:r>
      <w:proofErr w:type="spellStart"/>
      <w:r w:rsidR="00773EBF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773EBF" w:rsidRPr="00773E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73EBF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773EBF" w:rsidRPr="00773E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73EB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04291">
        <w:rPr>
          <w:rFonts w:ascii="Times New Roman" w:hAnsi="Times New Roman" w:cs="Times New Roman"/>
          <w:sz w:val="24"/>
          <w:szCs w:val="24"/>
        </w:rPr>
        <w:t>.</w:t>
      </w:r>
    </w:p>
    <w:p w:rsidR="00177D99" w:rsidRDefault="00177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Default="00177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Default="00177D99" w:rsidP="00FA2E7F">
      <w:pPr>
        <w:jc w:val="both"/>
        <w:rPr>
          <w:rFonts w:eastAsia="Times New Roman CYR"/>
        </w:rPr>
      </w:pPr>
      <w:r>
        <w:rPr>
          <w:rFonts w:eastAsia="Times New Roman CYR"/>
        </w:rPr>
        <w:t xml:space="preserve">Глава городского округа </w:t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 w:rsidR="00384538">
        <w:rPr>
          <w:rFonts w:eastAsia="Times New Roman CYR"/>
        </w:rPr>
        <w:tab/>
      </w:r>
      <w:r w:rsidR="00384538">
        <w:rPr>
          <w:rFonts w:eastAsia="Times New Roman CYR"/>
        </w:rPr>
        <w:tab/>
        <w:t xml:space="preserve">          </w:t>
      </w:r>
      <w:bookmarkStart w:id="1" w:name="_GoBack"/>
      <w:bookmarkEnd w:id="1"/>
      <w:r>
        <w:rPr>
          <w:rFonts w:eastAsia="Times New Roman CYR"/>
        </w:rPr>
        <w:t>М.Ю. Токарев</w:t>
      </w:r>
    </w:p>
    <w:p w:rsidR="00384538" w:rsidRDefault="00384538" w:rsidP="00FA2E7F">
      <w:pPr>
        <w:jc w:val="both"/>
        <w:rPr>
          <w:rFonts w:eastAsia="Times New Roman CYR"/>
        </w:rPr>
      </w:pPr>
    </w:p>
    <w:p w:rsidR="00384538" w:rsidRPr="00384538" w:rsidRDefault="00384538" w:rsidP="00384538">
      <w:r w:rsidRPr="00384538">
        <w:t>Копия верна, подлинный документ находится в администрации Сергиево-Посадского городского округа</w:t>
      </w:r>
    </w:p>
    <w:p w:rsidR="00384538" w:rsidRPr="00384538" w:rsidRDefault="00384538" w:rsidP="00384538"/>
    <w:p w:rsidR="00384538" w:rsidRPr="00384538" w:rsidRDefault="00384538" w:rsidP="00384538">
      <w:r w:rsidRPr="00384538">
        <w:t>Начальник отдела документооборота</w:t>
      </w:r>
      <w:r w:rsidRPr="00384538">
        <w:tab/>
      </w:r>
      <w:r w:rsidRPr="00384538">
        <w:tab/>
      </w:r>
      <w:r w:rsidRPr="00384538">
        <w:tab/>
      </w:r>
      <w:r w:rsidRPr="00384538">
        <w:tab/>
        <w:t xml:space="preserve">   </w:t>
      </w:r>
      <w:r>
        <w:t xml:space="preserve">                 </w:t>
      </w:r>
      <w:r w:rsidRPr="00384538">
        <w:t xml:space="preserve"> А.А. </w:t>
      </w:r>
      <w:proofErr w:type="gramStart"/>
      <w:r w:rsidRPr="00384538">
        <w:t>Бутырская</w:t>
      </w:r>
      <w:proofErr w:type="gramEnd"/>
    </w:p>
    <w:p w:rsidR="00384538" w:rsidRDefault="00384538" w:rsidP="00FA2E7F">
      <w:pPr>
        <w:jc w:val="both"/>
        <w:rPr>
          <w:rFonts w:eastAsia="Times New Roman CYR"/>
        </w:rPr>
      </w:pPr>
    </w:p>
    <w:sectPr w:rsidR="00384538" w:rsidSect="00833DA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9B" w:rsidRDefault="00CB1E9B" w:rsidP="003401C2">
      <w:r>
        <w:separator/>
      </w:r>
    </w:p>
  </w:endnote>
  <w:endnote w:type="continuationSeparator" w:id="0">
    <w:p w:rsidR="00CB1E9B" w:rsidRDefault="00CB1E9B" w:rsidP="0034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2" w:rsidRDefault="003401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2" w:rsidRPr="003401C2" w:rsidRDefault="003401C2">
    <w:pPr>
      <w:pStyle w:val="a9"/>
      <w:rPr>
        <w:sz w:val="22"/>
      </w:rPr>
    </w:pPr>
    <w:r w:rsidRPr="003401C2">
      <w:rPr>
        <w:sz w:val="22"/>
      </w:rPr>
      <w:t>166/</w:t>
    </w:r>
    <w:proofErr w:type="spellStart"/>
    <w:r w:rsidRPr="003401C2">
      <w:rPr>
        <w:sz w:val="22"/>
      </w:rPr>
      <w:t>мз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2" w:rsidRDefault="003401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9B" w:rsidRDefault="00CB1E9B" w:rsidP="003401C2">
      <w:r>
        <w:separator/>
      </w:r>
    </w:p>
  </w:footnote>
  <w:footnote w:type="continuationSeparator" w:id="0">
    <w:p w:rsidR="00CB1E9B" w:rsidRDefault="00CB1E9B" w:rsidP="00340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2" w:rsidRDefault="003401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2" w:rsidRDefault="003401C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C2" w:rsidRDefault="003401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C5F0A"/>
    <w:multiLevelType w:val="hybridMultilevel"/>
    <w:tmpl w:val="3096486A"/>
    <w:lvl w:ilvl="0" w:tplc="BF6E9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B8"/>
    <w:rsid w:val="00041AC7"/>
    <w:rsid w:val="00070C25"/>
    <w:rsid w:val="00085ED6"/>
    <w:rsid w:val="000A5FDC"/>
    <w:rsid w:val="000B53F3"/>
    <w:rsid w:val="000C7CD0"/>
    <w:rsid w:val="000E18C1"/>
    <w:rsid w:val="000F1017"/>
    <w:rsid w:val="000F6A48"/>
    <w:rsid w:val="00124885"/>
    <w:rsid w:val="0013664E"/>
    <w:rsid w:val="00141B85"/>
    <w:rsid w:val="00153734"/>
    <w:rsid w:val="001758CA"/>
    <w:rsid w:val="00177D99"/>
    <w:rsid w:val="001812F0"/>
    <w:rsid w:val="00182C6B"/>
    <w:rsid w:val="0019565C"/>
    <w:rsid w:val="001F0F93"/>
    <w:rsid w:val="001F3FC1"/>
    <w:rsid w:val="001F64A2"/>
    <w:rsid w:val="002E1AEB"/>
    <w:rsid w:val="003122CB"/>
    <w:rsid w:val="003401C2"/>
    <w:rsid w:val="00354967"/>
    <w:rsid w:val="0035753F"/>
    <w:rsid w:val="0036709B"/>
    <w:rsid w:val="00367D76"/>
    <w:rsid w:val="00376D67"/>
    <w:rsid w:val="00383980"/>
    <w:rsid w:val="00384538"/>
    <w:rsid w:val="003909C6"/>
    <w:rsid w:val="00395B7E"/>
    <w:rsid w:val="003A07CB"/>
    <w:rsid w:val="003B06A2"/>
    <w:rsid w:val="003B19DA"/>
    <w:rsid w:val="003D6630"/>
    <w:rsid w:val="00430669"/>
    <w:rsid w:val="00477107"/>
    <w:rsid w:val="00484F59"/>
    <w:rsid w:val="0048608B"/>
    <w:rsid w:val="004952AC"/>
    <w:rsid w:val="004C5650"/>
    <w:rsid w:val="004D304F"/>
    <w:rsid w:val="00523A6A"/>
    <w:rsid w:val="005264AB"/>
    <w:rsid w:val="00555374"/>
    <w:rsid w:val="005631B3"/>
    <w:rsid w:val="00566C38"/>
    <w:rsid w:val="005A0AD4"/>
    <w:rsid w:val="005F615F"/>
    <w:rsid w:val="00604291"/>
    <w:rsid w:val="00641263"/>
    <w:rsid w:val="006A276C"/>
    <w:rsid w:val="006E16BE"/>
    <w:rsid w:val="006F17C2"/>
    <w:rsid w:val="007133B8"/>
    <w:rsid w:val="00714957"/>
    <w:rsid w:val="007702AA"/>
    <w:rsid w:val="00771AF9"/>
    <w:rsid w:val="00773EBF"/>
    <w:rsid w:val="00790AFC"/>
    <w:rsid w:val="007C7069"/>
    <w:rsid w:val="007E2BFA"/>
    <w:rsid w:val="00807EB0"/>
    <w:rsid w:val="00811933"/>
    <w:rsid w:val="00833DAA"/>
    <w:rsid w:val="008372D5"/>
    <w:rsid w:val="008776D4"/>
    <w:rsid w:val="00895A63"/>
    <w:rsid w:val="008E5E2C"/>
    <w:rsid w:val="008E766C"/>
    <w:rsid w:val="008F5A3F"/>
    <w:rsid w:val="0091414B"/>
    <w:rsid w:val="00917996"/>
    <w:rsid w:val="00924E80"/>
    <w:rsid w:val="00945472"/>
    <w:rsid w:val="009840B8"/>
    <w:rsid w:val="009A293C"/>
    <w:rsid w:val="009A78AA"/>
    <w:rsid w:val="009B3D87"/>
    <w:rsid w:val="009B49C2"/>
    <w:rsid w:val="009C76E7"/>
    <w:rsid w:val="009D59AF"/>
    <w:rsid w:val="009D5C39"/>
    <w:rsid w:val="00A061EB"/>
    <w:rsid w:val="00A179CC"/>
    <w:rsid w:val="00A25C68"/>
    <w:rsid w:val="00A46BFF"/>
    <w:rsid w:val="00A5138D"/>
    <w:rsid w:val="00A54B83"/>
    <w:rsid w:val="00A6084D"/>
    <w:rsid w:val="00A92234"/>
    <w:rsid w:val="00AA0207"/>
    <w:rsid w:val="00AA5752"/>
    <w:rsid w:val="00AB65E9"/>
    <w:rsid w:val="00AD4B15"/>
    <w:rsid w:val="00B163F5"/>
    <w:rsid w:val="00B22EDE"/>
    <w:rsid w:val="00B3483D"/>
    <w:rsid w:val="00B34FB8"/>
    <w:rsid w:val="00B40DA4"/>
    <w:rsid w:val="00B44699"/>
    <w:rsid w:val="00B57FDE"/>
    <w:rsid w:val="00BD70FA"/>
    <w:rsid w:val="00BF58B9"/>
    <w:rsid w:val="00C31CA9"/>
    <w:rsid w:val="00C769FB"/>
    <w:rsid w:val="00C86A1F"/>
    <w:rsid w:val="00CA1702"/>
    <w:rsid w:val="00CB1E9B"/>
    <w:rsid w:val="00CB1F71"/>
    <w:rsid w:val="00D24521"/>
    <w:rsid w:val="00D64228"/>
    <w:rsid w:val="00E23FA5"/>
    <w:rsid w:val="00E51639"/>
    <w:rsid w:val="00E64BD7"/>
    <w:rsid w:val="00E663F5"/>
    <w:rsid w:val="00E72A27"/>
    <w:rsid w:val="00ED7AA2"/>
    <w:rsid w:val="00F27BAD"/>
    <w:rsid w:val="00F378FF"/>
    <w:rsid w:val="00F41B46"/>
    <w:rsid w:val="00F93A78"/>
    <w:rsid w:val="00FA2510"/>
    <w:rsid w:val="00FA2E7F"/>
    <w:rsid w:val="00FB6BEF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4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4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BF58B9"/>
    <w:pPr>
      <w:ind w:firstLine="54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F58B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7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401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01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01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4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4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BF58B9"/>
    <w:pPr>
      <w:ind w:firstLine="54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F58B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7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401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01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01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7B4B31A2E1BEF626D702D0195FF2D3B86B91D96872859CE6DBCB0C469211EBB3BAE0BEF7079A91E25B36A6D9E28B05B925BFA0AE89WBt8I" TargetMode="External"/><Relationship Id="rId13" Type="http://schemas.openxmlformats.org/officeDocument/2006/relationships/hyperlink" Target="consultantplus://offline/ref=9FFB92CE422B0FD66D1F3A9CD309F90577EA31AA39561DF3165F369693ECFF3E4B2C3E3465A94BF1948C58AD0B49223B6E28A39DA459D6B9t5G0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FB92CE422B0FD66D1F3A9CD309F90576E137A23C521DF3165F369693ECFF3E4B2C3E3465A94AF19C8C58AD0B49223B6E28A39DA459D6B9t5G0M" TargetMode="External"/><Relationship Id="rId17" Type="http://schemas.openxmlformats.org/officeDocument/2006/relationships/hyperlink" Target="consultantplus://offline/ref=BFE32D340CEFF893492AEFC39438C612011718124DA209719CBCCA2AC151B695493BFA9877FFE522E04052E7BFF1738B3D273F2A7573E4BEICWF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FE32D340CEFF893492AEFC39438C612011E191E45A409719CBCCA2AC151B695493BFA9877FFE521E24052E7BFF1738B3D273F2A7573E4BEICWF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7B4B31A2E1BEF626D702D0195FF2D3B86B91DE6F77859CE6DBCB0C469211EBB3BAE0BEF4039C9CBF0126A290B58319BC32A1ABB08AB169WBtC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B516073CEC2B17BCD7CC29A87C71619D265A5B6C5EBE304D44CE32757611D36F63DC97A49BF775B53D657A22A7KAM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E87B4B31A2E1BEF626D702D0195FF2D3B86B91D46D71859CE6DBCB0C469211EBA1BAB8B2F606839ABF1470F3D5WEt9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7B4B31A2E1BEF626D702D0195FF2D3B86B91D86A72859CE6DBCB0C469211EBA1BAB8B2F606839ABF1470F3D5WEt9I" TargetMode="External"/><Relationship Id="rId14" Type="http://schemas.openxmlformats.org/officeDocument/2006/relationships/hyperlink" Target="consultantplus://offline/ref=54B516073CEC2B17BCD7CC29A87C71619D265A5B6B56BE304D44CE32757611D37D63849BA79AE976B728332B67268FE4D4EF0DAC56F56B00A9K4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Смирнова</cp:lastModifiedBy>
  <cp:revision>5</cp:revision>
  <cp:lastPrinted>2019-12-03T08:56:00Z</cp:lastPrinted>
  <dcterms:created xsi:type="dcterms:W3CDTF">2019-11-28T13:21:00Z</dcterms:created>
  <dcterms:modified xsi:type="dcterms:W3CDTF">2019-12-03T08:57:00Z</dcterms:modified>
</cp:coreProperties>
</file>