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77" w:rsidRPr="004D5DE1" w:rsidRDefault="00F333EE" w:rsidP="0029520A">
      <w:pPr>
        <w:tabs>
          <w:tab w:val="left" w:pos="2880"/>
        </w:tabs>
        <w:autoSpaceDE w:val="0"/>
        <w:autoSpaceDN w:val="0"/>
        <w:adjustRightInd w:val="0"/>
        <w:ind w:left="851" w:right="4960"/>
      </w:pPr>
      <w:r>
        <w:t>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Сергиево-Посадского городского округа Московской области</w:t>
      </w:r>
      <w:r w:rsidR="004D5DE1" w:rsidRPr="004D5DE1">
        <w:tab/>
      </w:r>
    </w:p>
    <w:p w:rsidR="005D4D77" w:rsidRDefault="005D4D77" w:rsidP="0029520A">
      <w:pPr>
        <w:autoSpaceDE w:val="0"/>
        <w:autoSpaceDN w:val="0"/>
        <w:adjustRightInd w:val="0"/>
        <w:spacing w:line="240" w:lineRule="exact"/>
        <w:ind w:left="851"/>
      </w:pPr>
    </w:p>
    <w:p w:rsidR="0029520A" w:rsidRPr="004D5DE1" w:rsidRDefault="0029520A" w:rsidP="0029520A">
      <w:pPr>
        <w:autoSpaceDE w:val="0"/>
        <w:autoSpaceDN w:val="0"/>
        <w:adjustRightInd w:val="0"/>
        <w:spacing w:line="240" w:lineRule="exact"/>
        <w:ind w:left="851"/>
      </w:pPr>
    </w:p>
    <w:p w:rsidR="005D4D77" w:rsidRPr="004D5DE1" w:rsidRDefault="00006E38" w:rsidP="0029520A">
      <w:pPr>
        <w:shd w:val="clear" w:color="auto" w:fill="FFFFFF"/>
        <w:ind w:left="851" w:firstLine="709"/>
        <w:jc w:val="both"/>
        <w:textAlignment w:val="baseline"/>
      </w:pPr>
      <w:r w:rsidRPr="004D5DE1">
        <w:rPr>
          <w:spacing w:val="2"/>
        </w:rPr>
        <w:t xml:space="preserve">В соответствии со статьей 72 Земельного кодекса Российской Федерации, </w:t>
      </w:r>
      <w:hyperlink r:id="rId8" w:history="1">
        <w:r w:rsidRPr="004D5DE1">
          <w:rPr>
            <w:spacing w:val="2"/>
          </w:rPr>
          <w:t>Федеральными законами от 06.10.2003 № 131-ФЗ «Об общих принципах организации местного самоуправления в Российской Федерации»,</w:t>
        </w:r>
        <w:r w:rsidR="0090736C" w:rsidRPr="004D5DE1">
          <w:rPr>
            <w:spacing w:val="2"/>
          </w:rPr>
          <w:t xml:space="preserve"> от</w:t>
        </w:r>
        <w:r w:rsidRPr="004D5DE1">
          <w:rPr>
            <w:spacing w:val="2"/>
          </w:rPr>
          <w:t xml:space="preserve"> 31.07.2020 </w:t>
        </w:r>
        <w:r w:rsidR="0084237C" w:rsidRPr="004D5DE1">
          <w:rPr>
            <w:spacing w:val="2"/>
          </w:rPr>
          <w:br/>
        </w:r>
        <w:r w:rsidRPr="004D5DE1">
          <w:rPr>
            <w:spacing w:val="2"/>
          </w:rPr>
          <w:t>№ 248-ФЗ «О государственном контроле (надзоре</w:t>
        </w:r>
        <w:r w:rsidR="00AA735F">
          <w:rPr>
            <w:spacing w:val="2"/>
          </w:rPr>
          <w:t>)</w:t>
        </w:r>
        <w:r w:rsidRPr="004D5DE1">
          <w:rPr>
            <w:spacing w:val="2"/>
          </w:rPr>
          <w:t xml:space="preserve"> и муниципальном контроле </w:t>
        </w:r>
        <w:r w:rsidR="0084237C" w:rsidRPr="004D5DE1">
          <w:rPr>
            <w:spacing w:val="2"/>
          </w:rPr>
          <w:br/>
        </w:r>
        <w:r w:rsidRPr="004D5DE1">
          <w:rPr>
            <w:spacing w:val="2"/>
          </w:rPr>
          <w:t>в Российской Федерации»,</w:t>
        </w:r>
        <w:r w:rsidR="00181C47" w:rsidRPr="004D5DE1">
          <w:rPr>
            <w:spacing w:val="2"/>
          </w:rPr>
          <w:t xml:space="preserve"> </w:t>
        </w:r>
        <w:r w:rsidRPr="004D5DE1">
          <w:rPr>
            <w:spacing w:val="2"/>
          </w:rPr>
          <w:t xml:space="preserve"> </w:t>
        </w:r>
      </w:hyperlink>
      <w:r w:rsidR="006A20FB">
        <w:rPr>
          <w:spacing w:val="2"/>
        </w:rPr>
        <w:t xml:space="preserve">на основании </w:t>
      </w:r>
      <w:r w:rsidR="005D4D77" w:rsidRPr="004D5DE1">
        <w:t>Устав</w:t>
      </w:r>
      <w:r w:rsidR="006A20FB">
        <w:t>а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5D4D77" w:rsidRPr="004D5DE1">
        <w:t>,</w:t>
      </w:r>
      <w:r w:rsidR="00F17382">
        <w:t xml:space="preserve"> </w:t>
      </w:r>
      <w:r w:rsidR="006A20FB">
        <w:t>Положения</w:t>
      </w:r>
      <w:r w:rsidR="00F21EA2">
        <w:t xml:space="preserve"> о муниципальном земельном контроле на территории Сергиево-Посадского городского округа</w:t>
      </w:r>
      <w:r w:rsidR="006D4405">
        <w:t>,</w:t>
      </w:r>
      <w:r w:rsidR="006A20FB">
        <w:t xml:space="preserve"> утвержденн</w:t>
      </w:r>
      <w:r w:rsidR="00F21EA2">
        <w:t>ого</w:t>
      </w:r>
      <w:r w:rsidR="006A20FB">
        <w:t xml:space="preserve"> </w:t>
      </w:r>
      <w:r w:rsidR="00F17382">
        <w:t xml:space="preserve">решением Совета депутатов Сергиево-Посадского городского округа </w:t>
      </w:r>
      <w:r w:rsidR="00F21EA2">
        <w:tab/>
      </w:r>
      <w:r w:rsidR="00F17382">
        <w:t xml:space="preserve">Московской </w:t>
      </w:r>
      <w:r w:rsidR="00F21EA2">
        <w:tab/>
        <w:t xml:space="preserve">области </w:t>
      </w:r>
      <w:r w:rsidR="00F17382">
        <w:t>от 30.09.2021 № 39/03-МЗ</w:t>
      </w:r>
      <w:r w:rsidR="006E3994">
        <w:t>,</w:t>
      </w:r>
      <w:r w:rsidR="00F21EA2">
        <w:t xml:space="preserve"> </w:t>
      </w:r>
      <w:r w:rsidR="006A20FB">
        <w:t>учитывая</w:t>
      </w:r>
      <w:r w:rsidR="00181C47" w:rsidRPr="004D5DE1">
        <w:t xml:space="preserve"> </w:t>
      </w:r>
      <w:r w:rsidR="006A20FB">
        <w:t>письмо</w:t>
      </w:r>
      <w:r w:rsidR="002774E9" w:rsidRPr="004D5DE1">
        <w:t xml:space="preserve"> </w:t>
      </w:r>
      <w:r w:rsidR="0081101A">
        <w:t>Министерства имущественных отношений</w:t>
      </w:r>
      <w:r w:rsidR="003944B3">
        <w:t xml:space="preserve"> </w:t>
      </w:r>
      <w:r w:rsidR="0081101A">
        <w:t>Московской области</w:t>
      </w:r>
      <w:r w:rsidR="002774E9" w:rsidRPr="004D5DE1">
        <w:t xml:space="preserve"> от 2</w:t>
      </w:r>
      <w:r w:rsidR="006E3994">
        <w:t>8</w:t>
      </w:r>
      <w:r w:rsidR="002774E9" w:rsidRPr="004D5DE1">
        <w:t>.</w:t>
      </w:r>
      <w:r w:rsidR="006E3994">
        <w:t>1</w:t>
      </w:r>
      <w:r w:rsidR="002774E9" w:rsidRPr="004D5DE1">
        <w:t>0.2021 №</w:t>
      </w:r>
      <w:r w:rsidR="003944B3">
        <w:t xml:space="preserve"> </w:t>
      </w:r>
      <w:r w:rsidR="006E3994">
        <w:t>15ИСХ-44517</w:t>
      </w:r>
      <w:r w:rsidR="002774E9" w:rsidRPr="004D5DE1">
        <w:t>.</w:t>
      </w:r>
    </w:p>
    <w:p w:rsidR="005D4D77" w:rsidRPr="004D5DE1" w:rsidRDefault="005D4D77" w:rsidP="0029520A">
      <w:pPr>
        <w:ind w:left="851" w:firstLine="851"/>
        <w:jc w:val="both"/>
      </w:pPr>
    </w:p>
    <w:p w:rsidR="005D4D77" w:rsidRPr="004D5DE1" w:rsidRDefault="006455EF" w:rsidP="0029520A">
      <w:pPr>
        <w:ind w:left="851" w:firstLine="851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5D4D77" w:rsidRPr="004D5DE1" w:rsidRDefault="005D4D77" w:rsidP="0029520A">
      <w:pPr>
        <w:ind w:left="851" w:firstLine="851"/>
        <w:jc w:val="both"/>
      </w:pPr>
    </w:p>
    <w:p w:rsidR="006A20FB" w:rsidRDefault="005D4D77" w:rsidP="0029520A">
      <w:pPr>
        <w:pStyle w:val="a9"/>
        <w:numPr>
          <w:ilvl w:val="0"/>
          <w:numId w:val="13"/>
        </w:numPr>
        <w:tabs>
          <w:tab w:val="left" w:pos="1134"/>
        </w:tabs>
        <w:ind w:left="851" w:firstLine="273"/>
        <w:jc w:val="both"/>
      </w:pPr>
      <w:r w:rsidRPr="004D5DE1">
        <w:t>Утвердить</w:t>
      </w:r>
      <w:r w:rsidR="00F333EE">
        <w:t xml:space="preserve"> </w:t>
      </w:r>
      <w:r w:rsidR="006A20FB" w:rsidRPr="00810CE2">
        <w:t xml:space="preserve"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</w:t>
      </w:r>
      <w:r w:rsidR="006A20FB" w:rsidRPr="004D5DE1">
        <w:t>на территории Сергиево</w:t>
      </w:r>
      <w:r w:rsidR="006A20FB">
        <w:t>-</w:t>
      </w:r>
      <w:r w:rsidR="006A20FB" w:rsidRPr="004D5DE1">
        <w:t>Посадского городского округа Московской области (прилагается)</w:t>
      </w:r>
      <w:r w:rsidR="00F333EE">
        <w:t>.</w:t>
      </w:r>
    </w:p>
    <w:p w:rsidR="005D7709" w:rsidRPr="004D5DE1" w:rsidRDefault="005D7709" w:rsidP="0029520A">
      <w:pPr>
        <w:pStyle w:val="a9"/>
        <w:numPr>
          <w:ilvl w:val="0"/>
          <w:numId w:val="13"/>
        </w:numPr>
        <w:tabs>
          <w:tab w:val="left" w:pos="1134"/>
        </w:tabs>
        <w:ind w:left="851" w:firstLine="273"/>
        <w:jc w:val="both"/>
      </w:pPr>
      <w:r w:rsidRPr="004D5DE1">
        <w:t xml:space="preserve">Опубликовать настоящее решение в газете «Вперёд» и разместить </w:t>
      </w:r>
      <w:r w:rsidR="006455EF">
        <w:br/>
      </w:r>
      <w:r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Pr="004D5DE1">
        <w:t>.</w:t>
      </w:r>
    </w:p>
    <w:p w:rsidR="001C3DE1" w:rsidRDefault="00181C47" w:rsidP="001F7E71">
      <w:pPr>
        <w:pStyle w:val="a9"/>
        <w:numPr>
          <w:ilvl w:val="0"/>
          <w:numId w:val="13"/>
        </w:numPr>
        <w:tabs>
          <w:tab w:val="left" w:pos="1134"/>
        </w:tabs>
        <w:ind w:left="851" w:firstLine="273"/>
        <w:jc w:val="both"/>
      </w:pPr>
      <w:r w:rsidRPr="004D5DE1">
        <w:t xml:space="preserve">Настоящее решение вступает в силу с </w:t>
      </w:r>
      <w:r w:rsidRPr="00A05BBD">
        <w:t>01.01.2022</w:t>
      </w:r>
      <w:r w:rsidRPr="004D5DE1">
        <w:t>.</w:t>
      </w:r>
    </w:p>
    <w:p w:rsidR="001C3DE1" w:rsidRPr="004D5DE1" w:rsidRDefault="001C3DE1" w:rsidP="0029520A">
      <w:pPr>
        <w:autoSpaceDE w:val="0"/>
        <w:autoSpaceDN w:val="0"/>
        <w:adjustRightInd w:val="0"/>
        <w:spacing w:line="240" w:lineRule="exact"/>
        <w:ind w:left="851"/>
      </w:pPr>
    </w:p>
    <w:p w:rsidR="005D4D77" w:rsidRDefault="005B6778" w:rsidP="0029520A">
      <w:pPr>
        <w:autoSpaceDE w:val="0"/>
        <w:autoSpaceDN w:val="0"/>
        <w:adjustRightInd w:val="0"/>
        <w:spacing w:line="240" w:lineRule="exact"/>
        <w:ind w:left="851"/>
      </w:pPr>
      <w:r w:rsidRPr="004D5DE1">
        <w:t>Глава городского округа</w:t>
      </w:r>
      <w:r w:rsidR="00181C47" w:rsidRPr="004D5DE1">
        <w:t xml:space="preserve"> </w:t>
      </w:r>
      <w:r w:rsidR="00F333EE">
        <w:tab/>
      </w:r>
      <w:r w:rsidR="00F333EE">
        <w:tab/>
      </w:r>
      <w:r w:rsidR="00F333EE">
        <w:tab/>
      </w:r>
      <w:r w:rsidR="00F333EE">
        <w:tab/>
      </w:r>
      <w:r w:rsidR="00F333EE">
        <w:tab/>
      </w:r>
      <w:r w:rsidR="00F333EE">
        <w:tab/>
      </w:r>
      <w:r w:rsidR="00F333EE">
        <w:tab/>
      </w:r>
      <w:r w:rsidR="001F7E71">
        <w:t xml:space="preserve">    </w:t>
      </w:r>
      <w:bookmarkStart w:id="0" w:name="_GoBack"/>
      <w:bookmarkEnd w:id="0"/>
      <w:r w:rsidR="00F333EE">
        <w:t>М.Ю. </w:t>
      </w:r>
      <w:r w:rsidR="00181C47" w:rsidRPr="004D5DE1">
        <w:t>Токарев</w:t>
      </w:r>
    </w:p>
    <w:p w:rsidR="001F7E71" w:rsidRDefault="001F7E71" w:rsidP="0029520A">
      <w:pPr>
        <w:autoSpaceDE w:val="0"/>
        <w:autoSpaceDN w:val="0"/>
        <w:adjustRightInd w:val="0"/>
        <w:spacing w:line="240" w:lineRule="exact"/>
        <w:ind w:left="851"/>
      </w:pPr>
    </w:p>
    <w:p w:rsidR="001F7E71" w:rsidRDefault="001F7E71" w:rsidP="001F7E71">
      <w:pPr>
        <w:autoSpaceDE w:val="0"/>
        <w:autoSpaceDN w:val="0"/>
        <w:adjustRightInd w:val="0"/>
        <w:spacing w:line="240" w:lineRule="exact"/>
        <w:ind w:left="851"/>
      </w:pPr>
      <w:r w:rsidRPr="001F7E71">
        <w:t>Копия верна, подлинный документ находится в администрации Сергиево-Посадского городского округа</w:t>
      </w:r>
    </w:p>
    <w:p w:rsidR="001F7E71" w:rsidRPr="001F7E71" w:rsidRDefault="001F7E71" w:rsidP="001F7E71">
      <w:pPr>
        <w:autoSpaceDE w:val="0"/>
        <w:autoSpaceDN w:val="0"/>
        <w:adjustRightInd w:val="0"/>
        <w:spacing w:line="240" w:lineRule="exact"/>
        <w:ind w:left="851"/>
      </w:pPr>
    </w:p>
    <w:p w:rsidR="001F7E71" w:rsidRPr="001F7E71" w:rsidRDefault="001F7E71" w:rsidP="001F7E71">
      <w:pPr>
        <w:autoSpaceDE w:val="0"/>
        <w:autoSpaceDN w:val="0"/>
        <w:adjustRightInd w:val="0"/>
        <w:spacing w:line="240" w:lineRule="exact"/>
        <w:ind w:left="851"/>
      </w:pPr>
      <w:r w:rsidRPr="001F7E71">
        <w:t xml:space="preserve">Начальник управления по обеспечению </w:t>
      </w:r>
    </w:p>
    <w:p w:rsidR="001F7E71" w:rsidRPr="004D5DE1" w:rsidRDefault="001F7E71" w:rsidP="0029520A">
      <w:pPr>
        <w:autoSpaceDE w:val="0"/>
        <w:autoSpaceDN w:val="0"/>
        <w:adjustRightInd w:val="0"/>
        <w:spacing w:line="240" w:lineRule="exact"/>
        <w:ind w:left="851"/>
      </w:pPr>
      <w:r w:rsidRPr="001F7E71">
        <w:t xml:space="preserve">деятельности Совета депутатов </w:t>
      </w:r>
      <w:r w:rsidRPr="001F7E71">
        <w:tab/>
      </w:r>
      <w:r w:rsidRPr="001F7E71">
        <w:tab/>
      </w:r>
      <w:r w:rsidRPr="001F7E71">
        <w:tab/>
      </w:r>
      <w:r w:rsidRPr="001F7E71">
        <w:tab/>
      </w:r>
      <w:r w:rsidRPr="001F7E71">
        <w:tab/>
      </w:r>
      <w:r w:rsidRPr="001F7E71">
        <w:tab/>
        <w:t xml:space="preserve">   Ю.С. Щеголятова</w:t>
      </w:r>
    </w:p>
    <w:p w:rsidR="00E82915" w:rsidRPr="004D5DE1" w:rsidRDefault="00E82915" w:rsidP="004D5DE1">
      <w:pPr>
        <w:autoSpaceDE w:val="0"/>
        <w:autoSpaceDN w:val="0"/>
        <w:adjustRightInd w:val="0"/>
        <w:spacing w:line="240" w:lineRule="exact"/>
        <w:ind w:left="567"/>
      </w:pPr>
    </w:p>
    <w:p w:rsidR="00741DB0" w:rsidRDefault="00741DB0" w:rsidP="004D5DE1">
      <w:pPr>
        <w:ind w:left="567"/>
        <w:jc w:val="both"/>
        <w:rPr>
          <w:u w:val="single"/>
        </w:rPr>
        <w:sectPr w:rsidR="00741DB0" w:rsidSect="0029520A">
          <w:headerReference w:type="first" r:id="rId9"/>
          <w:pgSz w:w="11906" w:h="16838"/>
          <w:pgMar w:top="4536" w:right="850" w:bottom="1134" w:left="1134" w:header="708" w:footer="708" w:gutter="0"/>
          <w:cols w:space="708"/>
          <w:titlePg/>
          <w:docGrid w:linePitch="360"/>
        </w:sectPr>
      </w:pPr>
    </w:p>
    <w:p w:rsidR="00F333EE" w:rsidRPr="00E509EE" w:rsidRDefault="00F333EE" w:rsidP="00F333EE">
      <w:pPr>
        <w:jc w:val="both"/>
      </w:pPr>
      <w:r w:rsidRPr="00E509EE">
        <w:lastRenderedPageBreak/>
        <w:t>Разослано:</w:t>
      </w:r>
    </w:p>
    <w:p w:rsidR="00F333EE" w:rsidRPr="00E509EE" w:rsidRDefault="00F333EE" w:rsidP="00F333EE">
      <w:pPr>
        <w:jc w:val="both"/>
      </w:pPr>
      <w:r w:rsidRPr="00E509EE">
        <w:t>В дело – 1 экз.</w:t>
      </w:r>
    </w:p>
    <w:p w:rsidR="00F333EE" w:rsidRPr="00E509EE" w:rsidRDefault="00F333EE" w:rsidP="00F333EE">
      <w:pPr>
        <w:jc w:val="both"/>
      </w:pPr>
      <w:r>
        <w:t>Управление землепользования – 2</w:t>
      </w:r>
      <w:r w:rsidRPr="00E509EE">
        <w:t xml:space="preserve"> экз.</w:t>
      </w:r>
    </w:p>
    <w:p w:rsidR="00F333EE" w:rsidRPr="00E509EE" w:rsidRDefault="00F333EE" w:rsidP="00F333EE">
      <w:pPr>
        <w:jc w:val="both"/>
      </w:pPr>
      <w:r w:rsidRPr="00E509EE">
        <w:t>Прокуратура – 1 экз.</w:t>
      </w:r>
    </w:p>
    <w:p w:rsidR="00F333EE" w:rsidRPr="00E509EE" w:rsidRDefault="00F333EE" w:rsidP="00F333EE">
      <w:pPr>
        <w:jc w:val="both"/>
      </w:pPr>
      <w:r w:rsidRPr="00E509EE">
        <w:t>Отдел пресс – службы – 1 экз.</w:t>
      </w:r>
    </w:p>
    <w:p w:rsidR="00F333EE" w:rsidRPr="00E509EE" w:rsidRDefault="00F333EE" w:rsidP="00F333EE">
      <w:pPr>
        <w:jc w:val="both"/>
      </w:pPr>
      <w:r w:rsidRPr="00E509EE">
        <w:t>Совет депутатов – 1 экз.</w:t>
      </w:r>
    </w:p>
    <w:p w:rsidR="00F333EE" w:rsidRPr="00E509EE" w:rsidRDefault="00F333EE" w:rsidP="00F333EE">
      <w:pPr>
        <w:jc w:val="both"/>
      </w:pPr>
      <w:r w:rsidRPr="00E509EE">
        <w:t>Регистр – 1 экз.</w:t>
      </w: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  <w:r w:rsidRPr="00E509EE">
        <w:t>Решение подготовлено «2</w:t>
      </w:r>
      <w:r>
        <w:t>2</w:t>
      </w:r>
      <w:r w:rsidRPr="00E509EE">
        <w:t xml:space="preserve">» </w:t>
      </w:r>
      <w:r>
        <w:t>ноября</w:t>
      </w:r>
      <w:r w:rsidRPr="00E509EE">
        <w:t xml:space="preserve"> 2021г.</w:t>
      </w:r>
    </w:p>
    <w:p w:rsidR="00F333EE" w:rsidRPr="00E509EE" w:rsidRDefault="00F333EE" w:rsidP="00F333EE">
      <w:pPr>
        <w:jc w:val="both"/>
      </w:pPr>
    </w:p>
    <w:p w:rsidR="00F333EE" w:rsidRPr="00E509EE" w:rsidRDefault="00F333EE" w:rsidP="00F333EE">
      <w:pPr>
        <w:jc w:val="both"/>
      </w:pPr>
      <w:r w:rsidRPr="00E509EE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F333EE" w:rsidRDefault="00F333EE" w:rsidP="00F333EE">
      <w:pPr>
        <w:jc w:val="both"/>
        <w:rPr>
          <w:b/>
        </w:rPr>
      </w:pPr>
      <w:r>
        <w:t>__________________________</w:t>
      </w:r>
      <w:r w:rsidRPr="00E509EE">
        <w:t>И.Н.</w:t>
      </w:r>
      <w:r>
        <w:t> </w:t>
      </w:r>
      <w:r w:rsidRPr="00E509EE">
        <w:t>Сазонова</w:t>
      </w:r>
    </w:p>
    <w:p w:rsidR="00F333EE" w:rsidRPr="0026327F" w:rsidRDefault="00F333EE" w:rsidP="00F333EE">
      <w:pPr>
        <w:autoSpaceDE w:val="0"/>
        <w:autoSpaceDN w:val="0"/>
        <w:adjustRightInd w:val="0"/>
        <w:jc w:val="center"/>
      </w:pPr>
    </w:p>
    <w:p w:rsidR="00F333EE" w:rsidRPr="0029520A" w:rsidRDefault="00F333EE" w:rsidP="00FF59DE">
      <w:pPr>
        <w:autoSpaceDE w:val="0"/>
        <w:autoSpaceDN w:val="0"/>
        <w:adjustRightInd w:val="0"/>
        <w:jc w:val="center"/>
        <w:sectPr w:rsidR="00F333EE" w:rsidRPr="0029520A" w:rsidSect="00B63123"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p w:rsidR="0029520A" w:rsidRDefault="0029520A" w:rsidP="00F333EE">
      <w:pPr>
        <w:spacing w:line="235" w:lineRule="auto"/>
        <w:ind w:left="5954"/>
        <w:rPr>
          <w:kern w:val="2"/>
        </w:rPr>
      </w:pPr>
    </w:p>
    <w:p w:rsidR="0029520A" w:rsidRDefault="0029520A" w:rsidP="00F333EE">
      <w:pPr>
        <w:spacing w:line="235" w:lineRule="auto"/>
        <w:ind w:left="5954"/>
        <w:rPr>
          <w:kern w:val="2"/>
        </w:rPr>
      </w:pPr>
    </w:p>
    <w:p w:rsidR="00F333EE" w:rsidRPr="008D1A3F" w:rsidRDefault="00F333EE" w:rsidP="00F333EE">
      <w:pPr>
        <w:spacing w:line="235" w:lineRule="auto"/>
        <w:ind w:left="5954"/>
        <w:rPr>
          <w:kern w:val="2"/>
        </w:rPr>
      </w:pPr>
      <w:r w:rsidRPr="008D1A3F">
        <w:rPr>
          <w:kern w:val="2"/>
        </w:rPr>
        <w:t>УТВЕРЖДЕН</w:t>
      </w:r>
    </w:p>
    <w:p w:rsidR="00F333EE" w:rsidRPr="008D1A3F" w:rsidRDefault="00F333EE" w:rsidP="00F333EE">
      <w:pPr>
        <w:spacing w:line="235" w:lineRule="auto"/>
        <w:ind w:left="5954"/>
        <w:rPr>
          <w:kern w:val="2"/>
        </w:rPr>
      </w:pPr>
      <w:r w:rsidRPr="008D1A3F">
        <w:rPr>
          <w:kern w:val="2"/>
        </w:rPr>
        <w:t>решением Совета депутатов</w:t>
      </w:r>
    </w:p>
    <w:p w:rsidR="00F333EE" w:rsidRPr="008D1A3F" w:rsidRDefault="00F333EE" w:rsidP="00F333EE">
      <w:pPr>
        <w:spacing w:line="235" w:lineRule="auto"/>
        <w:ind w:left="5954"/>
        <w:rPr>
          <w:kern w:val="2"/>
        </w:rPr>
      </w:pPr>
      <w:r w:rsidRPr="008D1A3F">
        <w:rPr>
          <w:kern w:val="2"/>
        </w:rPr>
        <w:t xml:space="preserve">Сергиево-Посадского городского округа </w:t>
      </w:r>
      <w:r>
        <w:rPr>
          <w:kern w:val="2"/>
        </w:rPr>
        <w:t xml:space="preserve">Московской области </w:t>
      </w:r>
    </w:p>
    <w:p w:rsidR="00F333EE" w:rsidRPr="008D1A3F" w:rsidRDefault="00F333EE" w:rsidP="00F333EE">
      <w:pPr>
        <w:autoSpaceDE w:val="0"/>
        <w:autoSpaceDN w:val="0"/>
        <w:adjustRightInd w:val="0"/>
        <w:ind w:left="5954"/>
        <w:rPr>
          <w:b/>
        </w:rPr>
      </w:pPr>
      <w:r>
        <w:rPr>
          <w:kern w:val="2"/>
        </w:rPr>
        <w:t>от 22.11.2021</w:t>
      </w:r>
      <w:r w:rsidRPr="008D1A3F">
        <w:rPr>
          <w:kern w:val="2"/>
        </w:rPr>
        <w:t xml:space="preserve">  № </w:t>
      </w:r>
      <w:r>
        <w:rPr>
          <w:kern w:val="2"/>
        </w:rPr>
        <w:t>43/04-МЗ</w:t>
      </w:r>
    </w:p>
    <w:p w:rsidR="00F333EE" w:rsidRPr="008D1A3F" w:rsidRDefault="00F333EE" w:rsidP="00F333EE">
      <w:pPr>
        <w:autoSpaceDE w:val="0"/>
        <w:autoSpaceDN w:val="0"/>
        <w:adjustRightInd w:val="0"/>
        <w:jc w:val="center"/>
      </w:pPr>
    </w:p>
    <w:p w:rsidR="00F333EE" w:rsidRPr="00251EE4" w:rsidRDefault="00F333EE" w:rsidP="00F333EE">
      <w:pPr>
        <w:jc w:val="right"/>
      </w:pPr>
    </w:p>
    <w:p w:rsidR="00F333EE" w:rsidRPr="00251EE4" w:rsidRDefault="00F333EE" w:rsidP="00F333EE">
      <w:pPr>
        <w:jc w:val="center"/>
        <w:rPr>
          <w:b/>
          <w:bCs/>
        </w:rPr>
      </w:pPr>
      <w:r w:rsidRPr="00251EE4">
        <w:rPr>
          <w:b/>
          <w:bCs/>
        </w:rPr>
        <w:t>Перечень индикаторов</w:t>
      </w:r>
      <w:r>
        <w:rPr>
          <w:b/>
          <w:bCs/>
        </w:rPr>
        <w:t xml:space="preserve"> р</w:t>
      </w:r>
      <w:r w:rsidRPr="00251EE4">
        <w:rPr>
          <w:b/>
          <w:bCs/>
        </w:rPr>
        <w:t xml:space="preserve">иска нарушения обязательных требований, </w:t>
      </w:r>
      <w:r>
        <w:rPr>
          <w:b/>
          <w:bCs/>
        </w:rPr>
        <w:br/>
      </w:r>
      <w:r w:rsidRPr="00251EE4">
        <w:rPr>
          <w:b/>
          <w:bCs/>
        </w:rPr>
        <w:t>используемых</w:t>
      </w:r>
      <w:r>
        <w:rPr>
          <w:b/>
          <w:bCs/>
        </w:rPr>
        <w:t xml:space="preserve"> д</w:t>
      </w:r>
      <w:r w:rsidRPr="00251EE4">
        <w:rPr>
          <w:b/>
          <w:bCs/>
        </w:rPr>
        <w:t>ля определения необходимости проведения внеплановых</w:t>
      </w:r>
      <w:r>
        <w:rPr>
          <w:b/>
          <w:bCs/>
        </w:rPr>
        <w:t xml:space="preserve"> п</w:t>
      </w:r>
      <w:r w:rsidRPr="00251EE4">
        <w:rPr>
          <w:b/>
          <w:bCs/>
        </w:rPr>
        <w:t>роверок при осуществлении муниципального земельного контроля</w:t>
      </w:r>
      <w:r w:rsidRPr="00251EE4">
        <w:t xml:space="preserve"> </w:t>
      </w:r>
      <w:r w:rsidRPr="00251EE4">
        <w:rPr>
          <w:b/>
          <w:bCs/>
        </w:rPr>
        <w:t xml:space="preserve">на территории </w:t>
      </w:r>
      <w:r>
        <w:rPr>
          <w:b/>
          <w:bCs/>
        </w:rPr>
        <w:br/>
      </w:r>
      <w:r w:rsidRPr="008D1A3F">
        <w:rPr>
          <w:b/>
          <w:bCs/>
        </w:rPr>
        <w:t>Сергиево-Посадского городского округа Московской области</w:t>
      </w:r>
    </w:p>
    <w:p w:rsidR="00F333EE" w:rsidRPr="00251EE4" w:rsidRDefault="00F333EE" w:rsidP="00F333EE">
      <w:pPr>
        <w:ind w:firstLine="540"/>
        <w:jc w:val="both"/>
      </w:pPr>
    </w:p>
    <w:p w:rsidR="00F333EE" w:rsidRPr="00251EE4" w:rsidRDefault="00F333EE" w:rsidP="00F333EE">
      <w:pPr>
        <w:ind w:firstLine="567"/>
        <w:jc w:val="both"/>
      </w:pPr>
      <w:r w:rsidRPr="00251EE4">
        <w:t xml:space="preserve">1. Несоответствие площади используемого земельного участка, определенной </w:t>
      </w:r>
      <w:r>
        <w:br/>
      </w:r>
      <w:r w:rsidRPr="00251EE4">
        <w:t>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F333EE" w:rsidRPr="00251EE4" w:rsidRDefault="00F333EE" w:rsidP="00F333EE">
      <w:pPr>
        <w:ind w:firstLine="567"/>
        <w:jc w:val="both"/>
      </w:pPr>
      <w:r w:rsidRPr="00251EE4">
        <w:t xml:space="preserve"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</w:t>
      </w:r>
      <w:r>
        <w:br/>
      </w:r>
      <w:r w:rsidRPr="00251EE4">
        <w:t xml:space="preserve">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недвижимости, </w:t>
      </w:r>
      <w:r>
        <w:br/>
      </w:r>
      <w:r w:rsidRPr="00251EE4">
        <w:t xml:space="preserve">на величину, превышающую значение точности определения координат характерных точек границ земельных участков, установленное </w:t>
      </w:r>
      <w:hyperlink r:id="rId10" w:history="1">
        <w:r>
          <w:t>П</w:t>
        </w:r>
        <w:r w:rsidRPr="00251EE4">
          <w:t>риказом</w:t>
        </w:r>
      </w:hyperlink>
      <w:r w:rsidRPr="00251EE4">
        <w:t xml:space="preserve"> </w:t>
      </w:r>
      <w:r>
        <w:t xml:space="preserve">Федеральной службы государственной регистрации, кадастра и картографии </w:t>
      </w:r>
      <w:r w:rsidRPr="00251EE4">
        <w:t xml:space="preserve">от 23.10.2020 </w:t>
      </w:r>
      <w:r>
        <w:t xml:space="preserve">№ </w:t>
      </w:r>
      <w:r w:rsidRPr="00251EE4">
        <w:t xml:space="preserve">П/0393 </w:t>
      </w:r>
      <w:r>
        <w:t>«</w:t>
      </w:r>
      <w:r w:rsidRPr="00251EE4">
        <w:t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</w:t>
      </w:r>
      <w:r>
        <w:t>жения, помещения, машино-места».</w:t>
      </w:r>
    </w:p>
    <w:p w:rsidR="00F333EE" w:rsidRPr="00251EE4" w:rsidRDefault="00F333EE" w:rsidP="00F333EE">
      <w:pPr>
        <w:ind w:firstLine="567"/>
        <w:jc w:val="both"/>
      </w:pPr>
      <w:r w:rsidRPr="00251EE4">
        <w:t>3. 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F333EE" w:rsidRDefault="00F333EE" w:rsidP="00F333EE">
      <w:pPr>
        <w:ind w:firstLine="567"/>
        <w:jc w:val="both"/>
      </w:pPr>
      <w:r w:rsidRPr="00251EE4">
        <w:t xml:space="preserve"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</w:t>
      </w:r>
      <w:r w:rsidRPr="00251EE4">
        <w:br/>
        <w:t>в течение установленного срока предусмотрена федеральным законом.</w:t>
      </w:r>
    </w:p>
    <w:p w:rsidR="00F333EE" w:rsidRDefault="00F333EE" w:rsidP="00F333EE">
      <w:pPr>
        <w:ind w:firstLine="567"/>
        <w:jc w:val="both"/>
      </w:pPr>
      <w:r>
        <w:t xml:space="preserve">5. </w:t>
      </w:r>
      <w:r w:rsidRPr="00EA57EC">
        <w:t xml:space="preserve">Наличие на земельном участке специализированной техники, используемой </w:t>
      </w:r>
      <w:r>
        <w:br/>
      </w:r>
      <w:r w:rsidRPr="00EA57EC">
        <w:t>для снятия и (или) перемещения плодородного слоя почвы.</w:t>
      </w:r>
    </w:p>
    <w:p w:rsidR="00F333EE" w:rsidRPr="00251EE4" w:rsidRDefault="00F333EE" w:rsidP="00F333EE">
      <w:pPr>
        <w:ind w:firstLine="567"/>
        <w:jc w:val="both"/>
      </w:pPr>
      <w:r w:rsidRPr="00251EE4">
        <w:t xml:space="preserve">6. Признаки негативных процессов на земельном участке, влияющих </w:t>
      </w:r>
      <w:r w:rsidRPr="00251EE4">
        <w:br/>
        <w:t>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F333EE" w:rsidRPr="00251EE4" w:rsidRDefault="00F333EE" w:rsidP="00F333EE">
      <w:pPr>
        <w:ind w:firstLine="567"/>
        <w:jc w:val="both"/>
      </w:pPr>
      <w:r w:rsidRPr="00251EE4">
        <w:t xml:space="preserve">7. </w:t>
      </w:r>
      <w:r w:rsidRPr="00EA57EC">
        <w:t xml:space="preserve">Зарастание сорной растительностью и(или) древесно-кустарниковой растительностью, не относящейся к многолетним плодово-ягодным насаждениям, </w:t>
      </w:r>
      <w:r>
        <w:br/>
      </w:r>
      <w:r w:rsidRPr="00EA57EC">
        <w:t>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29520A" w:rsidRDefault="0029520A" w:rsidP="00F333EE">
      <w:pPr>
        <w:ind w:firstLine="567"/>
        <w:jc w:val="both"/>
      </w:pPr>
    </w:p>
    <w:p w:rsidR="0029520A" w:rsidRDefault="0029520A" w:rsidP="00F333EE">
      <w:pPr>
        <w:ind w:firstLine="567"/>
        <w:jc w:val="both"/>
      </w:pPr>
    </w:p>
    <w:p w:rsidR="00F333EE" w:rsidRPr="00251EE4" w:rsidRDefault="00F333EE" w:rsidP="00F333EE">
      <w:pPr>
        <w:ind w:firstLine="567"/>
        <w:jc w:val="both"/>
      </w:pPr>
      <w:r w:rsidRPr="00251EE4">
        <w:t xml:space="preserve">8. Наличие на земельном участке признаков, свидетельствующих о повреждении </w:t>
      </w:r>
      <w:r>
        <w:br/>
      </w:r>
      <w:r w:rsidRPr="00251EE4">
        <w:t xml:space="preserve">или уничтожении мелиоративной системы или отдельно расположенного гидротехнического сооружения (утечка воды из канала или отсутствие подачи воды </w:t>
      </w:r>
      <w:r>
        <w:br/>
      </w:r>
      <w:r w:rsidRPr="00251EE4">
        <w:t>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:rsidR="00F333EE" w:rsidRPr="00251EE4" w:rsidRDefault="00F333EE" w:rsidP="00F333EE">
      <w:pPr>
        <w:tabs>
          <w:tab w:val="left" w:pos="6804"/>
        </w:tabs>
        <w:autoSpaceDE w:val="0"/>
        <w:autoSpaceDN w:val="0"/>
        <w:jc w:val="both"/>
      </w:pPr>
      <w:r w:rsidRPr="00251EE4">
        <w:t xml:space="preserve"> </w:t>
      </w:r>
    </w:p>
    <w:p w:rsidR="009B26DC" w:rsidRPr="00F333EE" w:rsidRDefault="009B26DC" w:rsidP="00FF59DE">
      <w:pPr>
        <w:autoSpaceDE w:val="0"/>
        <w:autoSpaceDN w:val="0"/>
        <w:adjustRightInd w:val="0"/>
        <w:jc w:val="center"/>
      </w:pPr>
    </w:p>
    <w:sectPr w:rsidR="009B26DC" w:rsidRPr="00F333EE" w:rsidSect="0029520A">
      <w:footerReference w:type="default" r:id="rId11"/>
      <w:pgSz w:w="11906" w:h="16838"/>
      <w:pgMar w:top="426" w:right="849" w:bottom="568" w:left="1560" w:header="720" w:footer="720" w:gutter="0"/>
      <w:pgNumType w:start="2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48" w:rsidRDefault="00770648" w:rsidP="00B376CC">
      <w:r>
        <w:separator/>
      </w:r>
    </w:p>
  </w:endnote>
  <w:endnote w:type="continuationSeparator" w:id="0">
    <w:p w:rsidR="00770648" w:rsidRDefault="00770648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4C" w:rsidRDefault="0077064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F7E71">
      <w:rPr>
        <w:noProof/>
      </w:rPr>
      <w:t>3</w:t>
    </w:r>
    <w:r>
      <w:fldChar w:fldCharType="end"/>
    </w:r>
  </w:p>
  <w:p w:rsidR="00D2534C" w:rsidRDefault="001F7E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48" w:rsidRDefault="00770648" w:rsidP="00B376CC">
      <w:r>
        <w:separator/>
      </w:r>
    </w:p>
  </w:footnote>
  <w:footnote w:type="continuationSeparator" w:id="0">
    <w:p w:rsidR="00770648" w:rsidRDefault="00770648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FB" w:rsidRDefault="006A20FB">
    <w:pPr>
      <w:pStyle w:val="a5"/>
      <w:jc w:val="center"/>
    </w:pPr>
  </w:p>
  <w:p w:rsidR="006A20FB" w:rsidRDefault="006A20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1D14"/>
    <w:multiLevelType w:val="multilevel"/>
    <w:tmpl w:val="92B81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1800"/>
      </w:pPr>
      <w:rPr>
        <w:rFonts w:hint="default"/>
      </w:rPr>
    </w:lvl>
  </w:abstractNum>
  <w:abstractNum w:abstractNumId="2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24E15"/>
    <w:multiLevelType w:val="hybridMultilevel"/>
    <w:tmpl w:val="61BCBF32"/>
    <w:lvl w:ilvl="0" w:tplc="6DB4EF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C388D"/>
    <w:multiLevelType w:val="multilevel"/>
    <w:tmpl w:val="A4D299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6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8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89"/>
    <w:multiLevelType w:val="hybridMultilevel"/>
    <w:tmpl w:val="83E43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55614"/>
    <w:rsid w:val="0017110D"/>
    <w:rsid w:val="00171A9F"/>
    <w:rsid w:val="00181C47"/>
    <w:rsid w:val="00192AE1"/>
    <w:rsid w:val="001A0571"/>
    <w:rsid w:val="001A1F47"/>
    <w:rsid w:val="001A6179"/>
    <w:rsid w:val="001B23AA"/>
    <w:rsid w:val="001C3DE1"/>
    <w:rsid w:val="001D038D"/>
    <w:rsid w:val="001F7E71"/>
    <w:rsid w:val="002161F4"/>
    <w:rsid w:val="00220E63"/>
    <w:rsid w:val="0023603C"/>
    <w:rsid w:val="00275E05"/>
    <w:rsid w:val="0027677D"/>
    <w:rsid w:val="002774E9"/>
    <w:rsid w:val="002864E4"/>
    <w:rsid w:val="00290213"/>
    <w:rsid w:val="0029520A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944B3"/>
    <w:rsid w:val="00395E4E"/>
    <w:rsid w:val="003A3FD6"/>
    <w:rsid w:val="003A7D58"/>
    <w:rsid w:val="003B1F36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6B64"/>
    <w:rsid w:val="005D7709"/>
    <w:rsid w:val="005E3738"/>
    <w:rsid w:val="005F0B0D"/>
    <w:rsid w:val="005F5D8C"/>
    <w:rsid w:val="00603447"/>
    <w:rsid w:val="00643D6C"/>
    <w:rsid w:val="006455EF"/>
    <w:rsid w:val="0068113F"/>
    <w:rsid w:val="006A0469"/>
    <w:rsid w:val="006A20FB"/>
    <w:rsid w:val="006C776C"/>
    <w:rsid w:val="006D4405"/>
    <w:rsid w:val="006E3994"/>
    <w:rsid w:val="006E66DE"/>
    <w:rsid w:val="00700A3C"/>
    <w:rsid w:val="00702B48"/>
    <w:rsid w:val="00704040"/>
    <w:rsid w:val="00706505"/>
    <w:rsid w:val="00714228"/>
    <w:rsid w:val="00717B64"/>
    <w:rsid w:val="00736E72"/>
    <w:rsid w:val="00741DB0"/>
    <w:rsid w:val="007678C0"/>
    <w:rsid w:val="00770648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101A"/>
    <w:rsid w:val="0081750E"/>
    <w:rsid w:val="0082468A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4A95"/>
    <w:rsid w:val="009905E7"/>
    <w:rsid w:val="009B1FDF"/>
    <w:rsid w:val="009B26DC"/>
    <w:rsid w:val="009B72A9"/>
    <w:rsid w:val="009C0B2D"/>
    <w:rsid w:val="009D1C62"/>
    <w:rsid w:val="009D3018"/>
    <w:rsid w:val="009D6A19"/>
    <w:rsid w:val="009E1629"/>
    <w:rsid w:val="009E6377"/>
    <w:rsid w:val="00A01B84"/>
    <w:rsid w:val="00A02173"/>
    <w:rsid w:val="00A05BBD"/>
    <w:rsid w:val="00A22929"/>
    <w:rsid w:val="00A40D8F"/>
    <w:rsid w:val="00A42E8F"/>
    <w:rsid w:val="00A47195"/>
    <w:rsid w:val="00A60A88"/>
    <w:rsid w:val="00A750B5"/>
    <w:rsid w:val="00A77D7F"/>
    <w:rsid w:val="00A77F48"/>
    <w:rsid w:val="00A96BBB"/>
    <w:rsid w:val="00AA735F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33A93"/>
    <w:rsid w:val="00B376CC"/>
    <w:rsid w:val="00B6280A"/>
    <w:rsid w:val="00B83A3A"/>
    <w:rsid w:val="00B84C41"/>
    <w:rsid w:val="00B97349"/>
    <w:rsid w:val="00BA2DD0"/>
    <w:rsid w:val="00BC346B"/>
    <w:rsid w:val="00BE441E"/>
    <w:rsid w:val="00C267DC"/>
    <w:rsid w:val="00C34148"/>
    <w:rsid w:val="00C347F2"/>
    <w:rsid w:val="00C43907"/>
    <w:rsid w:val="00C51EF0"/>
    <w:rsid w:val="00C60F29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5143"/>
    <w:rsid w:val="00D83A14"/>
    <w:rsid w:val="00DA2B29"/>
    <w:rsid w:val="00DB79AB"/>
    <w:rsid w:val="00DF1CB0"/>
    <w:rsid w:val="00DF6254"/>
    <w:rsid w:val="00E20E3A"/>
    <w:rsid w:val="00E2404E"/>
    <w:rsid w:val="00E3690C"/>
    <w:rsid w:val="00E43705"/>
    <w:rsid w:val="00E46429"/>
    <w:rsid w:val="00E51440"/>
    <w:rsid w:val="00E66FB2"/>
    <w:rsid w:val="00E73B81"/>
    <w:rsid w:val="00E82915"/>
    <w:rsid w:val="00E8412C"/>
    <w:rsid w:val="00E84E6B"/>
    <w:rsid w:val="00E933D2"/>
    <w:rsid w:val="00EB1896"/>
    <w:rsid w:val="00ED010B"/>
    <w:rsid w:val="00EE3076"/>
    <w:rsid w:val="00EE66A9"/>
    <w:rsid w:val="00EF13FF"/>
    <w:rsid w:val="00EF7665"/>
    <w:rsid w:val="00F17382"/>
    <w:rsid w:val="00F21EA2"/>
    <w:rsid w:val="00F3149E"/>
    <w:rsid w:val="00F333E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84ECFCF-C85D-46D8-9C2A-8DC30549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08584&amp;date=29.09.202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99C7-4AFB-4BDA-AE37-E9BD5497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2021-11-23T13:45:00Z</cp:lastPrinted>
  <dcterms:created xsi:type="dcterms:W3CDTF">2021-11-23T09:37:00Z</dcterms:created>
  <dcterms:modified xsi:type="dcterms:W3CDTF">2021-11-23T14:40:00Z</dcterms:modified>
</cp:coreProperties>
</file>