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E8" w:rsidRDefault="000A6C1E" w:rsidP="00490CDF">
      <w:pPr>
        <w:spacing w:after="0" w:line="240" w:lineRule="auto"/>
        <w:ind w:right="5385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412FD">
        <w:rPr>
          <w:rFonts w:ascii="Times New Roman" w:hAnsi="Times New Roman"/>
          <w:sz w:val="24"/>
          <w:szCs w:val="24"/>
        </w:rPr>
        <w:t>б утверждении</w:t>
      </w:r>
      <w:r w:rsidR="003262E8">
        <w:rPr>
          <w:rFonts w:ascii="Times New Roman" w:hAnsi="Times New Roman"/>
          <w:sz w:val="24"/>
          <w:szCs w:val="24"/>
        </w:rPr>
        <w:t xml:space="preserve"> Положения</w:t>
      </w:r>
      <w:r w:rsidR="00490CDF">
        <w:rPr>
          <w:rFonts w:ascii="Times New Roman" w:hAnsi="Times New Roman"/>
          <w:sz w:val="24"/>
          <w:szCs w:val="24"/>
        </w:rPr>
        <w:t xml:space="preserve"> </w:t>
      </w:r>
      <w:r w:rsidR="003262E8">
        <w:rPr>
          <w:rFonts w:ascii="Times New Roman" w:hAnsi="Times New Roman"/>
          <w:sz w:val="24"/>
          <w:szCs w:val="24"/>
        </w:rPr>
        <w:t>об участии муниципального</w:t>
      </w:r>
      <w:r w:rsidR="00490CDF">
        <w:rPr>
          <w:rFonts w:ascii="Times New Roman" w:hAnsi="Times New Roman"/>
          <w:sz w:val="24"/>
          <w:szCs w:val="24"/>
        </w:rPr>
        <w:t xml:space="preserve"> </w:t>
      </w:r>
      <w:r w:rsidR="003262E8">
        <w:rPr>
          <w:rFonts w:ascii="Times New Roman" w:hAnsi="Times New Roman"/>
          <w:sz w:val="24"/>
          <w:szCs w:val="24"/>
        </w:rPr>
        <w:t>образования «Сергиево-Посадский</w:t>
      </w:r>
      <w:r w:rsidR="00490CDF">
        <w:rPr>
          <w:rFonts w:ascii="Times New Roman" w:hAnsi="Times New Roman"/>
          <w:sz w:val="24"/>
          <w:szCs w:val="24"/>
        </w:rPr>
        <w:t xml:space="preserve"> </w:t>
      </w:r>
      <w:r w:rsidR="003262E8">
        <w:rPr>
          <w:rFonts w:ascii="Times New Roman" w:hAnsi="Times New Roman"/>
          <w:sz w:val="24"/>
          <w:szCs w:val="24"/>
        </w:rPr>
        <w:t>городской округ Московской области»</w:t>
      </w:r>
      <w:r w:rsidR="00490CDF">
        <w:rPr>
          <w:rFonts w:ascii="Times New Roman" w:hAnsi="Times New Roman"/>
          <w:sz w:val="24"/>
          <w:szCs w:val="24"/>
        </w:rPr>
        <w:t xml:space="preserve"> </w:t>
      </w:r>
      <w:r w:rsidR="003262E8">
        <w:rPr>
          <w:rFonts w:ascii="Times New Roman" w:hAnsi="Times New Roman"/>
          <w:sz w:val="24"/>
          <w:szCs w:val="24"/>
        </w:rPr>
        <w:t>в акционерных обществах</w:t>
      </w:r>
    </w:p>
    <w:p w:rsidR="00447106" w:rsidRDefault="00447106" w:rsidP="000A6C1E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B58" w:rsidRPr="004B5CCB" w:rsidRDefault="004B5CCB" w:rsidP="004B5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CCB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7" w:history="1">
        <w:r w:rsidRPr="004B5CC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B5CC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 w:history="1">
        <w:r w:rsidRPr="004B5CC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B5CCB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5CCB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CC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B5CCB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 w:history="1">
        <w:r w:rsidRPr="004B5CC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B5CCB">
        <w:rPr>
          <w:rFonts w:ascii="Times New Roman" w:hAnsi="Times New Roman" w:cs="Times New Roman"/>
          <w:sz w:val="24"/>
          <w:szCs w:val="24"/>
        </w:rPr>
        <w:t xml:space="preserve"> от 26.12.1995 </w:t>
      </w:r>
      <w:r w:rsidR="004117C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5CCB">
        <w:rPr>
          <w:rFonts w:ascii="Times New Roman" w:hAnsi="Times New Roman" w:cs="Times New Roman"/>
          <w:sz w:val="24"/>
          <w:szCs w:val="24"/>
        </w:rPr>
        <w:t xml:space="preserve"> 208-ФЗ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CCB">
        <w:rPr>
          <w:rFonts w:ascii="Times New Roman" w:hAnsi="Times New Roman" w:cs="Times New Roman"/>
          <w:sz w:val="24"/>
          <w:szCs w:val="24"/>
        </w:rPr>
        <w:t>Об акционерных обществах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B5CCB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Pr="004B5CC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B5CCB">
        <w:rPr>
          <w:rFonts w:ascii="Times New Roman" w:hAnsi="Times New Roman" w:cs="Times New Roman"/>
          <w:sz w:val="24"/>
          <w:szCs w:val="24"/>
        </w:rPr>
        <w:t xml:space="preserve"> от 21.11.2001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5CCB">
        <w:rPr>
          <w:rFonts w:ascii="Times New Roman" w:hAnsi="Times New Roman" w:cs="Times New Roman"/>
          <w:sz w:val="24"/>
          <w:szCs w:val="24"/>
        </w:rPr>
        <w:t xml:space="preserve"> 178-ФЗ </w:t>
      </w:r>
      <w:r w:rsidR="0021658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CCB">
        <w:rPr>
          <w:rFonts w:ascii="Times New Roman" w:hAnsi="Times New Roman" w:cs="Times New Roman"/>
          <w:sz w:val="24"/>
          <w:szCs w:val="24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B5CC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4B5CC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B5C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CCB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4B5CC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255C4" w:rsidRPr="004B5CCB">
        <w:rPr>
          <w:rFonts w:ascii="Times New Roman" w:hAnsi="Times New Roman" w:cs="Times New Roman"/>
          <w:sz w:val="24"/>
          <w:szCs w:val="24"/>
        </w:rPr>
        <w:t>,</w:t>
      </w:r>
      <w:r w:rsidR="00885C94">
        <w:rPr>
          <w:rFonts w:ascii="Times New Roman" w:hAnsi="Times New Roman" w:cs="Times New Roman"/>
          <w:sz w:val="24"/>
          <w:szCs w:val="24"/>
        </w:rPr>
        <w:t xml:space="preserve"> 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Московской области от 19.12.2019 №13/11-МЗ,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Pr="005F3460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5F3460">
        <w:rPr>
          <w:rFonts w:eastAsiaTheme="minorHAnsi"/>
          <w:lang w:eastAsia="en-US"/>
        </w:rPr>
        <w:t>Совет депутатов Сергиево-Посадского городского округа решил</w:t>
      </w:r>
      <w:r w:rsidR="000A6C1E" w:rsidRPr="005F3460">
        <w:rPr>
          <w:rFonts w:eastAsiaTheme="minorHAnsi"/>
          <w:lang w:eastAsia="en-US"/>
        </w:rPr>
        <w:t>:</w:t>
      </w:r>
    </w:p>
    <w:p w:rsidR="00490CDF" w:rsidRDefault="000A6C1E" w:rsidP="00490C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5F3460">
        <w:rPr>
          <w:rFonts w:eastAsiaTheme="minorHAnsi"/>
          <w:lang w:eastAsia="en-US"/>
        </w:rPr>
        <w:t> </w:t>
      </w:r>
    </w:p>
    <w:p w:rsidR="005F3460" w:rsidRPr="005F3460" w:rsidRDefault="00490CDF" w:rsidP="00490CDF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5F3460" w:rsidRPr="005F3460">
        <w:rPr>
          <w:rFonts w:eastAsiaTheme="minorHAnsi"/>
          <w:lang w:eastAsia="en-US"/>
        </w:rPr>
        <w:t xml:space="preserve">1. </w:t>
      </w:r>
      <w:r w:rsidR="00D92B7C">
        <w:rPr>
          <w:rFonts w:eastAsiaTheme="minorHAnsi"/>
          <w:lang w:eastAsia="en-US"/>
        </w:rPr>
        <w:t>Утвердить</w:t>
      </w:r>
      <w:r w:rsidR="005F3460" w:rsidRPr="005F3460">
        <w:rPr>
          <w:rFonts w:eastAsiaTheme="minorHAnsi"/>
          <w:lang w:eastAsia="en-US"/>
        </w:rPr>
        <w:t xml:space="preserve"> </w:t>
      </w:r>
      <w:hyperlink w:anchor="P29" w:history="1">
        <w:r w:rsidR="005F3460" w:rsidRPr="005F3460">
          <w:rPr>
            <w:rFonts w:eastAsiaTheme="minorHAnsi"/>
            <w:lang w:eastAsia="en-US"/>
          </w:rPr>
          <w:t>Положение</w:t>
        </w:r>
      </w:hyperlink>
      <w:r w:rsidR="005F3460" w:rsidRPr="005F3460">
        <w:rPr>
          <w:rFonts w:eastAsiaTheme="minorHAnsi"/>
          <w:lang w:eastAsia="en-US"/>
        </w:rPr>
        <w:t xml:space="preserve"> об участии муниципального образования </w:t>
      </w:r>
      <w:r w:rsidR="005F3460">
        <w:rPr>
          <w:rFonts w:eastAsiaTheme="minorHAnsi"/>
          <w:lang w:eastAsia="en-US"/>
        </w:rPr>
        <w:t>«</w:t>
      </w:r>
      <w:r w:rsidR="005F3460" w:rsidRPr="005F3460">
        <w:rPr>
          <w:rFonts w:eastAsiaTheme="minorHAnsi"/>
          <w:lang w:eastAsia="en-US"/>
        </w:rPr>
        <w:t xml:space="preserve">Сергиево-Посадский </w:t>
      </w:r>
      <w:r w:rsidR="005F3460">
        <w:rPr>
          <w:rFonts w:eastAsiaTheme="minorHAnsi"/>
          <w:lang w:eastAsia="en-US"/>
        </w:rPr>
        <w:t>городской округ</w:t>
      </w:r>
      <w:r w:rsidR="005F3460" w:rsidRPr="005F3460">
        <w:rPr>
          <w:rFonts w:eastAsiaTheme="minorHAnsi"/>
          <w:lang w:eastAsia="en-US"/>
        </w:rPr>
        <w:t xml:space="preserve"> Московской области</w:t>
      </w:r>
      <w:r w:rsidR="005F3460">
        <w:rPr>
          <w:rFonts w:eastAsiaTheme="minorHAnsi"/>
          <w:lang w:eastAsia="en-US"/>
        </w:rPr>
        <w:t>»</w:t>
      </w:r>
      <w:r w:rsidR="005F3460" w:rsidRPr="005F3460">
        <w:rPr>
          <w:rFonts w:eastAsiaTheme="minorHAnsi"/>
          <w:lang w:eastAsia="en-US"/>
        </w:rPr>
        <w:t xml:space="preserve"> в акционерных обществах (прилагается).</w:t>
      </w:r>
    </w:p>
    <w:p w:rsidR="000A6C1E" w:rsidRPr="005F3460" w:rsidRDefault="000A6C1E" w:rsidP="00AA4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460">
        <w:rPr>
          <w:rFonts w:ascii="Times New Roman" w:hAnsi="Times New Roman" w:cs="Times New Roman"/>
          <w:sz w:val="24"/>
          <w:szCs w:val="24"/>
        </w:rPr>
        <w:t xml:space="preserve">2. Опубликовать настоящее </w:t>
      </w:r>
      <w:r w:rsidR="00DD0179" w:rsidRPr="005F3460">
        <w:rPr>
          <w:rFonts w:ascii="Times New Roman" w:hAnsi="Times New Roman" w:cs="Times New Roman"/>
          <w:sz w:val="24"/>
          <w:szCs w:val="24"/>
        </w:rPr>
        <w:t>р</w:t>
      </w:r>
      <w:r w:rsidRPr="005F3460">
        <w:rPr>
          <w:rFonts w:ascii="Times New Roman" w:hAnsi="Times New Roman" w:cs="Times New Roman"/>
          <w:sz w:val="24"/>
          <w:szCs w:val="24"/>
        </w:rPr>
        <w:t>ешение в газете «Впер</w:t>
      </w:r>
      <w:r w:rsidR="00DD0179" w:rsidRPr="005F3460">
        <w:rPr>
          <w:rFonts w:ascii="Times New Roman" w:hAnsi="Times New Roman" w:cs="Times New Roman"/>
          <w:sz w:val="24"/>
          <w:szCs w:val="24"/>
        </w:rPr>
        <w:t>ё</w:t>
      </w:r>
      <w:r w:rsidRPr="005F3460">
        <w:rPr>
          <w:rFonts w:ascii="Times New Roman" w:hAnsi="Times New Roman" w:cs="Times New Roman"/>
          <w:sz w:val="24"/>
          <w:szCs w:val="24"/>
        </w:rPr>
        <w:t>д» и разместить в информационно-коммуникационной сети «Интернет» по адресу: sergiev-reg.ru</w:t>
      </w:r>
      <w:r w:rsidR="00C25EC8" w:rsidRPr="005F3460">
        <w:rPr>
          <w:rFonts w:ascii="Times New Roman" w:hAnsi="Times New Roman" w:cs="Times New Roman"/>
          <w:sz w:val="24"/>
          <w:szCs w:val="24"/>
        </w:rPr>
        <w:t>.</w:t>
      </w:r>
    </w:p>
    <w:p w:rsidR="000A6C1E" w:rsidRPr="005F3460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5F3460">
        <w:rPr>
          <w:rFonts w:eastAsiaTheme="minorHAnsi"/>
          <w:lang w:eastAsia="en-US"/>
        </w:rPr>
        <w:t>3. Настоящее р</w:t>
      </w:r>
      <w:r w:rsidR="000A6C1E" w:rsidRPr="005F3460">
        <w:rPr>
          <w:rFonts w:eastAsiaTheme="minorHAnsi"/>
          <w:lang w:eastAsia="en-US"/>
        </w:rPr>
        <w:t xml:space="preserve">ешение вступает в силу </w:t>
      </w:r>
      <w:r w:rsidR="00A14715" w:rsidRPr="005F3460">
        <w:rPr>
          <w:rFonts w:eastAsiaTheme="minorHAnsi"/>
          <w:lang w:eastAsia="en-US"/>
        </w:rPr>
        <w:t xml:space="preserve">после </w:t>
      </w:r>
      <w:r w:rsidR="00D92B7C">
        <w:rPr>
          <w:rFonts w:eastAsiaTheme="minorHAnsi"/>
          <w:lang w:eastAsia="en-US"/>
        </w:rPr>
        <w:t xml:space="preserve">его </w:t>
      </w:r>
      <w:r w:rsidR="00A14715" w:rsidRPr="005F3460">
        <w:rPr>
          <w:rFonts w:eastAsiaTheme="minorHAnsi"/>
          <w:lang w:eastAsia="en-US"/>
        </w:rPr>
        <w:t>опубликования (обна</w:t>
      </w:r>
      <w:r w:rsidRPr="005F3460">
        <w:rPr>
          <w:rFonts w:eastAsiaTheme="minorHAnsi"/>
          <w:lang w:eastAsia="en-US"/>
        </w:rPr>
        <w:t>родования)</w:t>
      </w:r>
      <w:r w:rsidR="000A6C1E" w:rsidRPr="005F3460">
        <w:rPr>
          <w:rFonts w:eastAsiaTheme="minorHAnsi"/>
          <w:lang w:eastAsia="en-US"/>
        </w:rPr>
        <w:t>.</w:t>
      </w:r>
    </w:p>
    <w:p w:rsidR="000A6C1E" w:rsidRPr="005F3460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0A6C1E" w:rsidRPr="005F3460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0A6C1E" w:rsidRPr="005F3460" w:rsidRDefault="000A6C1E" w:rsidP="000A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841" w:rsidRDefault="0033693E" w:rsidP="003A7841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46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A7841" w:rsidRPr="005F3460">
        <w:rPr>
          <w:rFonts w:ascii="Times New Roman" w:hAnsi="Times New Roman" w:cs="Times New Roman"/>
          <w:sz w:val="24"/>
          <w:szCs w:val="24"/>
        </w:rPr>
        <w:t xml:space="preserve">городского округа          </w:t>
      </w:r>
      <w:r w:rsidR="00F323DC" w:rsidRPr="005F3460">
        <w:rPr>
          <w:rFonts w:ascii="Times New Roman" w:hAnsi="Times New Roman" w:cs="Times New Roman"/>
          <w:sz w:val="24"/>
          <w:szCs w:val="24"/>
        </w:rPr>
        <w:tab/>
      </w:r>
      <w:r w:rsidR="00F323DC" w:rsidRPr="005F3460">
        <w:rPr>
          <w:rFonts w:ascii="Times New Roman" w:hAnsi="Times New Roman" w:cs="Times New Roman"/>
          <w:sz w:val="24"/>
          <w:szCs w:val="24"/>
        </w:rPr>
        <w:tab/>
      </w:r>
      <w:r w:rsidR="00F323DC" w:rsidRPr="005F3460">
        <w:rPr>
          <w:rFonts w:ascii="Times New Roman" w:hAnsi="Times New Roman" w:cs="Times New Roman"/>
          <w:sz w:val="24"/>
          <w:szCs w:val="24"/>
        </w:rPr>
        <w:tab/>
      </w:r>
      <w:r w:rsidR="00F323DC" w:rsidRPr="005F3460">
        <w:rPr>
          <w:rFonts w:ascii="Times New Roman" w:hAnsi="Times New Roman" w:cs="Times New Roman"/>
          <w:sz w:val="24"/>
          <w:szCs w:val="24"/>
        </w:rPr>
        <w:tab/>
      </w:r>
      <w:r w:rsidR="00F323DC" w:rsidRPr="005F3460">
        <w:rPr>
          <w:rFonts w:ascii="Times New Roman" w:hAnsi="Times New Roman" w:cs="Times New Roman"/>
          <w:sz w:val="24"/>
          <w:szCs w:val="24"/>
        </w:rPr>
        <w:tab/>
      </w:r>
      <w:r w:rsidR="003A7841" w:rsidRPr="005F3460">
        <w:rPr>
          <w:rFonts w:ascii="Times New Roman" w:hAnsi="Times New Roman" w:cs="Times New Roman"/>
          <w:sz w:val="24"/>
          <w:szCs w:val="24"/>
        </w:rPr>
        <w:tab/>
      </w:r>
      <w:r w:rsidR="00847016" w:rsidRPr="005F3460">
        <w:rPr>
          <w:rFonts w:ascii="Times New Roman" w:hAnsi="Times New Roman" w:cs="Times New Roman"/>
          <w:sz w:val="24"/>
          <w:szCs w:val="24"/>
        </w:rPr>
        <w:tab/>
      </w:r>
      <w:r w:rsidRPr="005F3460">
        <w:rPr>
          <w:rFonts w:ascii="Times New Roman" w:hAnsi="Times New Roman" w:cs="Times New Roman"/>
          <w:sz w:val="24"/>
          <w:szCs w:val="24"/>
        </w:rPr>
        <w:t>М.Ю. Токарев</w:t>
      </w:r>
    </w:p>
    <w:p w:rsidR="00490CDF" w:rsidRDefault="00490CDF" w:rsidP="003A7841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90CDF" w:rsidRPr="00490CDF" w:rsidRDefault="00490CDF" w:rsidP="00490CDF">
      <w:pPr>
        <w:spacing w:after="0"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490CDF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490CDF" w:rsidRPr="00490CDF" w:rsidRDefault="00490CDF" w:rsidP="00490CDF">
      <w:pPr>
        <w:spacing w:after="0"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490CDF" w:rsidRPr="00490CDF" w:rsidRDefault="00490CDF" w:rsidP="00490CDF">
      <w:pPr>
        <w:spacing w:after="0"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490CDF">
        <w:rPr>
          <w:rFonts w:ascii="Times New Roman" w:eastAsia="Calibri" w:hAnsi="Times New Roman" w:cs="Times New Roman"/>
          <w:sz w:val="24"/>
          <w:szCs w:val="24"/>
        </w:rPr>
        <w:t>Начальник юридического отдела</w:t>
      </w:r>
    </w:p>
    <w:p w:rsidR="00490CDF" w:rsidRPr="00490CDF" w:rsidRDefault="00490CDF" w:rsidP="00490CDF">
      <w:pPr>
        <w:spacing w:after="0"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490CDF">
        <w:rPr>
          <w:rFonts w:ascii="Times New Roman" w:eastAsia="Calibri" w:hAnsi="Times New Roman" w:cs="Times New Roman"/>
          <w:sz w:val="24"/>
          <w:szCs w:val="24"/>
        </w:rPr>
        <w:t xml:space="preserve">управления по обеспечению </w:t>
      </w:r>
    </w:p>
    <w:p w:rsidR="00490CDF" w:rsidRPr="00490CDF" w:rsidRDefault="00490CDF" w:rsidP="00490CDF">
      <w:pPr>
        <w:spacing w:after="0"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490CDF">
        <w:rPr>
          <w:rFonts w:ascii="Times New Roman" w:eastAsia="Calibri" w:hAnsi="Times New Roman" w:cs="Times New Roman"/>
          <w:sz w:val="24"/>
          <w:szCs w:val="24"/>
        </w:rPr>
        <w:t>деяте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льности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490CDF">
        <w:rPr>
          <w:rFonts w:ascii="Times New Roman" w:eastAsia="Calibri" w:hAnsi="Times New Roman" w:cs="Times New Roman"/>
          <w:sz w:val="24"/>
          <w:szCs w:val="24"/>
        </w:rPr>
        <w:t>И.Н. Сазонова</w:t>
      </w:r>
    </w:p>
    <w:p w:rsidR="00490CDF" w:rsidRPr="005F3460" w:rsidRDefault="00490CDF" w:rsidP="003A7841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0A27" w:rsidRDefault="00CD0A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CD0A27" w:rsidSect="00490CDF">
          <w:headerReference w:type="default" r:id="rId12"/>
          <w:footerReference w:type="default" r:id="rId13"/>
          <w:pgSz w:w="11906" w:h="16838"/>
          <w:pgMar w:top="4537" w:right="567" w:bottom="1134" w:left="1985" w:header="709" w:footer="709" w:gutter="0"/>
          <w:cols w:space="708"/>
          <w:titlePg/>
          <w:docGrid w:linePitch="360"/>
        </w:sect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left="5954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left="5954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left="5954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left="5954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31.03.2022 № 50/08-МЗ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29"/>
      <w:bookmarkEnd w:id="1"/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участии муниципального образования «Сергиево-Посадский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Московской области»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акционерных обществах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26.12.1995 № 208-ФЗ «Об акционерных обществах», Федеральным законом от 21.12.2001 № 178-ФЗ «О приватизации государственного и муниципального имущества», Федеральным законом от 29.07.1998 № 135-ФЗ «Об оценочной деятельности в Российской Федерации», Уставом муниципального образования «Сергиево-Посадский городской округ Московской области» и иными нормативными правовыми актами Российской Федерации, Московской области и муниципальными правовыми актами Сергиево-Посадского городского округа Московской области.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устанавливает порядок внесения вкладов в уставные капиталы акционерных обществ (далее - общества), создаваемых для осуществления полномочий по решению вопросов местного значения городского округа, а также порядок и условия представления интересов муниципального образования «Сергиево-Посадский городской округ Московской области» (далее – муниципальное образование) в обществах.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Участие муниципального образования в обществах может осуществляться путем внесения муниципального имущества или денежных средств в качестве вклада в уставные капиталы обществ.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качестве вклада муниципального образования в уставный капитал обществ могут вноситься муниципальное имущество, за исключением имущества, не подлежащего приватизации в соответствии с законодательством Российской Федерации, или средства местного бюджета.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Доля вклада в общем размере уставного капитала обществ устанавливается в соответствии с законодательством Российской Федерации в сфере предпринимательской деятельности.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Права акционера от имени муниципального образования осуществляет администрация Сергиево-Посадского городского округа в лице органа администрации городского округа, уполномоченного главой городского округа (далее – уполномоченный орган).</w:t>
      </w:r>
    </w:p>
    <w:p w:rsid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Глава 2. ПОРЯДОК ПРИНЯТИЯ РЕШЕНИЯ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МУНИЦИПАЛЬНОГО ОБРАЗОВАНИЯ В ОБЩЕСТВАХ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Решение об участии муниципального образования в обществах принимает глава городского округа.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Проект постановления администрации городского округа об участии муниципального образования в обществах вносится на рассмотрение главе городского округа уполномоченным органом с приложением следующих документов: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обоснование создания общества, необходимого для решения вопросов местного значения городского округа в соответствии с законодательством Российской Федерации;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проектов учредительных документов общества, согласованных со всеми (кроме муниципального образования) учредителями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копий документов, подтверждающих имущественные права муниципального образования на имущество, вносимое в качестве вклада в уставный капитал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копий документов, подтверждающих включение имущества, вносимого в качестве вклада в уставный капитал общества, в план приватизации, утвержденный Советом депутатов городского округа;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отчета о рыночной стоимости муниципального имущества, вносимого в качестве вклада в уставный капитал общества, выполненного в соответствии Федеральным законом</w:t>
      </w:r>
      <w:r w:rsidRPr="00CD0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29.07.1998 № 135-ФЗ «Об оценочной деятельности в Российской Федерации</w:t>
      </w:r>
      <w:r w:rsidRPr="00CD0A2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Внесение вклада в уставный капитал обществ осуществляет уполномоченный орган на основании постановления главы городского округа.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ПОРЯДОК УЧАСТИЯ В УПРАВЛЕНИИ ОБЩЕСТВАМИ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Муниципальное образование участвует в управлении обществами, акционером которых он является, через представителей, назначаемых (избираемых) в органы управления общества (далее - представитель).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Представитель муниципального образования на общем собрании акционеров общества назначается главой городского округа.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Представитель на общем собрании действует на основании доверенности на голосование на общем собрании акционеров общества, выдаваемой главой городского округа по форме, отвечающей требованиям законодательства Российской Федерации.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качестве представителя выступают работники уполномоченного органа. При назначении работника уполномоченного органа в органы управления общества в его должностную инструкцию вносятся обязанности по осуществлению функций представителя.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Кандидатуры представителей муниципального образования для избрания в органы управления общества определяются главой городского округа.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избранные в орган управления обществом, обязаны лично участвовать в работе органов управления общества и не вправе делегировать свои полномочия иным лицам, в том числе замещающим их по месту основной работы.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Представитель муниципального образования на общем собрании акционеров общества должен: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менее чем за пятнадцать календарных дней до общего собрания акционеров и пяти рабочих дней до заседания совета директоров общества представлять главе городского округа мотивированные предложения по вопросам повестки дня общего собрания акционеров, заседания совета директоров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присутствовать на общих собраниях акционеров.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ходе подготовки и участия в работе общего собрания акционеров общества осуществлять консультации с представителями, избранными в состав совета директоров и ревизионной комиссии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двухнедельный срок после закрытия общего собрания акционеров общества представлять письменный отчет на имя главы городского округа о принятых на нем решениях и своем голосовании по каждому вопросу повестки дня.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Представитель муниципального образования в совете директоров (наблюдательный совет) общества должен: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трехдневный срок после заседания совета директоров общества представлять письменный отчет на имя главы городского округа о принятых на нем решениях и своем голосовании по каждому вопросу повестки дня;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запросам органов местного самоуправления городского округа представлять оперативную информацию о деятельности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своевременно информировать главу городского округа в письменной форме о возникновении в обществе ситуации, ведущей к ухудшению его экономического положения либо обострению социальных или иных конфликтов в нем, а также ситуаций, влекущих угрозу нанесения ущерба интересам муниципального образования;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консультировать представителя, представляющего интересы муниципального образования на общем собрании акционеров общества, по вопросам, включенным в повестку дня общего собрания;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 избрании двух и более представителей муниципального образования в совет директоров (наблюдательный совет) общества голосование осуществляется ими консолидированно.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Представитель муниципального образования, избранный в состав ревизионной комиссии общества, должен: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незамедлительно информировать главу городского округа в письменной форме обо всех нарушениях, выявленных в ходе проверок финансово-хозяйственной деятельности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представлять главе городского округа в установленные Федеральным законом от 26.12.1995 №208-ФЗ «Об акционерных обществах», внутренними документами общества сроки копии актов ревизии финансово-хозяйственной деятельности общества.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Полномочия представителя муниципального образования на общих собраниях акционеров общества прекращаются в случае: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продажи 100% акций общества, составляющих муниципальную собственность;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передачи 100% акций общества, находящихся в муниципальной собственности, в доверительное управление или в уставный капитал иных обществ;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досрочного отзыва представителя;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увольнения представителя с занимаемой им должности;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5) ликвидации общества.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Представитель муниципального образования на общих собраниях акционеров общества может досрочно отзываться главой городского округа в случае: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однократного грубого нарушения законодательства Российской Федерации или неисполнения письменных распоряжений главы городского округа;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неоднократного нарушения порядка представления отчетности, устанавливаемой главой городского округа;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личному заявлению;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основаниям, влекущим за собой утрату доверия к представителю.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Полномочия представителей, избранных в совет директоров (наблюдательный совет) и ревизионную комиссию общества, прекращаются по истечении срока полномочий этих органов в соответствии с уставом общества, а также в соответствии с решением общего собрания акционеров общества.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двухмесячный срок после прекращения полномочий представителя по установленным настоящим Положением основаниям в органы управления общества должен быть назначен (представлен для избрания) другой представитель муниципального образования в порядке, установленном федеральным законодательством и настоящим Положением.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Представители муниципального образования осуществляют свою деятельность в соответствии с федеральным законодательством и муниципальными правовыми актами городского округа.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Представитель муниципального образования обязан осуществлять голосование в соответствии с письменным согласованием главы городского округа по следующим вопросам: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внесение изменений и дополнений в учредительные документы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изменение величины уставного капитала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выпуск и размещение ценных бумаг;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определение количественного состава и избрание (назначение) членов органов управления и ревизионной комиссии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кредита, размер которого составляет более 25% стоимости чистых активов общества на дату принятия решения о получении кредита;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заключение крупной сделки, связанной с приобретением или отчуждением обществом прямо или косвенно имущества, стоимость которого составляет 25 и более процентов, за исключением сделок, предметом которых является продукция (работы, услуги), производимая данным обществом;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участие общества в иных организациях, в том числе в дочерних, в финансово-промышленных группах;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реорганизация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9) ликвидация общества, назначение ликвидационной комиссии, утверждение промежуточного и окончательного ликвидационного баланса;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выплата дивидендов;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утверждение годовых отчетов, бухгалтерских балансов, счета прибылей и убытков общества, распределение его прибылей и убытков.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Нарушение представителем муниципального образования установленного настоящим Положением порядка голосования в органах управления общества является должностным проступком, влекущим применение к нему мер ответственности, установленных законодательством Российской Федерации.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Представитель муниципального образования не несет ответственности за решения, повлекшие причинение обществу убытков, если голосование на заседаниях органов управления общества осуществлялось им в соответствии с письменным согласованием главы городского округа.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Администрация Сергиево-Посадского городского округа в ходе осуществления деятельности по организации представительства интересов муниципального образования в органах управления и контроля обществ обязана: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своевременно готовить материалы на замену представителя при невозможности его личного участия в работе общего собрания акционеров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досрочном отзыве представителя - члена ревизионной комиссии или совета директоров (наблюдательного совета) общества в двухмесячный срок подобрать другую кандидатуру и направить письменное требование в совет директоров (наблюдательный совет) общества о созыве внеочередного общего собрания акционеров общества с целью избрания этого кандидата в состав ревизионной комиссии или совета директоров (наблюдательный совет) общества;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сформировать резерв кандидатов в представители и организовать проведение их специальной подготовки;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своевременно рассматривать документы, представляемые представителем, передавать ему соответствующие письменные указания в сроки, обеспечивающие их внесение в повестку дня заседания органа управления общества в порядке, установленном уставом общества и его внутренними документами;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своевременно информировать доверенных представителей об отчуждении части пакета акций общества, составляющего муниципальную собственность, о передаче ее в доверительное управление или в уставный капитал иных обществ и о соответствующем изменении количества голосов;</w:t>
      </w:r>
    </w:p>
    <w:p w:rsidR="00CD0A27" w:rsidRPr="00CD0A27" w:rsidRDefault="00CD0A27" w:rsidP="00CD0A2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представлять информацию представителям, необходимую для осуществления ими своих прав и обязанностей.</w:t>
      </w:r>
    </w:p>
    <w:p w:rsid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ЗАКЛЮЧИТЕЛЬНЫЕ ПОЛОЖЕНИЯ</w:t>
      </w: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27" w:rsidRPr="00CD0A27" w:rsidRDefault="00CD0A27" w:rsidP="00CD0A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Выплата дивидендов, причитающихся муниципальному образованию, осуществляется обществом в денежной форме путем их перечисления в бюджет Сергиево-Посадского городского округа в сроки, предусмотренные ст. 42 Федерального закона от 26.12.1995 № 208-ФЗ «Об акционерных обществах». </w:t>
      </w:r>
    </w:p>
    <w:p w:rsidR="00996409" w:rsidRDefault="00CD0A27" w:rsidP="00CD0A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Распоряжение имуществом общества осуществляется только по результатам торгов.</w:t>
      </w:r>
    </w:p>
    <w:p w:rsidR="00CD0A27" w:rsidRDefault="00CD0A27" w:rsidP="00CD0A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D0A27" w:rsidSect="00A2325B">
          <w:head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Разослано:</w:t>
      </w: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В дело – 1 экз.,</w:t>
      </w: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муниципальной собственности – 1 экз.,</w:t>
      </w: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Прокуратура – 1 экз.,</w:t>
      </w: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 депутатов городского округа – 1 экз.,</w:t>
      </w: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 – 1 экз.,</w:t>
      </w: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 пресс-службы - 1 экз.</w:t>
      </w: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подготовлено «31» марта 2022г.</w:t>
      </w: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CD0A27" w:rsidRPr="00CD0A27" w:rsidRDefault="00CD0A27" w:rsidP="00CD0A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A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___________________________И.Н. Сазонова</w:t>
      </w:r>
    </w:p>
    <w:p w:rsidR="00CD0A27" w:rsidRPr="005F3460" w:rsidRDefault="00CD0A27" w:rsidP="00CD0A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D0A27" w:rsidRPr="005F3460" w:rsidSect="00A2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C4" w:rsidRDefault="00DD3EC4" w:rsidP="00B56E1D">
      <w:pPr>
        <w:spacing w:after="0" w:line="240" w:lineRule="auto"/>
      </w:pPr>
      <w:r>
        <w:separator/>
      </w:r>
    </w:p>
  </w:endnote>
  <w:endnote w:type="continuationSeparator" w:id="0">
    <w:p w:rsidR="00DD3EC4" w:rsidRDefault="00DD3EC4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97146"/>
      <w:docPartObj>
        <w:docPartGallery w:val="Page Numbers (Bottom of Page)"/>
        <w:docPartUnique/>
      </w:docPartObj>
    </w:sdtPr>
    <w:sdtEndPr/>
    <w:sdtContent>
      <w:p w:rsidR="00CD0A27" w:rsidRDefault="00CD0A27">
        <w:pPr>
          <w:pStyle w:val="ad"/>
          <w:jc w:val="right"/>
        </w:pPr>
        <w:r w:rsidRPr="00490C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0C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0C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0C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0C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A27" w:rsidRDefault="00CD0A2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C4" w:rsidRDefault="00DD3EC4" w:rsidP="00B56E1D">
      <w:pPr>
        <w:spacing w:after="0" w:line="240" w:lineRule="auto"/>
      </w:pPr>
      <w:r>
        <w:separator/>
      </w:r>
    </w:p>
  </w:footnote>
  <w:footnote w:type="continuationSeparator" w:id="0">
    <w:p w:rsidR="00DD3EC4" w:rsidRDefault="00DD3EC4" w:rsidP="00B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1D" w:rsidRDefault="00B56E1D">
    <w:pPr>
      <w:pStyle w:val="ab"/>
      <w:jc w:val="center"/>
    </w:pPr>
  </w:p>
  <w:p w:rsidR="00B56E1D" w:rsidRDefault="00B56E1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B84" w:rsidRDefault="00490CDF">
    <w:pPr>
      <w:pStyle w:val="ab"/>
      <w:jc w:val="center"/>
    </w:pPr>
  </w:p>
  <w:p w:rsidR="00F04B84" w:rsidRDefault="00490CD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712FD"/>
    <w:rsid w:val="00076F12"/>
    <w:rsid w:val="000A6C1E"/>
    <w:rsid w:val="000A7852"/>
    <w:rsid w:val="000B1F5C"/>
    <w:rsid w:val="000B30E0"/>
    <w:rsid w:val="000E4CC9"/>
    <w:rsid w:val="000E6D4E"/>
    <w:rsid w:val="001009C2"/>
    <w:rsid w:val="00101967"/>
    <w:rsid w:val="001267C3"/>
    <w:rsid w:val="00145ECA"/>
    <w:rsid w:val="00147345"/>
    <w:rsid w:val="001558A7"/>
    <w:rsid w:val="0017652A"/>
    <w:rsid w:val="001771F2"/>
    <w:rsid w:val="00177688"/>
    <w:rsid w:val="0019264A"/>
    <w:rsid w:val="002123A9"/>
    <w:rsid w:val="00216583"/>
    <w:rsid w:val="00224CE3"/>
    <w:rsid w:val="00230719"/>
    <w:rsid w:val="00257433"/>
    <w:rsid w:val="00257495"/>
    <w:rsid w:val="0026704D"/>
    <w:rsid w:val="00272AEE"/>
    <w:rsid w:val="0028296D"/>
    <w:rsid w:val="002A3AB4"/>
    <w:rsid w:val="002C449A"/>
    <w:rsid w:val="002D33D8"/>
    <w:rsid w:val="002E0FAA"/>
    <w:rsid w:val="00320EB9"/>
    <w:rsid w:val="003262E8"/>
    <w:rsid w:val="0033693E"/>
    <w:rsid w:val="00342447"/>
    <w:rsid w:val="003A7841"/>
    <w:rsid w:val="003C309F"/>
    <w:rsid w:val="003C530B"/>
    <w:rsid w:val="004117CA"/>
    <w:rsid w:val="00412A93"/>
    <w:rsid w:val="00447106"/>
    <w:rsid w:val="0046694D"/>
    <w:rsid w:val="00490CDF"/>
    <w:rsid w:val="00491DFE"/>
    <w:rsid w:val="004B5CCB"/>
    <w:rsid w:val="004D59AA"/>
    <w:rsid w:val="004F05B2"/>
    <w:rsid w:val="004F0CB1"/>
    <w:rsid w:val="00506254"/>
    <w:rsid w:val="0052230A"/>
    <w:rsid w:val="0052233C"/>
    <w:rsid w:val="005255C4"/>
    <w:rsid w:val="00544B00"/>
    <w:rsid w:val="0055580B"/>
    <w:rsid w:val="00571548"/>
    <w:rsid w:val="00575F69"/>
    <w:rsid w:val="00592A6C"/>
    <w:rsid w:val="00593DD0"/>
    <w:rsid w:val="005A612B"/>
    <w:rsid w:val="005C08E3"/>
    <w:rsid w:val="005D08A7"/>
    <w:rsid w:val="005F3460"/>
    <w:rsid w:val="00601F9E"/>
    <w:rsid w:val="00611D08"/>
    <w:rsid w:val="00641996"/>
    <w:rsid w:val="006432A0"/>
    <w:rsid w:val="00653A1E"/>
    <w:rsid w:val="006717A3"/>
    <w:rsid w:val="00676B1B"/>
    <w:rsid w:val="006A09B7"/>
    <w:rsid w:val="006A210F"/>
    <w:rsid w:val="006B1C78"/>
    <w:rsid w:val="006C2352"/>
    <w:rsid w:val="006F14B7"/>
    <w:rsid w:val="00701AA7"/>
    <w:rsid w:val="0070363E"/>
    <w:rsid w:val="007048D0"/>
    <w:rsid w:val="007229AE"/>
    <w:rsid w:val="00744B26"/>
    <w:rsid w:val="007628A2"/>
    <w:rsid w:val="0079284D"/>
    <w:rsid w:val="007A1777"/>
    <w:rsid w:val="007B4198"/>
    <w:rsid w:val="007E365E"/>
    <w:rsid w:val="00813CF9"/>
    <w:rsid w:val="00823A24"/>
    <w:rsid w:val="00837A53"/>
    <w:rsid w:val="0084277D"/>
    <w:rsid w:val="00847016"/>
    <w:rsid w:val="00850673"/>
    <w:rsid w:val="00855FD7"/>
    <w:rsid w:val="00862F26"/>
    <w:rsid w:val="008663EA"/>
    <w:rsid w:val="00885C94"/>
    <w:rsid w:val="008A59BE"/>
    <w:rsid w:val="008C5B20"/>
    <w:rsid w:val="008C6F7E"/>
    <w:rsid w:val="008E66B1"/>
    <w:rsid w:val="00901B58"/>
    <w:rsid w:val="00927822"/>
    <w:rsid w:val="00961DF3"/>
    <w:rsid w:val="00965738"/>
    <w:rsid w:val="00972238"/>
    <w:rsid w:val="00996409"/>
    <w:rsid w:val="009A223E"/>
    <w:rsid w:val="009B2280"/>
    <w:rsid w:val="009C1C5B"/>
    <w:rsid w:val="009C5B9F"/>
    <w:rsid w:val="009C77D4"/>
    <w:rsid w:val="00A14715"/>
    <w:rsid w:val="00A642CD"/>
    <w:rsid w:val="00A73303"/>
    <w:rsid w:val="00A9171B"/>
    <w:rsid w:val="00A97103"/>
    <w:rsid w:val="00AA2011"/>
    <w:rsid w:val="00AA411C"/>
    <w:rsid w:val="00AD36EE"/>
    <w:rsid w:val="00B21DFE"/>
    <w:rsid w:val="00B25B8B"/>
    <w:rsid w:val="00B274CE"/>
    <w:rsid w:val="00B45B79"/>
    <w:rsid w:val="00B56E1D"/>
    <w:rsid w:val="00B965C0"/>
    <w:rsid w:val="00BC16C6"/>
    <w:rsid w:val="00BD5E60"/>
    <w:rsid w:val="00C163FA"/>
    <w:rsid w:val="00C25EC8"/>
    <w:rsid w:val="00C2789E"/>
    <w:rsid w:val="00C4338F"/>
    <w:rsid w:val="00C729F7"/>
    <w:rsid w:val="00C74DA2"/>
    <w:rsid w:val="00C77DFB"/>
    <w:rsid w:val="00CA4F19"/>
    <w:rsid w:val="00CD0A27"/>
    <w:rsid w:val="00CE0B9A"/>
    <w:rsid w:val="00D412FD"/>
    <w:rsid w:val="00D92B7C"/>
    <w:rsid w:val="00DC5DB9"/>
    <w:rsid w:val="00DD0179"/>
    <w:rsid w:val="00DD029F"/>
    <w:rsid w:val="00DD3D43"/>
    <w:rsid w:val="00DD3EC4"/>
    <w:rsid w:val="00DF7673"/>
    <w:rsid w:val="00E02A08"/>
    <w:rsid w:val="00E02B6A"/>
    <w:rsid w:val="00E150EB"/>
    <w:rsid w:val="00E1727D"/>
    <w:rsid w:val="00E25EAA"/>
    <w:rsid w:val="00E3042E"/>
    <w:rsid w:val="00E363C7"/>
    <w:rsid w:val="00E505E8"/>
    <w:rsid w:val="00E6046F"/>
    <w:rsid w:val="00E90CA7"/>
    <w:rsid w:val="00EA6796"/>
    <w:rsid w:val="00EB3DF9"/>
    <w:rsid w:val="00EE7877"/>
    <w:rsid w:val="00F2059D"/>
    <w:rsid w:val="00F249B0"/>
    <w:rsid w:val="00F323DC"/>
    <w:rsid w:val="00F7302D"/>
    <w:rsid w:val="00F77299"/>
    <w:rsid w:val="00FD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FE01A-B51B-4034-A57D-2DA51855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CC54F11B51F49DC3E31301BDBA1AC9C8CB6A3D5DC05CD5D0C5FF029DFCB4CA65E5294A8C7DC80413F3218881BYF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BCC54F11B51F49DC3E31301BDBA1AC9C8CB1ADD3DB05CD5D0C5FF029DFCB4CA65E5294A8C7DC80413F3218881BYF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1BCC54F11B51F49DC3E303E0EDBA1AC998EB0A8D2DF05CD5D0C5FF029DFCB4CA65E5294A8C7DC80413F3218881BYF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BCC54F11B51F49DC3E31301BDBA1AC9B84BAA3D0D805CD5D0C5FF029DFCB4CA65E5294A8C7DC80413F3218881BY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BCC54F11B51F49DC3E31301BDBA1AC9B84BAA3D1DE05CD5D0C5FF029DFCB4CA65E5294A8C7DC80413F3218881BYF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HP</cp:lastModifiedBy>
  <cp:revision>3</cp:revision>
  <cp:lastPrinted>2022-04-01T12:52:00Z</cp:lastPrinted>
  <dcterms:created xsi:type="dcterms:W3CDTF">2022-04-01T08:40:00Z</dcterms:created>
  <dcterms:modified xsi:type="dcterms:W3CDTF">2022-04-01T12:52:00Z</dcterms:modified>
</cp:coreProperties>
</file>