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53B3" w:rsidRDefault="009B7CEB" w:rsidP="00DF1919">
      <w:pPr>
        <w:spacing w:after="0" w:line="240" w:lineRule="auto"/>
        <w:ind w:right="4675"/>
        <w:jc w:val="both"/>
        <w:rPr>
          <w:rFonts w:ascii="Times New Roman" w:hAnsi="Times New Roman" w:cs="Times New Roman"/>
          <w:sz w:val="24"/>
        </w:rPr>
      </w:pPr>
      <w:r>
        <w:rPr>
          <w:rFonts w:ascii="Times New Roman" w:hAnsi="Times New Roman" w:cs="Times New Roman"/>
          <w:sz w:val="24"/>
          <w:szCs w:val="24"/>
        </w:rPr>
        <w:t>О</w:t>
      </w:r>
      <w:r w:rsidR="00E36C4D">
        <w:rPr>
          <w:rFonts w:ascii="Times New Roman" w:hAnsi="Times New Roman" w:cs="Times New Roman"/>
          <w:sz w:val="24"/>
          <w:szCs w:val="24"/>
        </w:rPr>
        <w:t xml:space="preserve">б утверждении Положения </w:t>
      </w:r>
      <w:r w:rsidR="00DF1919">
        <w:rPr>
          <w:rFonts w:ascii="Times New Roman" w:hAnsi="Times New Roman" w:cs="Times New Roman"/>
          <w:sz w:val="24"/>
          <w:szCs w:val="24"/>
        </w:rPr>
        <w:t xml:space="preserve">                        </w:t>
      </w:r>
      <w:r w:rsidR="00E36C4D">
        <w:rPr>
          <w:rFonts w:ascii="Times New Roman" w:hAnsi="Times New Roman" w:cs="Times New Roman"/>
          <w:sz w:val="24"/>
          <w:szCs w:val="24"/>
        </w:rPr>
        <w:t xml:space="preserve">о муниципальном контроле в сфере </w:t>
      </w:r>
      <w:r w:rsidR="00DF1919">
        <w:rPr>
          <w:rFonts w:ascii="Times New Roman" w:hAnsi="Times New Roman" w:cs="Times New Roman"/>
          <w:sz w:val="24"/>
          <w:szCs w:val="24"/>
        </w:rPr>
        <w:t>благоустройства на</w:t>
      </w:r>
      <w:r w:rsidR="006220DB" w:rsidRPr="006220DB">
        <w:rPr>
          <w:rFonts w:ascii="Times New Roman" w:hAnsi="Times New Roman" w:cs="Times New Roman"/>
          <w:sz w:val="24"/>
          <w:szCs w:val="24"/>
        </w:rPr>
        <w:t xml:space="preserve"> территории Сергиево-Посадского городского округа Московской области</w:t>
      </w:r>
      <w:r w:rsidR="00BF3CFB" w:rsidRPr="00BF3CFB">
        <w:rPr>
          <w:rFonts w:ascii="Times New Roman" w:hAnsi="Times New Roman" w:cs="Times New Roman"/>
          <w:sz w:val="24"/>
          <w:szCs w:val="24"/>
        </w:rPr>
        <w:t xml:space="preserve"> </w:t>
      </w:r>
    </w:p>
    <w:p w:rsidR="006220DB" w:rsidRDefault="006220DB" w:rsidP="00EA53B3">
      <w:pPr>
        <w:spacing w:after="0" w:line="240" w:lineRule="auto"/>
        <w:ind w:right="-1" w:firstLine="709"/>
        <w:jc w:val="both"/>
        <w:rPr>
          <w:rFonts w:ascii="Times New Roman" w:eastAsia="Times New Roman" w:hAnsi="Times New Roman" w:cs="Times New Roman"/>
          <w:spacing w:val="2"/>
          <w:sz w:val="24"/>
          <w:szCs w:val="24"/>
          <w:lang w:eastAsia="ru-RU"/>
        </w:rPr>
      </w:pPr>
    </w:p>
    <w:p w:rsidR="00C74364" w:rsidRDefault="00200044" w:rsidP="00C74364">
      <w:pPr>
        <w:spacing w:after="0" w:line="240" w:lineRule="auto"/>
        <w:ind w:right="-1" w:firstLine="709"/>
        <w:jc w:val="both"/>
        <w:rPr>
          <w:rFonts w:ascii="Times New Roman" w:hAnsi="Times New Roman" w:cs="Times New Roman"/>
          <w:sz w:val="24"/>
          <w:szCs w:val="24"/>
        </w:rPr>
      </w:pPr>
      <w:r w:rsidRPr="00874869">
        <w:rPr>
          <w:rFonts w:ascii="Times New Roman" w:eastAsia="Times New Roman" w:hAnsi="Times New Roman" w:cs="Times New Roman"/>
          <w:spacing w:val="2"/>
          <w:sz w:val="24"/>
          <w:szCs w:val="24"/>
          <w:lang w:eastAsia="ru-RU"/>
        </w:rPr>
        <w:t xml:space="preserve">В соответствии </w:t>
      </w:r>
      <w:r w:rsidR="006220DB" w:rsidRPr="006220DB">
        <w:rPr>
          <w:rFonts w:ascii="Times New Roman" w:eastAsia="Times New Roman" w:hAnsi="Times New Roman" w:cs="Times New Roman"/>
          <w:spacing w:val="2"/>
          <w:sz w:val="24"/>
          <w:szCs w:val="24"/>
          <w:lang w:eastAsia="ru-RU"/>
        </w:rPr>
        <w:t>с Федеральным</w:t>
      </w:r>
      <w:r w:rsidR="00E36C4D">
        <w:rPr>
          <w:rFonts w:ascii="Times New Roman" w:eastAsia="Times New Roman" w:hAnsi="Times New Roman" w:cs="Times New Roman"/>
          <w:spacing w:val="2"/>
          <w:sz w:val="24"/>
          <w:szCs w:val="24"/>
          <w:lang w:eastAsia="ru-RU"/>
        </w:rPr>
        <w:t>и</w:t>
      </w:r>
      <w:r w:rsidR="006220DB" w:rsidRPr="006220DB">
        <w:rPr>
          <w:rFonts w:ascii="Times New Roman" w:eastAsia="Times New Roman" w:hAnsi="Times New Roman" w:cs="Times New Roman"/>
          <w:spacing w:val="2"/>
          <w:sz w:val="24"/>
          <w:szCs w:val="24"/>
          <w:lang w:eastAsia="ru-RU"/>
        </w:rPr>
        <w:t xml:space="preserve"> закон</w:t>
      </w:r>
      <w:r w:rsidR="00E36C4D">
        <w:rPr>
          <w:rFonts w:ascii="Times New Roman" w:eastAsia="Times New Roman" w:hAnsi="Times New Roman" w:cs="Times New Roman"/>
          <w:spacing w:val="2"/>
          <w:sz w:val="24"/>
          <w:szCs w:val="24"/>
          <w:lang w:eastAsia="ru-RU"/>
        </w:rPr>
        <w:t>а</w:t>
      </w:r>
      <w:r w:rsidR="006220DB" w:rsidRPr="006220DB">
        <w:rPr>
          <w:rFonts w:ascii="Times New Roman" w:eastAsia="Times New Roman" w:hAnsi="Times New Roman" w:cs="Times New Roman"/>
          <w:spacing w:val="2"/>
          <w:sz w:val="24"/>
          <w:szCs w:val="24"/>
          <w:lang w:eastAsia="ru-RU"/>
        </w:rPr>
        <w:t>м</w:t>
      </w:r>
      <w:r w:rsidR="00E36C4D">
        <w:rPr>
          <w:rFonts w:ascii="Times New Roman" w:eastAsia="Times New Roman" w:hAnsi="Times New Roman" w:cs="Times New Roman"/>
          <w:spacing w:val="2"/>
          <w:sz w:val="24"/>
          <w:szCs w:val="24"/>
          <w:lang w:eastAsia="ru-RU"/>
        </w:rPr>
        <w:t>и</w:t>
      </w:r>
      <w:r w:rsidR="006220DB" w:rsidRPr="006220DB">
        <w:rPr>
          <w:rFonts w:ascii="Times New Roman" w:eastAsia="Times New Roman" w:hAnsi="Times New Roman" w:cs="Times New Roman"/>
          <w:spacing w:val="2"/>
          <w:sz w:val="24"/>
          <w:szCs w:val="24"/>
          <w:lang w:eastAsia="ru-RU"/>
        </w:rPr>
        <w:t xml:space="preserve"> от 06.10.2003 </w:t>
      </w:r>
      <w:r w:rsidR="00E36C4D">
        <w:rPr>
          <w:rFonts w:ascii="Times New Roman" w:eastAsia="Times New Roman" w:hAnsi="Times New Roman" w:cs="Times New Roman"/>
          <w:spacing w:val="2"/>
          <w:sz w:val="24"/>
          <w:szCs w:val="24"/>
          <w:lang w:eastAsia="ru-RU"/>
        </w:rPr>
        <w:t>№</w:t>
      </w:r>
      <w:r w:rsidR="006220DB" w:rsidRPr="006220DB">
        <w:rPr>
          <w:rFonts w:ascii="Times New Roman" w:eastAsia="Times New Roman" w:hAnsi="Times New Roman" w:cs="Times New Roman"/>
          <w:spacing w:val="2"/>
          <w:sz w:val="24"/>
          <w:szCs w:val="24"/>
          <w:lang w:eastAsia="ru-RU"/>
        </w:rPr>
        <w:t xml:space="preserve"> 131-ФЗ «Об общих принципах организации местного самоуправления в Российской Федерации», </w:t>
      </w:r>
      <w:r w:rsidR="00E36C4D">
        <w:rPr>
          <w:rFonts w:ascii="Times New Roman" w:eastAsia="Times New Roman" w:hAnsi="Times New Roman" w:cs="Times New Roman"/>
          <w:spacing w:val="2"/>
          <w:sz w:val="24"/>
          <w:szCs w:val="24"/>
          <w:lang w:eastAsia="ru-RU"/>
        </w:rPr>
        <w:t xml:space="preserve">от 31.07.2020 №248-ФЗ «О государственном контроле (надзоре) и муниципальном контроле в Российской Федерации», Законом Московской области от 24.07.2014 №106/2014-ОЗ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w:t>
      </w:r>
      <w:r w:rsidR="00AA06BA" w:rsidRPr="00AA06BA">
        <w:rPr>
          <w:rFonts w:ascii="Times New Roman" w:eastAsia="Times New Roman" w:hAnsi="Times New Roman" w:cs="Times New Roman"/>
          <w:spacing w:val="2"/>
          <w:sz w:val="24"/>
          <w:szCs w:val="24"/>
          <w:lang w:eastAsia="ru-RU"/>
        </w:rPr>
        <w:t>Правил</w:t>
      </w:r>
      <w:r w:rsidR="00AA06BA">
        <w:rPr>
          <w:rFonts w:ascii="Times New Roman" w:eastAsia="Times New Roman" w:hAnsi="Times New Roman" w:cs="Times New Roman"/>
          <w:spacing w:val="2"/>
          <w:sz w:val="24"/>
          <w:szCs w:val="24"/>
          <w:lang w:eastAsia="ru-RU"/>
        </w:rPr>
        <w:t>ами</w:t>
      </w:r>
      <w:r w:rsidR="00AA06BA" w:rsidRPr="00AA06BA">
        <w:rPr>
          <w:rFonts w:ascii="Times New Roman" w:eastAsia="Times New Roman" w:hAnsi="Times New Roman" w:cs="Times New Roman"/>
          <w:spacing w:val="2"/>
          <w:sz w:val="24"/>
          <w:szCs w:val="24"/>
          <w:lang w:eastAsia="ru-RU"/>
        </w:rPr>
        <w:t xml:space="preserve"> благоустройства территории Сергиево-Посадского городского округа Московской области, утвержденны</w:t>
      </w:r>
      <w:r w:rsidR="00267E5A">
        <w:rPr>
          <w:rFonts w:ascii="Times New Roman" w:eastAsia="Times New Roman" w:hAnsi="Times New Roman" w:cs="Times New Roman"/>
          <w:spacing w:val="2"/>
          <w:sz w:val="24"/>
          <w:szCs w:val="24"/>
          <w:lang w:eastAsia="ru-RU"/>
        </w:rPr>
        <w:t>ми</w:t>
      </w:r>
      <w:r w:rsidR="00AA06BA" w:rsidRPr="00AA06BA">
        <w:rPr>
          <w:rFonts w:ascii="Times New Roman" w:eastAsia="Times New Roman" w:hAnsi="Times New Roman" w:cs="Times New Roman"/>
          <w:spacing w:val="2"/>
          <w:sz w:val="24"/>
          <w:szCs w:val="24"/>
          <w:lang w:eastAsia="ru-RU"/>
        </w:rPr>
        <w:t xml:space="preserve"> решением Совета депутатов Сергиево-Посадского городского округа Московской области от 10.11.2020  № 27/01-МЗ</w:t>
      </w:r>
      <w:r w:rsidR="00AA06BA">
        <w:rPr>
          <w:rFonts w:ascii="Times New Roman" w:eastAsia="Times New Roman" w:hAnsi="Times New Roman" w:cs="Times New Roman"/>
          <w:spacing w:val="2"/>
          <w:sz w:val="24"/>
          <w:szCs w:val="24"/>
          <w:lang w:eastAsia="ru-RU"/>
        </w:rPr>
        <w:t>,</w:t>
      </w:r>
      <w:r w:rsidR="006220DB" w:rsidRPr="006220DB">
        <w:rPr>
          <w:rFonts w:ascii="Times New Roman" w:eastAsia="Times New Roman" w:hAnsi="Times New Roman" w:cs="Times New Roman"/>
          <w:spacing w:val="2"/>
          <w:sz w:val="24"/>
          <w:szCs w:val="24"/>
          <w:lang w:eastAsia="ru-RU"/>
        </w:rPr>
        <w:t xml:space="preserve"> </w:t>
      </w:r>
      <w:r w:rsidR="00360EEA" w:rsidRPr="00874869">
        <w:rPr>
          <w:rFonts w:ascii="Times New Roman" w:hAnsi="Times New Roman" w:cs="Times New Roman"/>
          <w:sz w:val="24"/>
          <w:szCs w:val="24"/>
        </w:rPr>
        <w:t>на основании</w:t>
      </w:r>
      <w:r w:rsidR="00412FB1">
        <w:rPr>
          <w:rFonts w:ascii="Times New Roman" w:hAnsi="Times New Roman" w:cs="Times New Roman"/>
          <w:sz w:val="24"/>
          <w:szCs w:val="24"/>
        </w:rPr>
        <w:t xml:space="preserve"> Постановления Правительства Московской области от 29.12.2021 №1518/45 «О муниципальном контроле в сфере благоустройства на территории Московской области»,</w:t>
      </w:r>
      <w:r w:rsidR="00360EEA" w:rsidRPr="00874869">
        <w:rPr>
          <w:rFonts w:ascii="Times New Roman" w:hAnsi="Times New Roman" w:cs="Times New Roman"/>
          <w:sz w:val="24"/>
          <w:szCs w:val="24"/>
        </w:rPr>
        <w:t xml:space="preserve"> </w:t>
      </w:r>
      <w:r w:rsidR="00336E42">
        <w:rPr>
          <w:rFonts w:ascii="Times New Roman" w:hAnsi="Times New Roman" w:cs="Times New Roman"/>
          <w:sz w:val="24"/>
          <w:szCs w:val="24"/>
        </w:rPr>
        <w:t>Устава муниципального образования «Сергиево-Посадский городско</w:t>
      </w:r>
      <w:r w:rsidR="00BF3CFB">
        <w:rPr>
          <w:rFonts w:ascii="Times New Roman" w:hAnsi="Times New Roman" w:cs="Times New Roman"/>
          <w:sz w:val="24"/>
          <w:szCs w:val="24"/>
        </w:rPr>
        <w:t>й округ</w:t>
      </w:r>
      <w:r w:rsidR="00267E5A">
        <w:rPr>
          <w:rFonts w:ascii="Times New Roman" w:hAnsi="Times New Roman" w:cs="Times New Roman"/>
          <w:sz w:val="24"/>
          <w:szCs w:val="24"/>
        </w:rPr>
        <w:t xml:space="preserve"> Московской области</w:t>
      </w:r>
      <w:r w:rsidR="00BF3CFB">
        <w:rPr>
          <w:rFonts w:ascii="Times New Roman" w:hAnsi="Times New Roman" w:cs="Times New Roman"/>
          <w:sz w:val="24"/>
          <w:szCs w:val="24"/>
        </w:rPr>
        <w:t>»</w:t>
      </w:r>
      <w:r w:rsidR="00540746">
        <w:rPr>
          <w:rFonts w:ascii="Times New Roman" w:hAnsi="Times New Roman" w:cs="Times New Roman"/>
          <w:sz w:val="24"/>
          <w:szCs w:val="24"/>
        </w:rPr>
        <w:t xml:space="preserve">, </w:t>
      </w:r>
      <w:r w:rsidR="00267E5A">
        <w:rPr>
          <w:rFonts w:ascii="Times New Roman" w:hAnsi="Times New Roman" w:cs="Times New Roman"/>
          <w:sz w:val="24"/>
          <w:szCs w:val="24"/>
        </w:rPr>
        <w:t>учитывая</w:t>
      </w:r>
      <w:r w:rsidR="00E36C4D">
        <w:rPr>
          <w:rFonts w:ascii="Times New Roman" w:hAnsi="Times New Roman" w:cs="Times New Roman"/>
          <w:sz w:val="24"/>
          <w:szCs w:val="24"/>
        </w:rPr>
        <w:t xml:space="preserve"> письмо Главного управления содержания территорий Московской области от 31.05.2022 №06ИСХ-11491/06-01.01</w:t>
      </w:r>
    </w:p>
    <w:p w:rsidR="00540746" w:rsidRDefault="00540746" w:rsidP="00C74364">
      <w:pPr>
        <w:spacing w:after="0" w:line="240" w:lineRule="auto"/>
        <w:ind w:right="-1" w:firstLine="709"/>
        <w:jc w:val="both"/>
        <w:rPr>
          <w:rFonts w:ascii="Times New Roman" w:hAnsi="Times New Roman" w:cs="Times New Roman"/>
          <w:sz w:val="24"/>
          <w:szCs w:val="24"/>
        </w:rPr>
      </w:pPr>
    </w:p>
    <w:p w:rsidR="007C1F10" w:rsidRPr="000B46D1" w:rsidRDefault="007C1F10" w:rsidP="007C1F10">
      <w:pPr>
        <w:spacing w:after="0" w:line="240" w:lineRule="auto"/>
        <w:ind w:right="-1"/>
        <w:jc w:val="center"/>
        <w:rPr>
          <w:rFonts w:ascii="Times New Roman" w:hAnsi="Times New Roman" w:cs="Times New Roman"/>
          <w:sz w:val="24"/>
          <w:szCs w:val="24"/>
        </w:rPr>
      </w:pPr>
      <w:r w:rsidRPr="000B46D1">
        <w:rPr>
          <w:rFonts w:ascii="Times New Roman" w:hAnsi="Times New Roman" w:cs="Times New Roman"/>
          <w:sz w:val="24"/>
          <w:szCs w:val="24"/>
        </w:rPr>
        <w:t>Совет депутатов Сергиево-Посадского городского округа решил:</w:t>
      </w:r>
    </w:p>
    <w:p w:rsidR="00EA53B3" w:rsidRDefault="00EA53B3" w:rsidP="00EA53B3">
      <w:pPr>
        <w:spacing w:after="0" w:line="240" w:lineRule="auto"/>
        <w:ind w:right="-1" w:firstLine="709"/>
        <w:jc w:val="center"/>
        <w:rPr>
          <w:rFonts w:ascii="Times New Roman" w:hAnsi="Times New Roman" w:cs="Times New Roman"/>
          <w:sz w:val="24"/>
          <w:szCs w:val="24"/>
        </w:rPr>
      </w:pPr>
    </w:p>
    <w:p w:rsidR="000B55C8" w:rsidRDefault="000B55C8" w:rsidP="000B55C8">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rPr>
        <w:t xml:space="preserve">           1. </w:t>
      </w:r>
      <w:r w:rsidR="00792D13" w:rsidRPr="00874869">
        <w:rPr>
          <w:rFonts w:ascii="Times New Roman" w:hAnsi="Times New Roman" w:cs="Times New Roman"/>
          <w:sz w:val="24"/>
        </w:rPr>
        <w:t xml:space="preserve">Утвердить </w:t>
      </w:r>
      <w:r w:rsidR="00342844" w:rsidRPr="00342844">
        <w:rPr>
          <w:rFonts w:ascii="Times New Roman" w:hAnsi="Times New Roman" w:cs="Times New Roman"/>
          <w:sz w:val="24"/>
        </w:rPr>
        <w:t>Положени</w:t>
      </w:r>
      <w:r w:rsidR="00342844">
        <w:rPr>
          <w:rFonts w:ascii="Times New Roman" w:hAnsi="Times New Roman" w:cs="Times New Roman"/>
          <w:sz w:val="24"/>
        </w:rPr>
        <w:t>е</w:t>
      </w:r>
      <w:r w:rsidR="00342844" w:rsidRPr="00342844">
        <w:rPr>
          <w:rFonts w:ascii="Times New Roman" w:hAnsi="Times New Roman" w:cs="Times New Roman"/>
          <w:sz w:val="24"/>
        </w:rPr>
        <w:t xml:space="preserve"> о муниципальном контроле в сфере благоустройства  на территории Сергиево-Посадского городского округа Московской области </w:t>
      </w:r>
      <w:r w:rsidR="00C96638">
        <w:rPr>
          <w:rFonts w:ascii="Times New Roman" w:hAnsi="Times New Roman" w:cs="Times New Roman"/>
          <w:sz w:val="24"/>
          <w:szCs w:val="24"/>
        </w:rPr>
        <w:t xml:space="preserve"> </w:t>
      </w:r>
      <w:r w:rsidR="00C96638" w:rsidRPr="00C96638">
        <w:rPr>
          <w:rFonts w:ascii="Times New Roman" w:hAnsi="Times New Roman" w:cs="Times New Roman"/>
          <w:sz w:val="24"/>
          <w:szCs w:val="24"/>
        </w:rPr>
        <w:t>(прилага</w:t>
      </w:r>
      <w:r w:rsidR="00342844">
        <w:rPr>
          <w:rFonts w:ascii="Times New Roman" w:hAnsi="Times New Roman" w:cs="Times New Roman"/>
          <w:sz w:val="24"/>
          <w:szCs w:val="24"/>
        </w:rPr>
        <w:t>е</w:t>
      </w:r>
      <w:r w:rsidR="00C96638" w:rsidRPr="00C96638">
        <w:rPr>
          <w:rFonts w:ascii="Times New Roman" w:hAnsi="Times New Roman" w:cs="Times New Roman"/>
          <w:sz w:val="24"/>
          <w:szCs w:val="24"/>
        </w:rPr>
        <w:t>тся)</w:t>
      </w:r>
      <w:r w:rsidR="007C1F10">
        <w:rPr>
          <w:rFonts w:ascii="Times New Roman" w:hAnsi="Times New Roman" w:cs="Times New Roman"/>
          <w:sz w:val="24"/>
          <w:szCs w:val="24"/>
        </w:rPr>
        <w:t>.</w:t>
      </w:r>
    </w:p>
    <w:p w:rsidR="007C1F10" w:rsidRDefault="00342844" w:rsidP="00267E5A">
      <w:pPr>
        <w:pStyle w:val="a3"/>
        <w:spacing w:after="0" w:line="240" w:lineRule="auto"/>
        <w:ind w:left="0"/>
        <w:jc w:val="both"/>
        <w:rPr>
          <w:rFonts w:ascii="Times New Roman" w:hAnsi="Times New Roman" w:cs="Times New Roman"/>
          <w:sz w:val="24"/>
        </w:rPr>
      </w:pPr>
      <w:r>
        <w:rPr>
          <w:rFonts w:ascii="Times New Roman" w:hAnsi="Times New Roman" w:cs="Times New Roman"/>
          <w:sz w:val="24"/>
          <w:szCs w:val="24"/>
        </w:rPr>
        <w:tab/>
      </w:r>
      <w:r w:rsidR="000B55C8">
        <w:rPr>
          <w:rFonts w:ascii="Times New Roman" w:hAnsi="Times New Roman" w:cs="Times New Roman"/>
          <w:sz w:val="24"/>
        </w:rPr>
        <w:t xml:space="preserve">2. </w:t>
      </w:r>
      <w:r w:rsidR="007C1F10">
        <w:rPr>
          <w:rFonts w:ascii="Times New Roman" w:hAnsi="Times New Roman" w:cs="Times New Roman"/>
          <w:sz w:val="24"/>
        </w:rPr>
        <w:t xml:space="preserve">Опубликовать настоящее решение </w:t>
      </w:r>
      <w:r w:rsidR="007C1F10" w:rsidRPr="000B55C8">
        <w:rPr>
          <w:rFonts w:ascii="Times New Roman" w:hAnsi="Times New Roman" w:cs="Times New Roman"/>
          <w:sz w:val="24"/>
        </w:rPr>
        <w:t xml:space="preserve">в газете «Вперёд» и </w:t>
      </w:r>
      <w:r w:rsidR="007C1F10">
        <w:rPr>
          <w:rFonts w:ascii="Times New Roman" w:hAnsi="Times New Roman" w:cs="Times New Roman"/>
          <w:sz w:val="24"/>
        </w:rPr>
        <w:t xml:space="preserve">разместить </w:t>
      </w:r>
      <w:r w:rsidR="007C1F10" w:rsidRPr="000B55C8">
        <w:rPr>
          <w:rFonts w:ascii="Times New Roman" w:hAnsi="Times New Roman" w:cs="Times New Roman"/>
          <w:sz w:val="24"/>
        </w:rPr>
        <w:t xml:space="preserve">в информационно-телекоммуникационной сети «Интернет» по адресу: </w:t>
      </w:r>
      <w:proofErr w:type="spellStart"/>
      <w:r w:rsidR="007C1F10" w:rsidRPr="000B55C8">
        <w:rPr>
          <w:rFonts w:ascii="Times New Roman" w:hAnsi="Times New Roman" w:cs="Times New Roman"/>
          <w:sz w:val="24"/>
          <w:lang w:val="en-US"/>
        </w:rPr>
        <w:t>sergiev</w:t>
      </w:r>
      <w:proofErr w:type="spellEnd"/>
      <w:r w:rsidR="007C1F10" w:rsidRPr="000B55C8">
        <w:rPr>
          <w:rFonts w:ascii="Times New Roman" w:hAnsi="Times New Roman" w:cs="Times New Roman"/>
          <w:sz w:val="24"/>
        </w:rPr>
        <w:t>-</w:t>
      </w:r>
      <w:proofErr w:type="spellStart"/>
      <w:r w:rsidR="007C1F10" w:rsidRPr="000B55C8">
        <w:rPr>
          <w:rFonts w:ascii="Times New Roman" w:hAnsi="Times New Roman" w:cs="Times New Roman"/>
          <w:sz w:val="24"/>
          <w:lang w:val="en-US"/>
        </w:rPr>
        <w:t>reg</w:t>
      </w:r>
      <w:proofErr w:type="spellEnd"/>
      <w:r w:rsidR="007C1F10" w:rsidRPr="000B55C8">
        <w:rPr>
          <w:rFonts w:ascii="Times New Roman" w:hAnsi="Times New Roman" w:cs="Times New Roman"/>
          <w:sz w:val="24"/>
        </w:rPr>
        <w:t>.</w:t>
      </w:r>
      <w:proofErr w:type="spellStart"/>
      <w:r w:rsidR="007C1F10" w:rsidRPr="000B55C8">
        <w:rPr>
          <w:rFonts w:ascii="Times New Roman" w:hAnsi="Times New Roman" w:cs="Times New Roman"/>
          <w:sz w:val="24"/>
          <w:lang w:val="en-US"/>
        </w:rPr>
        <w:t>ru</w:t>
      </w:r>
      <w:proofErr w:type="spellEnd"/>
      <w:r w:rsidR="007C1F10" w:rsidRPr="000B55C8">
        <w:rPr>
          <w:rFonts w:ascii="Times New Roman" w:hAnsi="Times New Roman" w:cs="Times New Roman"/>
          <w:sz w:val="24"/>
        </w:rPr>
        <w:t>.</w:t>
      </w:r>
    </w:p>
    <w:p w:rsidR="007C1F10" w:rsidRDefault="007C1F10" w:rsidP="007C1F10">
      <w:pPr>
        <w:pStyle w:val="a3"/>
        <w:spacing w:after="0" w:line="240" w:lineRule="auto"/>
        <w:ind w:left="0" w:firstLine="709"/>
        <w:jc w:val="both"/>
        <w:rPr>
          <w:rFonts w:ascii="Times New Roman" w:hAnsi="Times New Roman" w:cs="Times New Roman"/>
          <w:sz w:val="24"/>
        </w:rPr>
      </w:pPr>
      <w:r>
        <w:rPr>
          <w:rFonts w:ascii="Times New Roman" w:hAnsi="Times New Roman" w:cs="Times New Roman"/>
          <w:sz w:val="24"/>
        </w:rPr>
        <w:t>3. Настоящее решение вступает в силу после его официального опубликования.</w:t>
      </w:r>
    </w:p>
    <w:p w:rsidR="006220DB" w:rsidRDefault="006220DB" w:rsidP="00C61D3E">
      <w:pPr>
        <w:spacing w:after="0" w:line="240" w:lineRule="auto"/>
        <w:ind w:right="-1"/>
        <w:jc w:val="both"/>
        <w:rPr>
          <w:rFonts w:ascii="Times New Roman" w:hAnsi="Times New Roman" w:cs="Times New Roman"/>
          <w:sz w:val="24"/>
        </w:rPr>
      </w:pPr>
    </w:p>
    <w:p w:rsidR="002E5338" w:rsidRDefault="00C61D3E" w:rsidP="000B55C8">
      <w:pPr>
        <w:spacing w:after="0" w:line="240" w:lineRule="auto"/>
        <w:ind w:right="-1"/>
        <w:jc w:val="both"/>
        <w:rPr>
          <w:rFonts w:ascii="Times New Roman" w:hAnsi="Times New Roman" w:cs="Times New Roman"/>
          <w:sz w:val="24"/>
        </w:rPr>
      </w:pPr>
      <w:r>
        <w:rPr>
          <w:rFonts w:ascii="Times New Roman" w:hAnsi="Times New Roman" w:cs="Times New Roman"/>
          <w:sz w:val="24"/>
        </w:rPr>
        <w:t xml:space="preserve">Глава </w:t>
      </w:r>
      <w:r w:rsidR="00F06614">
        <w:rPr>
          <w:rFonts w:ascii="Times New Roman" w:hAnsi="Times New Roman" w:cs="Times New Roman"/>
          <w:sz w:val="24"/>
        </w:rPr>
        <w:t>городского округа</w:t>
      </w:r>
      <w:r w:rsidR="00D619A5">
        <w:rPr>
          <w:rFonts w:ascii="Times New Roman" w:hAnsi="Times New Roman" w:cs="Times New Roman"/>
          <w:sz w:val="24"/>
        </w:rPr>
        <w:tab/>
      </w:r>
      <w:r w:rsidR="00D619A5">
        <w:rPr>
          <w:rFonts w:ascii="Times New Roman" w:hAnsi="Times New Roman" w:cs="Times New Roman"/>
          <w:sz w:val="24"/>
        </w:rPr>
        <w:tab/>
      </w:r>
      <w:r w:rsidR="00D619A5">
        <w:rPr>
          <w:rFonts w:ascii="Times New Roman" w:hAnsi="Times New Roman" w:cs="Times New Roman"/>
          <w:sz w:val="24"/>
        </w:rPr>
        <w:tab/>
      </w:r>
      <w:r w:rsidR="00D619A5">
        <w:rPr>
          <w:rFonts w:ascii="Times New Roman" w:hAnsi="Times New Roman" w:cs="Times New Roman"/>
          <w:sz w:val="24"/>
        </w:rPr>
        <w:tab/>
      </w:r>
      <w:r w:rsidR="00D619A5">
        <w:rPr>
          <w:rFonts w:ascii="Times New Roman" w:hAnsi="Times New Roman" w:cs="Times New Roman"/>
          <w:sz w:val="24"/>
        </w:rPr>
        <w:tab/>
      </w:r>
      <w:r w:rsidR="00D619A5">
        <w:rPr>
          <w:rFonts w:ascii="Times New Roman" w:hAnsi="Times New Roman" w:cs="Times New Roman"/>
          <w:sz w:val="24"/>
        </w:rPr>
        <w:tab/>
        <w:t xml:space="preserve">     </w:t>
      </w:r>
      <w:r w:rsidR="00F06614">
        <w:rPr>
          <w:rFonts w:ascii="Times New Roman" w:hAnsi="Times New Roman" w:cs="Times New Roman"/>
          <w:sz w:val="24"/>
        </w:rPr>
        <w:t xml:space="preserve">               </w:t>
      </w:r>
      <w:r>
        <w:rPr>
          <w:rFonts w:ascii="Times New Roman" w:hAnsi="Times New Roman" w:cs="Times New Roman"/>
          <w:sz w:val="24"/>
        </w:rPr>
        <w:t>М.Ю.</w:t>
      </w:r>
      <w:r w:rsidR="00515D46">
        <w:rPr>
          <w:rFonts w:ascii="Times New Roman" w:hAnsi="Times New Roman" w:cs="Times New Roman"/>
          <w:sz w:val="24"/>
        </w:rPr>
        <w:t> </w:t>
      </w:r>
      <w:r>
        <w:rPr>
          <w:rFonts w:ascii="Times New Roman" w:hAnsi="Times New Roman" w:cs="Times New Roman"/>
          <w:sz w:val="24"/>
        </w:rPr>
        <w:t>Токарев</w:t>
      </w:r>
    </w:p>
    <w:p w:rsidR="002E5338" w:rsidRDefault="002E5338" w:rsidP="000B55C8">
      <w:pPr>
        <w:spacing w:after="0" w:line="240" w:lineRule="auto"/>
        <w:ind w:right="-1"/>
        <w:jc w:val="both"/>
        <w:rPr>
          <w:rFonts w:ascii="Times New Roman" w:hAnsi="Times New Roman" w:cs="Times New Roman"/>
          <w:sz w:val="24"/>
        </w:rPr>
      </w:pPr>
    </w:p>
    <w:p w:rsidR="002E5338" w:rsidRPr="002E5338" w:rsidRDefault="002E5338" w:rsidP="002E5338">
      <w:pPr>
        <w:spacing w:after="160" w:line="259" w:lineRule="auto"/>
        <w:jc w:val="both"/>
        <w:rPr>
          <w:rFonts w:ascii="Times New Roman" w:eastAsia="Calibri" w:hAnsi="Times New Roman" w:cs="Times New Roman"/>
          <w:sz w:val="24"/>
          <w:szCs w:val="24"/>
        </w:rPr>
      </w:pPr>
      <w:r w:rsidRPr="002E5338">
        <w:rPr>
          <w:rFonts w:ascii="Times New Roman" w:eastAsia="Calibri" w:hAnsi="Times New Roman" w:cs="Times New Roman"/>
          <w:sz w:val="24"/>
          <w:szCs w:val="24"/>
        </w:rPr>
        <w:t>Копия верна, подлинный документ находится в администрации Сергиево-Посадского городского округа</w:t>
      </w:r>
    </w:p>
    <w:p w:rsidR="002E5338" w:rsidRPr="002E5338" w:rsidRDefault="002E5338" w:rsidP="002E5338">
      <w:pPr>
        <w:spacing w:after="0" w:line="259" w:lineRule="auto"/>
        <w:rPr>
          <w:rFonts w:ascii="Times New Roman" w:eastAsia="Calibri" w:hAnsi="Times New Roman" w:cs="Times New Roman"/>
          <w:sz w:val="24"/>
          <w:szCs w:val="24"/>
        </w:rPr>
      </w:pPr>
      <w:r w:rsidRPr="002E5338">
        <w:rPr>
          <w:rFonts w:ascii="Times New Roman" w:eastAsia="Calibri" w:hAnsi="Times New Roman" w:cs="Times New Roman"/>
          <w:sz w:val="24"/>
          <w:szCs w:val="24"/>
        </w:rPr>
        <w:t xml:space="preserve">Начальник управления по обеспечению </w:t>
      </w:r>
    </w:p>
    <w:p w:rsidR="002E5338" w:rsidRPr="002E5338" w:rsidRDefault="002E5338" w:rsidP="002E5338">
      <w:pPr>
        <w:spacing w:after="0" w:line="259" w:lineRule="auto"/>
        <w:rPr>
          <w:rFonts w:ascii="Times New Roman" w:eastAsia="Calibri" w:hAnsi="Times New Roman" w:cs="Times New Roman"/>
          <w:sz w:val="24"/>
          <w:szCs w:val="24"/>
        </w:rPr>
      </w:pPr>
      <w:r w:rsidRPr="002E5338">
        <w:rPr>
          <w:rFonts w:ascii="Times New Roman" w:eastAsia="Calibri" w:hAnsi="Times New Roman" w:cs="Times New Roman"/>
          <w:sz w:val="24"/>
          <w:szCs w:val="24"/>
        </w:rPr>
        <w:t xml:space="preserve">деятельности Совета депутатов </w:t>
      </w:r>
      <w:r w:rsidRPr="002E5338">
        <w:rPr>
          <w:rFonts w:ascii="Times New Roman" w:eastAsia="Calibri" w:hAnsi="Times New Roman" w:cs="Times New Roman"/>
          <w:sz w:val="24"/>
          <w:szCs w:val="24"/>
        </w:rPr>
        <w:tab/>
      </w:r>
      <w:r w:rsidRPr="002E5338">
        <w:rPr>
          <w:rFonts w:ascii="Times New Roman" w:eastAsia="Calibri" w:hAnsi="Times New Roman" w:cs="Times New Roman"/>
          <w:sz w:val="24"/>
          <w:szCs w:val="24"/>
        </w:rPr>
        <w:tab/>
      </w:r>
      <w:r w:rsidRPr="002E5338">
        <w:rPr>
          <w:rFonts w:ascii="Times New Roman" w:eastAsia="Calibri" w:hAnsi="Times New Roman" w:cs="Times New Roman"/>
          <w:sz w:val="24"/>
          <w:szCs w:val="24"/>
        </w:rPr>
        <w:tab/>
      </w:r>
      <w:r w:rsidRPr="002E5338">
        <w:rPr>
          <w:rFonts w:ascii="Times New Roman" w:eastAsia="Calibri" w:hAnsi="Times New Roman" w:cs="Times New Roman"/>
          <w:sz w:val="24"/>
          <w:szCs w:val="24"/>
        </w:rPr>
        <w:tab/>
      </w:r>
      <w:r w:rsidRPr="002E5338">
        <w:rPr>
          <w:rFonts w:ascii="Times New Roman" w:eastAsia="Calibri" w:hAnsi="Times New Roman" w:cs="Times New Roman"/>
          <w:sz w:val="24"/>
          <w:szCs w:val="24"/>
        </w:rPr>
        <w:tab/>
      </w:r>
      <w:proofErr w:type="gramStart"/>
      <w:r w:rsidRPr="002E5338">
        <w:rPr>
          <w:rFonts w:ascii="Times New Roman" w:eastAsia="Calibri" w:hAnsi="Times New Roman" w:cs="Times New Roman"/>
          <w:sz w:val="24"/>
          <w:szCs w:val="24"/>
        </w:rPr>
        <w:tab/>
        <w:t xml:space="preserve">  Ю.С.</w:t>
      </w:r>
      <w:proofErr w:type="gramEnd"/>
      <w:r w:rsidRPr="002E5338">
        <w:rPr>
          <w:rFonts w:ascii="Times New Roman" w:eastAsia="Calibri" w:hAnsi="Times New Roman" w:cs="Times New Roman"/>
          <w:sz w:val="24"/>
          <w:szCs w:val="24"/>
        </w:rPr>
        <w:t xml:space="preserve"> Щеголятова</w:t>
      </w:r>
    </w:p>
    <w:p w:rsidR="002E5338" w:rsidRDefault="002E5338" w:rsidP="002E5338">
      <w:pPr>
        <w:rPr>
          <w:rFonts w:ascii="Times New Roman" w:hAnsi="Times New Roman" w:cs="Times New Roman"/>
          <w:sz w:val="24"/>
        </w:rPr>
      </w:pPr>
      <w:bookmarkStart w:id="0" w:name="_GoBack"/>
      <w:bookmarkEnd w:id="0"/>
    </w:p>
    <w:p w:rsidR="00515D46" w:rsidRPr="002E5338" w:rsidRDefault="00515D46" w:rsidP="002E5338">
      <w:pPr>
        <w:rPr>
          <w:rFonts w:ascii="Times New Roman" w:hAnsi="Times New Roman" w:cs="Times New Roman"/>
          <w:sz w:val="24"/>
        </w:rPr>
        <w:sectPr w:rsidR="00515D46" w:rsidRPr="002E5338" w:rsidSect="002E5338">
          <w:footerReference w:type="default" r:id="rId8"/>
          <w:pgSz w:w="11906" w:h="16838"/>
          <w:pgMar w:top="4678" w:right="851" w:bottom="1134" w:left="1985" w:header="709" w:footer="624" w:gutter="0"/>
          <w:cols w:space="708"/>
          <w:titlePg/>
          <w:docGrid w:linePitch="360"/>
        </w:sectPr>
      </w:pPr>
    </w:p>
    <w:p w:rsidR="00515D46" w:rsidRPr="00515D46" w:rsidRDefault="00515D46" w:rsidP="00515D46">
      <w:pPr>
        <w:pStyle w:val="ConsPlusNormal"/>
        <w:spacing w:line="276" w:lineRule="auto"/>
        <w:ind w:left="5245" w:firstLine="709"/>
        <w:contextualSpacing/>
      </w:pPr>
      <w:r w:rsidRPr="00515D46">
        <w:lastRenderedPageBreak/>
        <w:t>Утверждено</w:t>
      </w:r>
    </w:p>
    <w:p w:rsidR="00515D46" w:rsidRPr="00515D46" w:rsidRDefault="00515D46" w:rsidP="00515D46">
      <w:pPr>
        <w:pStyle w:val="ConsPlusNormal"/>
        <w:spacing w:line="276" w:lineRule="auto"/>
        <w:ind w:left="5245" w:firstLine="709"/>
        <w:contextualSpacing/>
      </w:pPr>
      <w:r w:rsidRPr="00515D46">
        <w:t>Решением Совета  депутатов</w:t>
      </w:r>
    </w:p>
    <w:p w:rsidR="00515D46" w:rsidRPr="00515D46" w:rsidRDefault="00515D46" w:rsidP="00515D46">
      <w:pPr>
        <w:pStyle w:val="ConsPlusNormal"/>
        <w:spacing w:line="276" w:lineRule="auto"/>
        <w:ind w:left="5954"/>
        <w:contextualSpacing/>
      </w:pPr>
      <w:r w:rsidRPr="00515D46">
        <w:t>Сергиево-Посадского   городского округа</w:t>
      </w:r>
    </w:p>
    <w:p w:rsidR="00515D46" w:rsidRPr="00515D46" w:rsidRDefault="00515D46" w:rsidP="00515D46">
      <w:pPr>
        <w:pStyle w:val="ConsPlusNormal"/>
        <w:spacing w:line="276" w:lineRule="auto"/>
        <w:ind w:left="5954"/>
        <w:contextualSpacing/>
      </w:pPr>
      <w:r w:rsidRPr="00515D46">
        <w:t xml:space="preserve">Московской области </w:t>
      </w:r>
    </w:p>
    <w:p w:rsidR="00515D46" w:rsidRPr="00515D46" w:rsidRDefault="00515D46" w:rsidP="00515D46">
      <w:pPr>
        <w:pStyle w:val="ConsPlusNormal"/>
        <w:spacing w:line="276" w:lineRule="auto"/>
        <w:ind w:left="5954"/>
        <w:contextualSpacing/>
      </w:pPr>
      <w:r>
        <w:t xml:space="preserve">от 24.06.2022 </w:t>
      </w:r>
      <w:r w:rsidRPr="00515D46">
        <w:t>№</w:t>
      </w:r>
      <w:r>
        <w:t> 54/02-МЗ</w:t>
      </w:r>
    </w:p>
    <w:p w:rsidR="00515D46" w:rsidRPr="00515D46" w:rsidRDefault="00515D46" w:rsidP="00515D46">
      <w:pPr>
        <w:pStyle w:val="ConsPlusNormal"/>
        <w:spacing w:line="360" w:lineRule="auto"/>
        <w:ind w:firstLine="709"/>
        <w:contextualSpacing/>
      </w:pPr>
    </w:p>
    <w:p w:rsidR="00515D46" w:rsidRPr="00515D46" w:rsidRDefault="00515D46" w:rsidP="00515D46">
      <w:pPr>
        <w:pStyle w:val="ConsPlusTitle"/>
        <w:contextualSpacing/>
        <w:jc w:val="center"/>
        <w:rPr>
          <w:rFonts w:ascii="Times New Roman" w:hAnsi="Times New Roman" w:cs="Times New Roman"/>
          <w:color w:val="000000" w:themeColor="text1"/>
        </w:rPr>
      </w:pPr>
      <w:bookmarkStart w:id="1" w:name="Par39"/>
      <w:bookmarkEnd w:id="1"/>
      <w:r w:rsidRPr="00515D46">
        <w:rPr>
          <w:rFonts w:ascii="Times New Roman" w:hAnsi="Times New Roman" w:cs="Times New Roman"/>
          <w:color w:val="000000" w:themeColor="text1"/>
        </w:rPr>
        <w:t>ПОЛОЖЕНИЕ</w:t>
      </w:r>
    </w:p>
    <w:p w:rsidR="00515D46" w:rsidRDefault="00515D46" w:rsidP="00515D46">
      <w:pPr>
        <w:pStyle w:val="ConsPlusNormal"/>
        <w:contextualSpacing/>
        <w:jc w:val="center"/>
        <w:rPr>
          <w:b/>
          <w:color w:val="000000" w:themeColor="text1"/>
        </w:rPr>
      </w:pPr>
      <w:r w:rsidRPr="00515D46">
        <w:rPr>
          <w:b/>
          <w:color w:val="000000" w:themeColor="text1"/>
        </w:rPr>
        <w:t xml:space="preserve">о </w:t>
      </w:r>
      <w:r w:rsidRPr="00515D46">
        <w:rPr>
          <w:b/>
          <w:bCs/>
          <w:color w:val="000000" w:themeColor="text1"/>
        </w:rPr>
        <w:t xml:space="preserve">муниципальном контроле в сфере благоустройства </w:t>
      </w:r>
      <w:r w:rsidRPr="00515D46">
        <w:rPr>
          <w:b/>
          <w:color w:val="000000" w:themeColor="text1"/>
        </w:rPr>
        <w:t>на территории Сергиево-Посадского городского округа  Московской области</w:t>
      </w:r>
    </w:p>
    <w:p w:rsidR="00515D46" w:rsidRPr="00515D46" w:rsidRDefault="00515D46" w:rsidP="00515D46">
      <w:pPr>
        <w:pStyle w:val="ConsPlusNormal"/>
        <w:contextualSpacing/>
        <w:jc w:val="center"/>
        <w:rPr>
          <w:b/>
          <w:color w:val="000000" w:themeColor="text1"/>
        </w:rPr>
      </w:pPr>
    </w:p>
    <w:p w:rsidR="00515D46" w:rsidRPr="00515D46" w:rsidRDefault="00515D46" w:rsidP="00515D46">
      <w:pPr>
        <w:pStyle w:val="ConsPlusTitle"/>
        <w:spacing w:line="360" w:lineRule="auto"/>
        <w:contextualSpacing/>
        <w:jc w:val="center"/>
        <w:outlineLvl w:val="1"/>
        <w:rPr>
          <w:rFonts w:ascii="Times New Roman" w:hAnsi="Times New Roman" w:cs="Times New Roman"/>
          <w:color w:val="000000" w:themeColor="text1"/>
        </w:rPr>
      </w:pPr>
      <w:r w:rsidRPr="00515D46">
        <w:rPr>
          <w:rFonts w:ascii="Times New Roman" w:hAnsi="Times New Roman" w:cs="Times New Roman"/>
          <w:b w:val="0"/>
          <w:color w:val="000000" w:themeColor="text1"/>
        </w:rPr>
        <w:t>I. Общие положения</w:t>
      </w:r>
    </w:p>
    <w:p w:rsidR="00515D46" w:rsidRPr="00515D46" w:rsidRDefault="00515D46" w:rsidP="00515D46">
      <w:pPr>
        <w:pStyle w:val="ConsPlusNormal"/>
        <w:numPr>
          <w:ilvl w:val="0"/>
          <w:numId w:val="3"/>
        </w:numPr>
        <w:tabs>
          <w:tab w:val="left" w:pos="1134"/>
        </w:tabs>
        <w:spacing w:line="276" w:lineRule="auto"/>
        <w:ind w:left="0" w:firstLine="709"/>
        <w:contextualSpacing/>
        <w:jc w:val="both"/>
        <w:rPr>
          <w:color w:val="000000" w:themeColor="text1"/>
        </w:rPr>
      </w:pPr>
      <w:r w:rsidRPr="00515D46">
        <w:rPr>
          <w:color w:val="000000" w:themeColor="text1"/>
        </w:rPr>
        <w:t xml:space="preserve">Настоящее Положение, разработанное  в соответствии с Федеральным </w:t>
      </w:r>
      <w:hyperlink r:id="rId9" w:history="1">
        <w:r w:rsidRPr="00515D46">
          <w:rPr>
            <w:rStyle w:val="a5"/>
            <w:color w:val="000000" w:themeColor="text1"/>
          </w:rPr>
          <w:t>законом</w:t>
        </w:r>
      </w:hyperlink>
      <w:r w:rsidRPr="00515D46">
        <w:rPr>
          <w:color w:val="000000" w:themeColor="text1"/>
        </w:rPr>
        <w:t xml:space="preserve"> «О государственном контроле (надзоре) и муниципальном контроле в Российской Федерации», Федеральным </w:t>
      </w:r>
      <w:hyperlink r:id="rId10" w:history="1">
        <w:r w:rsidRPr="00515D46">
          <w:rPr>
            <w:rStyle w:val="a5"/>
            <w:color w:val="000000" w:themeColor="text1"/>
          </w:rPr>
          <w:t>законом</w:t>
        </w:r>
      </w:hyperlink>
      <w:r w:rsidRPr="00515D46">
        <w:rPr>
          <w:color w:val="000000" w:themeColor="text1"/>
        </w:rPr>
        <w:t xml:space="preserve"> «Об общих принципах организации местного самоуправления в Российской Федерации», </w:t>
      </w:r>
      <w:hyperlink r:id="rId11" w:history="1">
        <w:r w:rsidRPr="00515D46">
          <w:rPr>
            <w:rStyle w:val="a5"/>
            <w:color w:val="000000" w:themeColor="text1"/>
          </w:rPr>
          <w:t>Законом</w:t>
        </w:r>
      </w:hyperlink>
      <w:r w:rsidRPr="00515D46">
        <w:rPr>
          <w:color w:val="000000" w:themeColor="text1"/>
        </w:rPr>
        <w:t xml:space="preserve"> Московской области № 106/2014-ОЗ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(далее - </w:t>
      </w:r>
      <w:hyperlink r:id="rId12" w:history="1">
        <w:r w:rsidRPr="00515D46">
          <w:rPr>
            <w:rStyle w:val="a5"/>
            <w:color w:val="000000" w:themeColor="text1"/>
          </w:rPr>
          <w:t>Закон</w:t>
        </w:r>
      </w:hyperlink>
      <w:r w:rsidRPr="00515D46">
        <w:rPr>
          <w:color w:val="000000" w:themeColor="text1"/>
        </w:rPr>
        <w:t xml:space="preserve"> Московской области № 106/2014-ОЗ) с учетом Постановления Правительства Московской области от 29.12.2021 №1518/45 «О муниципальном контроле в сфере благоустройства на территории Московской области» (далее-Постановление Правительства Московской области от 29.12.2021 №1518/45),  устанавливает порядок организации и осуществления </w:t>
      </w:r>
      <w:r w:rsidRPr="00515D46">
        <w:rPr>
          <w:bCs/>
          <w:color w:val="000000" w:themeColor="text1"/>
        </w:rPr>
        <w:t xml:space="preserve">муниципального контроля в сфере благоустройства </w:t>
      </w:r>
      <w:r w:rsidRPr="00515D46">
        <w:rPr>
          <w:color w:val="000000" w:themeColor="text1"/>
        </w:rPr>
        <w:t>на территории Сергиево-Посадского городского округа Московской области (далее - муниципальный контроль).</w:t>
      </w:r>
    </w:p>
    <w:p w:rsidR="00515D46" w:rsidRPr="00515D46" w:rsidRDefault="00515D46" w:rsidP="00515D46">
      <w:pPr>
        <w:pStyle w:val="ConsPlusNormal"/>
        <w:numPr>
          <w:ilvl w:val="0"/>
          <w:numId w:val="3"/>
        </w:numPr>
        <w:tabs>
          <w:tab w:val="left" w:pos="0"/>
        </w:tabs>
        <w:spacing w:line="276" w:lineRule="auto"/>
        <w:ind w:left="0" w:firstLine="710"/>
        <w:contextualSpacing/>
        <w:jc w:val="both"/>
        <w:rPr>
          <w:color w:val="000000" w:themeColor="text1"/>
        </w:rPr>
      </w:pPr>
      <w:r w:rsidRPr="00515D46">
        <w:rPr>
          <w:color w:val="000000" w:themeColor="text1"/>
        </w:rPr>
        <w:t>Предметом муниципального контроля является соблюдение контролируемыми лицами требований, установленных Правилами благоустройства территории Сергиево-Посадского городского округа  Московской области, утвержденными  решением Совета депутатов Сергиево-Посадского городского округа Московской области  (далее - обязательные требования).</w:t>
      </w:r>
    </w:p>
    <w:p w:rsidR="00515D46" w:rsidRPr="00515D46" w:rsidRDefault="00515D46" w:rsidP="00515D46">
      <w:pPr>
        <w:pStyle w:val="a3"/>
        <w:numPr>
          <w:ilvl w:val="0"/>
          <w:numId w:val="3"/>
        </w:numPr>
        <w:tabs>
          <w:tab w:val="left" w:pos="993"/>
        </w:tabs>
        <w:spacing w:after="0"/>
        <w:ind w:left="0" w:firstLine="710"/>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 xml:space="preserve">Администрацией Сергиево-Посадского городского округа Московской области (далее – контрольный орган) осуществляется контроль за соблюдением гражданами, садоводческими, огородническими некоммерческими объединениями граждан (далее – объединение) и гаражных кооперативов (далее - кооператив) обязательных требований в части содержания объектов благоустройства. </w:t>
      </w:r>
    </w:p>
    <w:p w:rsidR="00515D46" w:rsidRPr="00515D46" w:rsidRDefault="00515D46" w:rsidP="00515D46">
      <w:pPr>
        <w:pStyle w:val="ConsPlusNormal"/>
        <w:numPr>
          <w:ilvl w:val="0"/>
          <w:numId w:val="3"/>
        </w:numPr>
        <w:tabs>
          <w:tab w:val="left" w:pos="993"/>
        </w:tabs>
        <w:spacing w:line="276" w:lineRule="auto"/>
        <w:ind w:left="0" w:firstLine="709"/>
        <w:contextualSpacing/>
        <w:jc w:val="both"/>
        <w:rPr>
          <w:color w:val="000000" w:themeColor="text1"/>
        </w:rPr>
      </w:pPr>
      <w:r w:rsidRPr="00515D46">
        <w:rPr>
          <w:color w:val="000000" w:themeColor="text1"/>
        </w:rPr>
        <w:t>Объектами муниципального контроля на территории  Сергиево-Посадского городского округа  Московской области  являются:</w:t>
      </w:r>
    </w:p>
    <w:p w:rsidR="00515D46" w:rsidRPr="00515D46" w:rsidRDefault="00515D46" w:rsidP="00515D46">
      <w:pPr>
        <w:spacing w:after="0"/>
        <w:ind w:firstLine="709"/>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1) деятельность, действия (бездействие) граждан и организаций, в рамках которых должны соблюдаться обязательные требования,</w:t>
      </w:r>
      <w:r>
        <w:rPr>
          <w:rFonts w:ascii="Times New Roman" w:hAnsi="Times New Roman" w:cs="Times New Roman"/>
          <w:color w:val="000000" w:themeColor="text1"/>
          <w:sz w:val="24"/>
          <w:szCs w:val="24"/>
        </w:rPr>
        <w:t xml:space="preserve"> </w:t>
      </w:r>
      <w:r w:rsidRPr="00515D46">
        <w:rPr>
          <w:rFonts w:ascii="Times New Roman" w:hAnsi="Times New Roman" w:cs="Times New Roman"/>
          <w:color w:val="000000" w:themeColor="text1"/>
          <w:sz w:val="24"/>
          <w:szCs w:val="24"/>
        </w:rPr>
        <w:t>в том числе предъявляемые к гражданам и организациям, осуществляющим деятельность, действия (бездействие);</w:t>
      </w:r>
    </w:p>
    <w:p w:rsidR="00515D46" w:rsidRPr="00515D46" w:rsidRDefault="00515D46" w:rsidP="00515D46">
      <w:pPr>
        <w:spacing w:after="0"/>
        <w:ind w:firstLine="709"/>
        <w:contextualSpacing/>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2) результаты деятельности граждан, организаций, в том числе, работы и услуги, к которым предъявляются обязательные требования.</w:t>
      </w:r>
    </w:p>
    <w:p w:rsidR="00515D46" w:rsidRPr="00515D46" w:rsidRDefault="00515D46" w:rsidP="00515D46">
      <w:pPr>
        <w:spacing w:after="0"/>
        <w:ind w:firstLine="709"/>
        <w:contextualSpacing/>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3) территории Сергиево-Посадского городского округа Московской области.</w:t>
      </w:r>
    </w:p>
    <w:p w:rsidR="00515D46" w:rsidRPr="00515D46" w:rsidRDefault="00515D46" w:rsidP="00515D46">
      <w:pPr>
        <w:pStyle w:val="ConsPlusNormal"/>
        <w:numPr>
          <w:ilvl w:val="0"/>
          <w:numId w:val="3"/>
        </w:numPr>
        <w:tabs>
          <w:tab w:val="left" w:pos="993"/>
        </w:tabs>
        <w:spacing w:line="276" w:lineRule="auto"/>
        <w:ind w:left="0" w:firstLine="709"/>
        <w:contextualSpacing/>
        <w:jc w:val="both"/>
        <w:rPr>
          <w:color w:val="000000" w:themeColor="text1"/>
        </w:rPr>
      </w:pPr>
      <w:r w:rsidRPr="00515D46">
        <w:rPr>
          <w:color w:val="000000" w:themeColor="text1"/>
        </w:rPr>
        <w:t>Контрольным органом обеспечивается учет объектов муниципального контроля в пределах предоставленных полномочий. Порядок ведения учета объектов муниципального контроля устанавливается распорядительным актом контрольного  органа.</w:t>
      </w:r>
    </w:p>
    <w:p w:rsidR="00515D46" w:rsidRPr="00515D46" w:rsidRDefault="00515D46" w:rsidP="00515D46">
      <w:pPr>
        <w:pStyle w:val="ConsPlusNormal"/>
        <w:numPr>
          <w:ilvl w:val="0"/>
          <w:numId w:val="3"/>
        </w:numPr>
        <w:tabs>
          <w:tab w:val="left" w:pos="993"/>
        </w:tabs>
        <w:spacing w:line="276" w:lineRule="auto"/>
        <w:ind w:left="0" w:firstLine="709"/>
        <w:contextualSpacing/>
        <w:jc w:val="both"/>
        <w:rPr>
          <w:color w:val="000000" w:themeColor="text1"/>
        </w:rPr>
      </w:pPr>
      <w:r w:rsidRPr="00515D46">
        <w:rPr>
          <w:color w:val="000000" w:themeColor="text1"/>
        </w:rPr>
        <w:lastRenderedPageBreak/>
        <w:t xml:space="preserve">Перечень объектов муниципального контроля, сформированный по результатам учета объектов муниципального контроля, размещается контрольным  органом  на официальном сайте контрольного  органа в информационно-телекоммуникационной сети Интернет по адресу </w:t>
      </w:r>
      <w:proofErr w:type="spellStart"/>
      <w:r w:rsidRPr="00515D46">
        <w:rPr>
          <w:color w:val="000000" w:themeColor="text1"/>
          <w:lang w:val="en-US"/>
        </w:rPr>
        <w:t>sergiev</w:t>
      </w:r>
      <w:proofErr w:type="spellEnd"/>
      <w:r w:rsidRPr="00515D46">
        <w:rPr>
          <w:color w:val="000000" w:themeColor="text1"/>
        </w:rPr>
        <w:t>-</w:t>
      </w:r>
      <w:proofErr w:type="spellStart"/>
      <w:r w:rsidRPr="00515D46">
        <w:rPr>
          <w:color w:val="000000" w:themeColor="text1"/>
          <w:lang w:val="en-US"/>
        </w:rPr>
        <w:t>reg</w:t>
      </w:r>
      <w:proofErr w:type="spellEnd"/>
      <w:r w:rsidRPr="00515D46">
        <w:rPr>
          <w:color w:val="000000" w:themeColor="text1"/>
        </w:rPr>
        <w:t>.</w:t>
      </w:r>
      <w:proofErr w:type="spellStart"/>
      <w:r w:rsidRPr="00515D46">
        <w:rPr>
          <w:color w:val="000000" w:themeColor="text1"/>
          <w:lang w:val="en-US"/>
        </w:rPr>
        <w:t>ru</w:t>
      </w:r>
      <w:proofErr w:type="spellEnd"/>
      <w:r w:rsidRPr="00515D46">
        <w:rPr>
          <w:color w:val="000000" w:themeColor="text1"/>
        </w:rPr>
        <w:t xml:space="preserve"> (далее - сеть «Интернет»).</w:t>
      </w:r>
    </w:p>
    <w:p w:rsidR="00515D46" w:rsidRPr="00515D46" w:rsidRDefault="00515D46" w:rsidP="00515D46">
      <w:pPr>
        <w:numPr>
          <w:ilvl w:val="0"/>
          <w:numId w:val="3"/>
        </w:numPr>
        <w:tabs>
          <w:tab w:val="left" w:pos="0"/>
          <w:tab w:val="left" w:pos="851"/>
          <w:tab w:val="left" w:pos="1134"/>
        </w:tabs>
        <w:spacing w:after="0"/>
        <w:ind w:left="0" w:firstLine="709"/>
        <w:contextualSpacing/>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Получение сведений о контролируемых лицах и объектах муниципального контроля осуществляется из поступающих в контрольный  орган обращений граждан, государственных органов, органов местного самоуправления, либо подведомственных им организаций.</w:t>
      </w:r>
    </w:p>
    <w:p w:rsidR="00515D46" w:rsidRPr="00515D46" w:rsidRDefault="00515D46" w:rsidP="00515D46">
      <w:pPr>
        <w:numPr>
          <w:ilvl w:val="0"/>
          <w:numId w:val="3"/>
        </w:numPr>
        <w:tabs>
          <w:tab w:val="left" w:pos="0"/>
          <w:tab w:val="left" w:pos="851"/>
          <w:tab w:val="left" w:pos="1134"/>
        </w:tabs>
        <w:spacing w:after="0"/>
        <w:ind w:left="0" w:firstLine="709"/>
        <w:contextualSpacing/>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При сборе, обработке, анализе и учете сведений о контролируемых лицах и объектах муниципального контроля для целей их учета контрольный  орган использует информацию, представляемую ему в соответствии с нормативными правовыми актами, получаемую в рамках межведомственного информационного взаимодействия, а также общедоступную информацию.</w:t>
      </w:r>
    </w:p>
    <w:p w:rsidR="00515D46" w:rsidRPr="00515D46" w:rsidRDefault="00515D46" w:rsidP="00515D46">
      <w:pPr>
        <w:spacing w:after="0"/>
        <w:ind w:firstLine="709"/>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 xml:space="preserve">Контрольный орган, уполномоченный на осуществление муниципального контроля на территории городского округа при наблюдении за соблюдением обязательных требований (мониторинге безопасности) помимо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вправе осуществлять сбор, анализ данных полученных с использованием работающих в автоматическом режиме технических средств фиксации правонарушений, имеющих функции фото - и киносъемки, видеозаписи. </w:t>
      </w:r>
    </w:p>
    <w:p w:rsidR="00515D46" w:rsidRPr="00515D46" w:rsidRDefault="00515D46" w:rsidP="00515D46">
      <w:pPr>
        <w:numPr>
          <w:ilvl w:val="0"/>
          <w:numId w:val="3"/>
        </w:numPr>
        <w:tabs>
          <w:tab w:val="left" w:pos="0"/>
          <w:tab w:val="left" w:pos="851"/>
          <w:tab w:val="left" w:pos="1134"/>
        </w:tabs>
        <w:spacing w:after="0"/>
        <w:ind w:left="0" w:firstLine="709"/>
        <w:contextualSpacing/>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При осуществлении учета объектов муниципального контроля на контролируемых лиц не может возлагаться обязанность по представлению сведений, документов, если иное не предусмотрено законодательством Российской Федерации, а также, если соответствующие сведения, документы содержатся в государственных или муниципальных информационных ресурсах.</w:t>
      </w:r>
    </w:p>
    <w:p w:rsidR="00515D46" w:rsidRPr="00515D46" w:rsidRDefault="00515D46" w:rsidP="00515D46">
      <w:pPr>
        <w:numPr>
          <w:ilvl w:val="0"/>
          <w:numId w:val="3"/>
        </w:numPr>
        <w:tabs>
          <w:tab w:val="left" w:pos="0"/>
          <w:tab w:val="left" w:pos="851"/>
          <w:tab w:val="left" w:pos="1134"/>
        </w:tabs>
        <w:spacing w:after="0"/>
        <w:ind w:left="0" w:firstLine="709"/>
        <w:contextualSpacing/>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Перечень должностных лиц контрольного  органа, уполномоченных на осуществление муниципального контроля (далее-должностное лицо), определяется правовым актом главы  Сергиево-Посадского городского округа  Московской области (далее-городской округ).</w:t>
      </w:r>
    </w:p>
    <w:p w:rsidR="00515D46" w:rsidRPr="00515D46" w:rsidRDefault="00515D46" w:rsidP="00515D46">
      <w:pPr>
        <w:numPr>
          <w:ilvl w:val="0"/>
          <w:numId w:val="3"/>
        </w:numPr>
        <w:tabs>
          <w:tab w:val="left" w:pos="0"/>
          <w:tab w:val="left" w:pos="851"/>
          <w:tab w:val="left" w:pos="1134"/>
        </w:tabs>
        <w:spacing w:after="0"/>
        <w:ind w:left="0" w:firstLine="709"/>
        <w:contextualSpacing/>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Должностные лица контрольного органа при осуществлении муниципального контроля в пределах своих полномочий обладают правами и обязанностями, предусмотренными Федеральным законом от 31.07.2020 № 248-ФЗ «О государственном контроле (надзоре) и муниципальном контроле в Российской Федерации» (далее - Федеральный закон № 248-ФЗ).</w:t>
      </w:r>
    </w:p>
    <w:p w:rsidR="00515D46" w:rsidRPr="00515D46" w:rsidRDefault="00515D46" w:rsidP="00515D46">
      <w:pPr>
        <w:pStyle w:val="ConsPlusNormal"/>
        <w:spacing w:line="276" w:lineRule="auto"/>
        <w:contextualSpacing/>
        <w:jc w:val="center"/>
        <w:rPr>
          <w:color w:val="000000" w:themeColor="text1"/>
        </w:rPr>
      </w:pPr>
    </w:p>
    <w:p w:rsidR="00515D46" w:rsidRPr="00515D46" w:rsidRDefault="00515D46" w:rsidP="00515D46">
      <w:pPr>
        <w:pStyle w:val="ConsPlusNormal"/>
        <w:spacing w:line="276" w:lineRule="auto"/>
        <w:contextualSpacing/>
        <w:jc w:val="center"/>
        <w:rPr>
          <w:color w:val="000000" w:themeColor="text1"/>
        </w:rPr>
      </w:pPr>
      <w:r w:rsidRPr="00515D46">
        <w:rPr>
          <w:color w:val="000000" w:themeColor="text1"/>
        </w:rPr>
        <w:t>II. Управление рисками причинения вреда (ущерба)</w:t>
      </w:r>
    </w:p>
    <w:p w:rsidR="00515D46" w:rsidRPr="00515D46" w:rsidRDefault="00515D46" w:rsidP="00515D46">
      <w:pPr>
        <w:pStyle w:val="ConsPlusNormal"/>
        <w:spacing w:line="276" w:lineRule="auto"/>
        <w:contextualSpacing/>
        <w:jc w:val="center"/>
        <w:rPr>
          <w:color w:val="000000" w:themeColor="text1"/>
        </w:rPr>
      </w:pPr>
      <w:r w:rsidRPr="00515D46">
        <w:rPr>
          <w:color w:val="000000" w:themeColor="text1"/>
        </w:rPr>
        <w:t xml:space="preserve">охраняемым законом ценностям при осуществлении муниципального контроля </w:t>
      </w:r>
    </w:p>
    <w:p w:rsidR="00515D46" w:rsidRPr="00515D46" w:rsidRDefault="00515D46" w:rsidP="00515D46">
      <w:pPr>
        <w:pStyle w:val="ConsPlusNormal"/>
        <w:spacing w:line="276" w:lineRule="auto"/>
        <w:ind w:firstLine="709"/>
        <w:contextualSpacing/>
        <w:jc w:val="center"/>
        <w:rPr>
          <w:b/>
          <w:color w:val="000000" w:themeColor="text1"/>
        </w:rPr>
      </w:pPr>
    </w:p>
    <w:p w:rsidR="00515D46" w:rsidRPr="00515D46" w:rsidRDefault="00515D46" w:rsidP="00515D46">
      <w:pPr>
        <w:pStyle w:val="a3"/>
        <w:numPr>
          <w:ilvl w:val="0"/>
          <w:numId w:val="3"/>
        </w:numPr>
        <w:tabs>
          <w:tab w:val="left" w:pos="1276"/>
        </w:tabs>
        <w:spacing w:after="0" w:line="240" w:lineRule="auto"/>
        <w:ind w:left="0" w:firstLine="709"/>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 xml:space="preserve">Критерии отнесения объекта муниципального контроля к категориям риска, перечень категорий риска, периодичность проведения плановых </w:t>
      </w:r>
      <w:proofErr w:type="gramStart"/>
      <w:r w:rsidRPr="00515D46">
        <w:rPr>
          <w:rFonts w:ascii="Times New Roman" w:hAnsi="Times New Roman" w:cs="Times New Roman"/>
          <w:color w:val="000000" w:themeColor="text1"/>
          <w:sz w:val="24"/>
          <w:szCs w:val="24"/>
        </w:rPr>
        <w:t>контрольных  мероприятий</w:t>
      </w:r>
      <w:proofErr w:type="gramEnd"/>
      <w:r w:rsidRPr="00515D46">
        <w:rPr>
          <w:rFonts w:ascii="Times New Roman" w:hAnsi="Times New Roman" w:cs="Times New Roman"/>
          <w:color w:val="000000" w:themeColor="text1"/>
          <w:sz w:val="24"/>
          <w:szCs w:val="24"/>
        </w:rPr>
        <w:t xml:space="preserve"> контрольного  органа , определены в приложении 1 к настоящему Положению. </w:t>
      </w:r>
    </w:p>
    <w:p w:rsidR="00515D46" w:rsidRPr="00515D46" w:rsidRDefault="00515D46" w:rsidP="00515D46">
      <w:pPr>
        <w:pStyle w:val="a3"/>
        <w:numPr>
          <w:ilvl w:val="0"/>
          <w:numId w:val="3"/>
        </w:numPr>
        <w:tabs>
          <w:tab w:val="left" w:pos="1134"/>
        </w:tabs>
        <w:spacing w:after="0"/>
        <w:ind w:left="0" w:firstLine="709"/>
        <w:jc w:val="both"/>
        <w:outlineLvl w:val="1"/>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lastRenderedPageBreak/>
        <w:t xml:space="preserve">Отнесение объектов муниципального контроля к одной из категорий риска осуществляется должностными лицами контрольного  органа  на основе сопоставления характеристик объекта муниципального контроля с критериями риска, определенными в приложении 1 к настоящему Положению. </w:t>
      </w:r>
    </w:p>
    <w:p w:rsidR="00515D46" w:rsidRPr="00515D46" w:rsidRDefault="00515D46" w:rsidP="00515D46">
      <w:pPr>
        <w:pStyle w:val="a3"/>
        <w:tabs>
          <w:tab w:val="left" w:pos="1134"/>
          <w:tab w:val="left" w:pos="1276"/>
        </w:tabs>
        <w:spacing w:after="0"/>
        <w:ind w:left="709"/>
        <w:jc w:val="both"/>
        <w:outlineLvl w:val="1"/>
        <w:rPr>
          <w:rFonts w:ascii="Times New Roman" w:hAnsi="Times New Roman" w:cs="Times New Roman"/>
          <w:color w:val="000000" w:themeColor="text1"/>
          <w:sz w:val="24"/>
          <w:szCs w:val="24"/>
        </w:rPr>
      </w:pPr>
    </w:p>
    <w:p w:rsidR="00515D46" w:rsidRPr="00515D46" w:rsidRDefault="00515D46" w:rsidP="00515D46">
      <w:pPr>
        <w:pStyle w:val="ConsPlusTitle"/>
        <w:spacing w:line="276" w:lineRule="auto"/>
        <w:contextualSpacing/>
        <w:jc w:val="center"/>
        <w:outlineLvl w:val="1"/>
        <w:rPr>
          <w:rFonts w:ascii="Times New Roman" w:hAnsi="Times New Roman" w:cs="Times New Roman"/>
          <w:b w:val="0"/>
          <w:color w:val="000000" w:themeColor="text1"/>
        </w:rPr>
      </w:pPr>
      <w:r w:rsidRPr="00515D46">
        <w:rPr>
          <w:rFonts w:ascii="Times New Roman" w:hAnsi="Times New Roman" w:cs="Times New Roman"/>
          <w:b w:val="0"/>
          <w:color w:val="000000" w:themeColor="text1"/>
        </w:rPr>
        <w:t>III.</w:t>
      </w:r>
      <w:r w:rsidRPr="00515D46">
        <w:rPr>
          <w:rFonts w:ascii="Times New Roman" w:hAnsi="Times New Roman" w:cs="Times New Roman"/>
          <w:b w:val="0"/>
          <w:color w:val="000000" w:themeColor="text1"/>
        </w:rPr>
        <w:tab/>
        <w:t>Профилактика рисков причинения вреда (ущерба) охраняемым законом ценностям</w:t>
      </w:r>
    </w:p>
    <w:p w:rsidR="00515D46" w:rsidRPr="00515D46" w:rsidRDefault="00515D46" w:rsidP="00515D46">
      <w:pPr>
        <w:spacing w:after="0"/>
        <w:ind w:firstLine="709"/>
        <w:contextualSpacing/>
        <w:jc w:val="center"/>
        <w:rPr>
          <w:rFonts w:ascii="Times New Roman" w:hAnsi="Times New Roman" w:cs="Times New Roman"/>
          <w:color w:val="000000" w:themeColor="text1"/>
          <w:sz w:val="24"/>
          <w:szCs w:val="24"/>
        </w:rPr>
      </w:pPr>
    </w:p>
    <w:p w:rsidR="00515D46" w:rsidRPr="00515D46" w:rsidRDefault="00515D46" w:rsidP="00515D46">
      <w:pPr>
        <w:pStyle w:val="ConsPlusNormal"/>
        <w:numPr>
          <w:ilvl w:val="0"/>
          <w:numId w:val="3"/>
        </w:numPr>
        <w:tabs>
          <w:tab w:val="left" w:pos="1134"/>
          <w:tab w:val="left" w:pos="3119"/>
          <w:tab w:val="left" w:pos="9922"/>
        </w:tabs>
        <w:spacing w:line="276" w:lineRule="auto"/>
        <w:ind w:left="0" w:firstLine="709"/>
        <w:contextualSpacing/>
        <w:jc w:val="both"/>
        <w:rPr>
          <w:color w:val="000000" w:themeColor="text1"/>
        </w:rPr>
      </w:pPr>
      <w:r w:rsidRPr="00515D46">
        <w:rPr>
          <w:color w:val="000000" w:themeColor="text1"/>
        </w:rPr>
        <w:t xml:space="preserve">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а также создания условий для доведения обязательных требований до контролируемых лиц, повышения информированности о способах их соблюдения территориальные подразделения </w:t>
      </w:r>
      <w:proofErr w:type="gramStart"/>
      <w:r w:rsidRPr="00515D46">
        <w:rPr>
          <w:color w:val="000000" w:themeColor="text1"/>
        </w:rPr>
        <w:t>контрольного  органа</w:t>
      </w:r>
      <w:proofErr w:type="gramEnd"/>
      <w:r w:rsidRPr="00515D46">
        <w:rPr>
          <w:color w:val="000000" w:themeColor="text1"/>
        </w:rPr>
        <w:t xml:space="preserve"> проводят следующие профилактические мероприятия:</w:t>
      </w:r>
    </w:p>
    <w:p w:rsidR="00515D46" w:rsidRPr="00515D46" w:rsidRDefault="00515D46" w:rsidP="00515D46">
      <w:pPr>
        <w:pStyle w:val="ConsPlusNormal"/>
        <w:tabs>
          <w:tab w:val="left" w:pos="1134"/>
          <w:tab w:val="left" w:pos="9922"/>
        </w:tabs>
        <w:spacing w:line="276" w:lineRule="auto"/>
        <w:ind w:firstLine="709"/>
        <w:contextualSpacing/>
        <w:jc w:val="both"/>
        <w:rPr>
          <w:color w:val="000000" w:themeColor="text1"/>
        </w:rPr>
      </w:pPr>
      <w:r w:rsidRPr="00515D46">
        <w:rPr>
          <w:color w:val="000000" w:themeColor="text1"/>
        </w:rPr>
        <w:t>1) информирование;</w:t>
      </w:r>
    </w:p>
    <w:p w:rsidR="00515D46" w:rsidRPr="00515D46" w:rsidRDefault="00515D46" w:rsidP="00515D46">
      <w:pPr>
        <w:pStyle w:val="ConsPlusNormal"/>
        <w:tabs>
          <w:tab w:val="left" w:pos="1134"/>
          <w:tab w:val="left" w:pos="9922"/>
        </w:tabs>
        <w:spacing w:line="276" w:lineRule="auto"/>
        <w:ind w:firstLine="709"/>
        <w:contextualSpacing/>
        <w:jc w:val="both"/>
        <w:rPr>
          <w:color w:val="000000" w:themeColor="text1"/>
        </w:rPr>
      </w:pPr>
      <w:r w:rsidRPr="00515D46">
        <w:rPr>
          <w:color w:val="000000" w:themeColor="text1"/>
        </w:rPr>
        <w:t>2) обобщение правоприменительной практики;</w:t>
      </w:r>
    </w:p>
    <w:p w:rsidR="00515D46" w:rsidRPr="00515D46" w:rsidRDefault="00515D46" w:rsidP="00515D46">
      <w:pPr>
        <w:pStyle w:val="ConsPlusNormal"/>
        <w:tabs>
          <w:tab w:val="left" w:pos="1134"/>
          <w:tab w:val="left" w:pos="9922"/>
        </w:tabs>
        <w:spacing w:line="276" w:lineRule="auto"/>
        <w:ind w:firstLine="709"/>
        <w:contextualSpacing/>
        <w:jc w:val="both"/>
        <w:rPr>
          <w:color w:val="000000" w:themeColor="text1"/>
        </w:rPr>
      </w:pPr>
      <w:r w:rsidRPr="00515D46">
        <w:rPr>
          <w:color w:val="000000" w:themeColor="text1"/>
        </w:rPr>
        <w:t>3) объявление предостережения;</w:t>
      </w:r>
    </w:p>
    <w:p w:rsidR="00515D46" w:rsidRPr="00515D46" w:rsidRDefault="00515D46" w:rsidP="00515D46">
      <w:pPr>
        <w:pStyle w:val="ConsPlusNormal"/>
        <w:tabs>
          <w:tab w:val="left" w:pos="1134"/>
          <w:tab w:val="left" w:pos="9922"/>
        </w:tabs>
        <w:spacing w:line="276" w:lineRule="auto"/>
        <w:ind w:firstLine="709"/>
        <w:contextualSpacing/>
        <w:jc w:val="both"/>
        <w:rPr>
          <w:color w:val="000000" w:themeColor="text1"/>
        </w:rPr>
      </w:pPr>
      <w:r w:rsidRPr="00515D46">
        <w:rPr>
          <w:color w:val="000000" w:themeColor="text1"/>
        </w:rPr>
        <w:t>4) консультирование;</w:t>
      </w:r>
    </w:p>
    <w:p w:rsidR="00515D46" w:rsidRPr="00515D46" w:rsidRDefault="00515D46" w:rsidP="00515D46">
      <w:pPr>
        <w:pStyle w:val="ConsPlusNormal"/>
        <w:tabs>
          <w:tab w:val="left" w:pos="1134"/>
          <w:tab w:val="left" w:pos="9922"/>
        </w:tabs>
        <w:spacing w:line="276" w:lineRule="auto"/>
        <w:ind w:firstLine="709"/>
        <w:contextualSpacing/>
        <w:jc w:val="both"/>
        <w:rPr>
          <w:color w:val="000000" w:themeColor="text1"/>
        </w:rPr>
      </w:pPr>
      <w:r w:rsidRPr="00515D46">
        <w:rPr>
          <w:color w:val="000000" w:themeColor="text1"/>
        </w:rPr>
        <w:t>5) профилактический визит;</w:t>
      </w:r>
    </w:p>
    <w:p w:rsidR="00515D46" w:rsidRPr="00515D46" w:rsidRDefault="00515D46" w:rsidP="00515D46">
      <w:pPr>
        <w:pStyle w:val="ConsPlusNormal"/>
        <w:tabs>
          <w:tab w:val="left" w:pos="1134"/>
          <w:tab w:val="left" w:pos="9922"/>
        </w:tabs>
        <w:spacing w:line="276" w:lineRule="auto"/>
        <w:ind w:firstLine="709"/>
        <w:contextualSpacing/>
        <w:jc w:val="both"/>
        <w:rPr>
          <w:color w:val="000000" w:themeColor="text1"/>
        </w:rPr>
      </w:pPr>
      <w:r w:rsidRPr="00515D46">
        <w:rPr>
          <w:color w:val="000000" w:themeColor="text1"/>
        </w:rPr>
        <w:t xml:space="preserve">6) </w:t>
      </w:r>
      <w:proofErr w:type="spellStart"/>
      <w:r w:rsidRPr="00515D46">
        <w:rPr>
          <w:color w:val="000000" w:themeColor="text1"/>
        </w:rPr>
        <w:t>самообследование</w:t>
      </w:r>
      <w:proofErr w:type="spellEnd"/>
      <w:r w:rsidRPr="00515D46">
        <w:rPr>
          <w:color w:val="000000" w:themeColor="text1"/>
        </w:rPr>
        <w:t xml:space="preserve">.  </w:t>
      </w:r>
    </w:p>
    <w:p w:rsidR="00515D46" w:rsidRPr="00515D46" w:rsidRDefault="00515D46" w:rsidP="00515D46">
      <w:pPr>
        <w:pStyle w:val="ConsPlusNormal"/>
        <w:numPr>
          <w:ilvl w:val="0"/>
          <w:numId w:val="3"/>
        </w:numPr>
        <w:tabs>
          <w:tab w:val="left" w:pos="851"/>
          <w:tab w:val="left" w:pos="1134"/>
          <w:tab w:val="left" w:pos="9922"/>
        </w:tabs>
        <w:spacing w:line="276" w:lineRule="auto"/>
        <w:ind w:left="0" w:firstLine="709"/>
        <w:contextualSpacing/>
        <w:jc w:val="both"/>
        <w:rPr>
          <w:color w:val="000000" w:themeColor="text1"/>
        </w:rPr>
      </w:pPr>
      <w:r w:rsidRPr="00515D46">
        <w:rPr>
          <w:color w:val="000000" w:themeColor="text1"/>
        </w:rPr>
        <w:t xml:space="preserve">Профилактические мероприятия, предусмотренные подпунктами </w:t>
      </w:r>
      <w:hyperlink w:anchor="Par89" w:tooltip="4) консультирование;" w:history="1">
        <w:r w:rsidRPr="00515D46">
          <w:rPr>
            <w:color w:val="000000" w:themeColor="text1"/>
          </w:rPr>
          <w:t>4</w:t>
        </w:r>
      </w:hyperlink>
      <w:r w:rsidRPr="00515D46">
        <w:rPr>
          <w:color w:val="000000" w:themeColor="text1"/>
        </w:rPr>
        <w:t xml:space="preserve"> - 6 пункта 15 настоящего Положения, проводятся только с согласия контролируемых лиц либо по их инициативе.</w:t>
      </w:r>
    </w:p>
    <w:p w:rsidR="00515D46" w:rsidRPr="00515D46" w:rsidRDefault="00515D46" w:rsidP="00515D46">
      <w:pPr>
        <w:numPr>
          <w:ilvl w:val="0"/>
          <w:numId w:val="3"/>
        </w:numPr>
        <w:tabs>
          <w:tab w:val="left" w:pos="567"/>
          <w:tab w:val="left" w:pos="1134"/>
          <w:tab w:val="left" w:pos="9922"/>
        </w:tabs>
        <w:spacing w:after="0"/>
        <w:ind w:left="0" w:firstLine="709"/>
        <w:contextualSpacing/>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Контрольный орган осуществляет информирование контролируемых лиц и иных заинтересованных лиц по вопросам соблюдения обязательных требований.</w:t>
      </w:r>
    </w:p>
    <w:p w:rsidR="00515D46" w:rsidRPr="00515D46" w:rsidRDefault="00515D46" w:rsidP="00515D46">
      <w:pPr>
        <w:numPr>
          <w:ilvl w:val="0"/>
          <w:numId w:val="3"/>
        </w:numPr>
        <w:tabs>
          <w:tab w:val="left" w:pos="567"/>
          <w:tab w:val="left" w:pos="1134"/>
          <w:tab w:val="left" w:pos="9922"/>
        </w:tabs>
        <w:spacing w:after="0"/>
        <w:ind w:left="0" w:firstLine="709"/>
        <w:contextualSpacing/>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 xml:space="preserve">Информирование осуществляется посредством размещения соответствующих сведений на официальном сайте – сети «Интернет», в средствах массовой информации, через личные кабинеты контролируемых лиц, Федеральную государственную информационную систему «Единый портал государственных и муниципальных услуг (функций)» (далее - ЕПГУ), государственную  информационную систему Московской области «Портал государственных и муниципальных услуг (функций) Московской области» (далее - РПГУ), государственную информационную систему «Единая государственная информационная система обеспечения контрольно-надзорной деятельности Московской области» (далее - ЕГИС ОКНД). </w:t>
      </w:r>
    </w:p>
    <w:p w:rsidR="00515D46" w:rsidRPr="00515D46" w:rsidRDefault="00515D46" w:rsidP="00515D46">
      <w:pPr>
        <w:numPr>
          <w:ilvl w:val="0"/>
          <w:numId w:val="3"/>
        </w:numPr>
        <w:tabs>
          <w:tab w:val="left" w:pos="567"/>
          <w:tab w:val="left" w:pos="1134"/>
          <w:tab w:val="left" w:pos="9922"/>
        </w:tabs>
        <w:spacing w:after="0"/>
        <w:ind w:left="0" w:firstLine="709"/>
        <w:contextualSpacing/>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Контрольный  орган размещает и поддерживает в актуальном состоянии на своем официальном сайте в сети «Интернет»:</w:t>
      </w:r>
    </w:p>
    <w:p w:rsidR="00515D46" w:rsidRPr="00515D46" w:rsidRDefault="00515D46" w:rsidP="00515D46">
      <w:pPr>
        <w:tabs>
          <w:tab w:val="left" w:pos="1134"/>
        </w:tabs>
        <w:spacing w:after="0"/>
        <w:ind w:firstLine="709"/>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1) тексты нормативных правовых актов, регулирующих осуществление муниципального контроля;</w:t>
      </w:r>
    </w:p>
    <w:p w:rsidR="00515D46" w:rsidRPr="00515D46" w:rsidRDefault="00515D46" w:rsidP="00515D46">
      <w:pPr>
        <w:tabs>
          <w:tab w:val="left" w:pos="1134"/>
        </w:tabs>
        <w:spacing w:after="0"/>
        <w:ind w:firstLine="709"/>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2) 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w:t>
      </w:r>
    </w:p>
    <w:p w:rsidR="00515D46" w:rsidRPr="00515D46" w:rsidRDefault="00515D46" w:rsidP="00515D46">
      <w:pPr>
        <w:tabs>
          <w:tab w:val="left" w:pos="1134"/>
        </w:tabs>
        <w:spacing w:after="0"/>
        <w:ind w:firstLine="709"/>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муниципального контроля, а также информацию о мерах ответственности, применяемых при нарушении обязательных требований, с текстами в действующей редакции;</w:t>
      </w:r>
    </w:p>
    <w:p w:rsidR="00515D46" w:rsidRPr="00515D46" w:rsidRDefault="00515D46" w:rsidP="00515D46">
      <w:pPr>
        <w:tabs>
          <w:tab w:val="left" w:pos="1134"/>
        </w:tabs>
        <w:spacing w:after="0"/>
        <w:ind w:firstLine="709"/>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 xml:space="preserve">4) утвержденные проверочные листы; </w:t>
      </w:r>
    </w:p>
    <w:p w:rsidR="00515D46" w:rsidRPr="00515D46" w:rsidRDefault="00515D46" w:rsidP="00515D46">
      <w:pPr>
        <w:tabs>
          <w:tab w:val="left" w:pos="1134"/>
        </w:tabs>
        <w:spacing w:after="0"/>
        <w:ind w:firstLine="709"/>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lastRenderedPageBreak/>
        <w:t>5) руководство по соблюдению обязательных требований, разработанное и утвержденное в соответствии с Федеральным законом от 31.07.2020 № 247-ФЗ «Об обязательных требованиях в Российской Федерации»;</w:t>
      </w:r>
    </w:p>
    <w:p w:rsidR="00515D46" w:rsidRPr="00515D46" w:rsidRDefault="00515D46" w:rsidP="00515D46">
      <w:pPr>
        <w:tabs>
          <w:tab w:val="left" w:pos="1134"/>
        </w:tabs>
        <w:spacing w:after="0"/>
        <w:ind w:firstLine="709"/>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6) перечень индикаторов риска нарушения обязательных требований, порядок отнесения объектов контроля к категориям риска;</w:t>
      </w:r>
    </w:p>
    <w:p w:rsidR="00515D46" w:rsidRPr="00515D46" w:rsidRDefault="00515D46" w:rsidP="00515D46">
      <w:pPr>
        <w:tabs>
          <w:tab w:val="left" w:pos="1134"/>
        </w:tabs>
        <w:spacing w:after="0"/>
        <w:ind w:firstLine="709"/>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 xml:space="preserve">7) </w:t>
      </w:r>
      <w:r w:rsidRPr="00515D46">
        <w:rPr>
          <w:rFonts w:ascii="Times New Roman" w:hAnsi="Times New Roman" w:cs="Times New Roman"/>
          <w:color w:val="000000" w:themeColor="text1"/>
          <w:sz w:val="24"/>
          <w:szCs w:val="24"/>
          <w:shd w:val="clear" w:color="auto" w:fill="FFFFFF"/>
        </w:rPr>
        <w:t>перечень объектов контроля, учитываемых в рамках формирования ежегодного плана контрольных  мероприятий, с указанием категории риска</w:t>
      </w:r>
      <w:r w:rsidRPr="00515D46">
        <w:rPr>
          <w:rFonts w:ascii="Times New Roman" w:hAnsi="Times New Roman" w:cs="Times New Roman"/>
          <w:color w:val="000000" w:themeColor="text1"/>
          <w:sz w:val="24"/>
          <w:szCs w:val="24"/>
        </w:rPr>
        <w:t>;</w:t>
      </w:r>
    </w:p>
    <w:p w:rsidR="00515D46" w:rsidRPr="00515D46" w:rsidRDefault="00515D46" w:rsidP="00515D46">
      <w:pPr>
        <w:tabs>
          <w:tab w:val="left" w:pos="1134"/>
        </w:tabs>
        <w:spacing w:after="0"/>
        <w:ind w:firstLine="709"/>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8) программу профилактики рисков причинения вреда и план проведения плановых контрольных мероприятий контрольного  органа;</w:t>
      </w:r>
    </w:p>
    <w:p w:rsidR="00515D46" w:rsidRPr="00515D46" w:rsidRDefault="00515D46" w:rsidP="00515D46">
      <w:pPr>
        <w:tabs>
          <w:tab w:val="left" w:pos="1134"/>
        </w:tabs>
        <w:spacing w:after="0"/>
        <w:ind w:firstLine="709"/>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 xml:space="preserve">9) исчерпывающий перечень сведений, которые могут запрашиваться контрольным  органом у </w:t>
      </w:r>
      <w:r w:rsidRPr="00515D46">
        <w:rPr>
          <w:rFonts w:ascii="Times New Roman" w:hAnsi="Times New Roman" w:cs="Times New Roman"/>
          <w:color w:val="000000" w:themeColor="text1"/>
          <w:sz w:val="24"/>
          <w:szCs w:val="24"/>
          <w:shd w:val="clear" w:color="auto" w:fill="FFFFFF"/>
        </w:rPr>
        <w:t>контролируемых лиц</w:t>
      </w:r>
      <w:r w:rsidRPr="00515D46">
        <w:rPr>
          <w:rFonts w:ascii="Times New Roman" w:hAnsi="Times New Roman" w:cs="Times New Roman"/>
          <w:color w:val="000000" w:themeColor="text1"/>
          <w:sz w:val="24"/>
          <w:szCs w:val="24"/>
        </w:rPr>
        <w:t>;</w:t>
      </w:r>
    </w:p>
    <w:p w:rsidR="00515D46" w:rsidRPr="00515D46" w:rsidRDefault="00515D46" w:rsidP="00515D46">
      <w:pPr>
        <w:tabs>
          <w:tab w:val="left" w:pos="1134"/>
        </w:tabs>
        <w:spacing w:after="0"/>
        <w:ind w:firstLine="709"/>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10) сведения о способах получения консультаций по вопросам соблюдения обязательных требований;</w:t>
      </w:r>
    </w:p>
    <w:p w:rsidR="00515D46" w:rsidRPr="00515D46" w:rsidRDefault="00515D46" w:rsidP="00515D46">
      <w:pPr>
        <w:tabs>
          <w:tab w:val="left" w:pos="1134"/>
        </w:tabs>
        <w:spacing w:after="0"/>
        <w:ind w:firstLine="709"/>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 xml:space="preserve">11) сведения о применении контрольным  органом мер стимулирования добросовестности </w:t>
      </w:r>
      <w:r w:rsidRPr="00515D46">
        <w:rPr>
          <w:rFonts w:ascii="Times New Roman" w:hAnsi="Times New Roman" w:cs="Times New Roman"/>
          <w:color w:val="000000" w:themeColor="text1"/>
          <w:sz w:val="24"/>
          <w:szCs w:val="24"/>
          <w:shd w:val="clear" w:color="auto" w:fill="FFFFFF"/>
        </w:rPr>
        <w:t>контролируемых лиц</w:t>
      </w:r>
      <w:r w:rsidRPr="00515D46">
        <w:rPr>
          <w:rFonts w:ascii="Times New Roman" w:hAnsi="Times New Roman" w:cs="Times New Roman"/>
          <w:color w:val="000000" w:themeColor="text1"/>
          <w:sz w:val="24"/>
          <w:szCs w:val="24"/>
        </w:rPr>
        <w:t>;</w:t>
      </w:r>
    </w:p>
    <w:p w:rsidR="00515D46" w:rsidRPr="00515D46" w:rsidRDefault="00515D46" w:rsidP="00515D46">
      <w:pPr>
        <w:tabs>
          <w:tab w:val="left" w:pos="1134"/>
        </w:tabs>
        <w:spacing w:after="0"/>
        <w:ind w:firstLine="709"/>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12) сведения о порядке досудебного обжалования решений контрольного  органа, действий (бездействия) его должностных лиц;</w:t>
      </w:r>
    </w:p>
    <w:p w:rsidR="00515D46" w:rsidRPr="00515D46" w:rsidRDefault="00515D46" w:rsidP="00515D46">
      <w:pPr>
        <w:tabs>
          <w:tab w:val="left" w:pos="1134"/>
        </w:tabs>
        <w:spacing w:after="0"/>
        <w:ind w:firstLine="709"/>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13) доклады, содержащие результаты обобщения правоприменительной практики контрольного  органа;</w:t>
      </w:r>
    </w:p>
    <w:p w:rsidR="00515D46" w:rsidRPr="00515D46" w:rsidRDefault="00515D46" w:rsidP="00515D46">
      <w:pPr>
        <w:tabs>
          <w:tab w:val="left" w:pos="1134"/>
        </w:tabs>
        <w:spacing w:after="0"/>
        <w:ind w:firstLine="709"/>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14) доклады о муниципальном контроле;</w:t>
      </w:r>
    </w:p>
    <w:p w:rsidR="00515D46" w:rsidRPr="00515D46" w:rsidRDefault="00515D46" w:rsidP="00515D46">
      <w:pPr>
        <w:tabs>
          <w:tab w:val="left" w:pos="1134"/>
        </w:tabs>
        <w:spacing w:after="0"/>
        <w:ind w:firstLine="709"/>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15) информацию по результатам проведенных контрольных  мероприятий;</w:t>
      </w:r>
    </w:p>
    <w:p w:rsidR="00515D46" w:rsidRPr="00515D46" w:rsidRDefault="00515D46" w:rsidP="00515D46">
      <w:pPr>
        <w:tabs>
          <w:tab w:val="left" w:pos="1134"/>
        </w:tabs>
        <w:spacing w:after="0"/>
        <w:ind w:firstLine="709"/>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16) информацию о месте нахождения и графике работы контрольного  органа;</w:t>
      </w:r>
    </w:p>
    <w:p w:rsidR="00515D46" w:rsidRPr="00515D46" w:rsidRDefault="00515D46" w:rsidP="00515D46">
      <w:pPr>
        <w:tabs>
          <w:tab w:val="left" w:pos="1134"/>
        </w:tabs>
        <w:spacing w:after="0"/>
        <w:ind w:firstLine="709"/>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 xml:space="preserve">17) справочные телефоны территориальных структурных подразделений контрольного  органа; </w:t>
      </w:r>
    </w:p>
    <w:p w:rsidR="00515D46" w:rsidRPr="00515D46" w:rsidRDefault="00515D46" w:rsidP="00515D46">
      <w:pPr>
        <w:tabs>
          <w:tab w:val="left" w:pos="1134"/>
        </w:tabs>
        <w:spacing w:after="0"/>
        <w:ind w:firstLine="709"/>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 xml:space="preserve">18) иные сведения, предусмотренные нормативными правовыми актами Российской Федерации, нормативными правовыми актами Московской области и (или) программами профилактики рисков причинения вреда (ущерба) охраняемым законом ценностям, утвержденными </w:t>
      </w:r>
      <w:proofErr w:type="gramStart"/>
      <w:r w:rsidRPr="00515D46">
        <w:rPr>
          <w:rFonts w:ascii="Times New Roman" w:hAnsi="Times New Roman" w:cs="Times New Roman"/>
          <w:color w:val="000000" w:themeColor="text1"/>
          <w:sz w:val="24"/>
          <w:szCs w:val="24"/>
        </w:rPr>
        <w:t>контрольным  органом</w:t>
      </w:r>
      <w:proofErr w:type="gramEnd"/>
      <w:r w:rsidRPr="00515D46">
        <w:rPr>
          <w:rFonts w:ascii="Times New Roman" w:hAnsi="Times New Roman" w:cs="Times New Roman"/>
          <w:color w:val="000000" w:themeColor="text1"/>
          <w:sz w:val="24"/>
          <w:szCs w:val="24"/>
        </w:rPr>
        <w:t>.</w:t>
      </w:r>
    </w:p>
    <w:p w:rsidR="00515D46" w:rsidRPr="00515D46" w:rsidRDefault="00515D46" w:rsidP="00515D46">
      <w:pPr>
        <w:pStyle w:val="ConsPlusNormal"/>
        <w:numPr>
          <w:ilvl w:val="0"/>
          <w:numId w:val="3"/>
        </w:numPr>
        <w:tabs>
          <w:tab w:val="left" w:pos="851"/>
          <w:tab w:val="left" w:pos="1134"/>
          <w:tab w:val="left" w:pos="9922"/>
        </w:tabs>
        <w:spacing w:line="276" w:lineRule="auto"/>
        <w:ind w:left="0" w:firstLine="709"/>
        <w:contextualSpacing/>
        <w:jc w:val="both"/>
        <w:rPr>
          <w:color w:val="000000" w:themeColor="text1"/>
        </w:rPr>
      </w:pPr>
      <w:r w:rsidRPr="00515D46">
        <w:rPr>
          <w:color w:val="000000" w:themeColor="text1"/>
        </w:rPr>
        <w:t>Контрольный  орган ежегодно организует подготовку доклада, содержащего результаты обобщения правоприменительной практики за предыдущий календарный год (далее - доклад о правоприменительной практике).</w:t>
      </w:r>
    </w:p>
    <w:p w:rsidR="00515D46" w:rsidRPr="00515D46" w:rsidRDefault="00515D46" w:rsidP="00515D46">
      <w:pPr>
        <w:pStyle w:val="ConsPlusNormal"/>
        <w:numPr>
          <w:ilvl w:val="0"/>
          <w:numId w:val="3"/>
        </w:numPr>
        <w:tabs>
          <w:tab w:val="left" w:pos="851"/>
          <w:tab w:val="left" w:pos="1134"/>
          <w:tab w:val="left" w:pos="9922"/>
        </w:tabs>
        <w:spacing w:line="276" w:lineRule="auto"/>
        <w:ind w:left="0" w:firstLine="709"/>
        <w:contextualSpacing/>
        <w:jc w:val="both"/>
        <w:rPr>
          <w:color w:val="000000" w:themeColor="text1"/>
        </w:rPr>
      </w:pPr>
      <w:r w:rsidRPr="00515D46">
        <w:rPr>
          <w:color w:val="000000" w:themeColor="text1"/>
        </w:rPr>
        <w:t xml:space="preserve">Информация для включения в доклад о правоприменительной практике за предыдущий календарный год актуализируется контрольным  органом </w:t>
      </w:r>
      <w:r>
        <w:rPr>
          <w:color w:val="000000" w:themeColor="text1"/>
        </w:rPr>
        <w:t>не позднее 20 </w:t>
      </w:r>
      <w:r w:rsidRPr="00515D46">
        <w:rPr>
          <w:color w:val="000000" w:themeColor="text1"/>
        </w:rPr>
        <w:t>января года, следующего за отчетным годом.</w:t>
      </w:r>
    </w:p>
    <w:p w:rsidR="00515D46" w:rsidRPr="00515D46" w:rsidRDefault="00515D46" w:rsidP="00515D46">
      <w:pPr>
        <w:pStyle w:val="ConsPlusNormal"/>
        <w:numPr>
          <w:ilvl w:val="0"/>
          <w:numId w:val="3"/>
        </w:numPr>
        <w:tabs>
          <w:tab w:val="left" w:pos="851"/>
          <w:tab w:val="left" w:pos="1134"/>
          <w:tab w:val="left" w:pos="9922"/>
        </w:tabs>
        <w:spacing w:line="276" w:lineRule="auto"/>
        <w:ind w:left="0" w:firstLine="709"/>
        <w:contextualSpacing/>
        <w:jc w:val="both"/>
        <w:rPr>
          <w:color w:val="000000" w:themeColor="text1"/>
        </w:rPr>
      </w:pPr>
      <w:r w:rsidRPr="00515D46">
        <w:rPr>
          <w:color w:val="000000" w:themeColor="text1"/>
        </w:rPr>
        <w:t>Проект доклада о правоприменительной практике в срок до 10 февраля года, следующего за отчетным годом, размещается на официальном сайте  в сети «Интернет» для публичного обсуждения на срок не менее десяти рабочих дней.</w:t>
      </w:r>
    </w:p>
    <w:p w:rsidR="00515D46" w:rsidRPr="00515D46" w:rsidRDefault="00515D46" w:rsidP="00515D46">
      <w:pPr>
        <w:pStyle w:val="ConsPlusNormal"/>
        <w:numPr>
          <w:ilvl w:val="0"/>
          <w:numId w:val="3"/>
        </w:numPr>
        <w:tabs>
          <w:tab w:val="left" w:pos="851"/>
          <w:tab w:val="left" w:pos="1134"/>
          <w:tab w:val="left" w:pos="9922"/>
        </w:tabs>
        <w:spacing w:line="276" w:lineRule="auto"/>
        <w:ind w:left="0" w:firstLine="709"/>
        <w:contextualSpacing/>
        <w:jc w:val="both"/>
        <w:rPr>
          <w:color w:val="000000" w:themeColor="text1"/>
        </w:rPr>
      </w:pPr>
      <w:r w:rsidRPr="00515D46">
        <w:rPr>
          <w:color w:val="000000" w:themeColor="text1"/>
        </w:rPr>
        <w:t>Доклад о правоприменительной практике за предыдущий календарный год утверждается распорядительным актом руководителя контрольного  органа и до 15 марта года, следующего за отчетным годом, размещается на официальном сайте  в сети «Интернет».</w:t>
      </w:r>
    </w:p>
    <w:p w:rsidR="00515D46" w:rsidRPr="00515D46" w:rsidRDefault="00515D46" w:rsidP="00515D46">
      <w:pPr>
        <w:pStyle w:val="ConsPlusNormal"/>
        <w:numPr>
          <w:ilvl w:val="0"/>
          <w:numId w:val="3"/>
        </w:numPr>
        <w:tabs>
          <w:tab w:val="left" w:pos="851"/>
          <w:tab w:val="left" w:pos="1134"/>
          <w:tab w:val="left" w:pos="9922"/>
        </w:tabs>
        <w:spacing w:line="276" w:lineRule="auto"/>
        <w:ind w:left="0" w:firstLine="709"/>
        <w:contextualSpacing/>
        <w:jc w:val="both"/>
        <w:rPr>
          <w:color w:val="000000" w:themeColor="text1"/>
        </w:rPr>
      </w:pPr>
      <w:r w:rsidRPr="00515D46">
        <w:rPr>
          <w:color w:val="000000" w:themeColor="text1"/>
        </w:rPr>
        <w:t xml:space="preserve">При наличии указанных в </w:t>
      </w:r>
      <w:hyperlink r:id="rId13" w:history="1">
        <w:r w:rsidRPr="00515D46">
          <w:rPr>
            <w:color w:val="000000" w:themeColor="text1"/>
          </w:rPr>
          <w:t>части 1 статьи 49</w:t>
        </w:r>
      </w:hyperlink>
      <w:r w:rsidRPr="00515D46">
        <w:rPr>
          <w:color w:val="000000" w:themeColor="text1"/>
        </w:rPr>
        <w:t xml:space="preserve"> Федерального закона № 248-ФЗ сведений контрольный  орган объявляет контролируемому лицу предостережение о недопустимости нарушения обязательных требований (далее - предостережение) и предлагает принять меры по обеспечению соблюдения обязательных требований.</w:t>
      </w:r>
    </w:p>
    <w:p w:rsidR="00515D46" w:rsidRPr="00515D46" w:rsidRDefault="00515D46" w:rsidP="00515D46">
      <w:pPr>
        <w:pStyle w:val="ConsPlusNormal"/>
        <w:numPr>
          <w:ilvl w:val="0"/>
          <w:numId w:val="3"/>
        </w:numPr>
        <w:tabs>
          <w:tab w:val="left" w:pos="851"/>
          <w:tab w:val="left" w:pos="1134"/>
          <w:tab w:val="left" w:pos="9922"/>
        </w:tabs>
        <w:spacing w:line="276" w:lineRule="auto"/>
        <w:ind w:left="0" w:firstLine="709"/>
        <w:contextualSpacing/>
        <w:jc w:val="both"/>
        <w:rPr>
          <w:color w:val="000000" w:themeColor="text1"/>
        </w:rPr>
      </w:pPr>
      <w:r w:rsidRPr="00515D46">
        <w:rPr>
          <w:color w:val="000000" w:themeColor="text1"/>
        </w:rPr>
        <w:t>Решение об объявлении предостережения принимает должностное лицо.</w:t>
      </w:r>
    </w:p>
    <w:p w:rsidR="00515D46" w:rsidRPr="00515D46" w:rsidRDefault="00515D46" w:rsidP="00515D46">
      <w:pPr>
        <w:pStyle w:val="ConsPlusNormal"/>
        <w:numPr>
          <w:ilvl w:val="0"/>
          <w:numId w:val="3"/>
        </w:numPr>
        <w:tabs>
          <w:tab w:val="left" w:pos="851"/>
          <w:tab w:val="left" w:pos="1134"/>
          <w:tab w:val="left" w:pos="9922"/>
        </w:tabs>
        <w:spacing w:line="276" w:lineRule="auto"/>
        <w:ind w:left="0" w:firstLine="709"/>
        <w:contextualSpacing/>
        <w:jc w:val="both"/>
        <w:rPr>
          <w:color w:val="000000" w:themeColor="text1"/>
        </w:rPr>
      </w:pPr>
      <w:r w:rsidRPr="00515D46">
        <w:rPr>
          <w:color w:val="000000" w:themeColor="text1"/>
        </w:rPr>
        <w:t xml:space="preserve">Информирование контролируемого лица об объявлении предостережения </w:t>
      </w:r>
      <w:r w:rsidRPr="00515D46">
        <w:rPr>
          <w:color w:val="000000" w:themeColor="text1"/>
        </w:rPr>
        <w:lastRenderedPageBreak/>
        <w:t>осуществляется посредством размещения сведений об объявлении указанного предостережения в едином реестре контрольных  мероприятий, а также посредством направления предостережения электронной почтой по адресу, сведения о котором представлены контрольному органу контролируемым лицом.</w:t>
      </w:r>
    </w:p>
    <w:p w:rsidR="00515D46" w:rsidRPr="00515D46" w:rsidRDefault="00515D46" w:rsidP="00515D46">
      <w:pPr>
        <w:pStyle w:val="a3"/>
        <w:numPr>
          <w:ilvl w:val="0"/>
          <w:numId w:val="3"/>
        </w:numPr>
        <w:tabs>
          <w:tab w:val="left" w:pos="0"/>
          <w:tab w:val="left" w:pos="851"/>
          <w:tab w:val="left" w:pos="1134"/>
          <w:tab w:val="left" w:pos="9922"/>
        </w:tabs>
        <w:ind w:left="0" w:firstLine="709"/>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 xml:space="preserve">Направление контролируемому лицу предостережения  любым удобным способом (электронная почта, бумажный носитель, личное обращение и др.) и размещение информации о его объявлении в едином реестре контрольных  мероприятий осуществляется не позднее десяти рабочих дней со дня получения должностным лицом контрольного органа   сведений, указанных в </w:t>
      </w:r>
      <w:hyperlink r:id="rId14" w:history="1">
        <w:r w:rsidRPr="00515D46">
          <w:rPr>
            <w:rFonts w:ascii="Times New Roman" w:hAnsi="Times New Roman" w:cs="Times New Roman"/>
            <w:color w:val="000000" w:themeColor="text1"/>
            <w:sz w:val="24"/>
            <w:szCs w:val="24"/>
          </w:rPr>
          <w:t>части 1 статьи 49</w:t>
        </w:r>
      </w:hyperlink>
      <w:r>
        <w:rPr>
          <w:rFonts w:ascii="Times New Roman" w:hAnsi="Times New Roman" w:cs="Times New Roman"/>
          <w:color w:val="000000" w:themeColor="text1"/>
          <w:sz w:val="24"/>
          <w:szCs w:val="24"/>
        </w:rPr>
        <w:t xml:space="preserve"> Федерального закона № </w:t>
      </w:r>
      <w:r w:rsidRPr="00515D46">
        <w:rPr>
          <w:rFonts w:ascii="Times New Roman" w:hAnsi="Times New Roman" w:cs="Times New Roman"/>
          <w:color w:val="000000" w:themeColor="text1"/>
          <w:sz w:val="24"/>
          <w:szCs w:val="24"/>
        </w:rPr>
        <w:t>248-ФЗ.</w:t>
      </w:r>
    </w:p>
    <w:p w:rsidR="00515D46" w:rsidRPr="00515D46" w:rsidRDefault="00515D46" w:rsidP="00515D46">
      <w:pPr>
        <w:pStyle w:val="a3"/>
        <w:numPr>
          <w:ilvl w:val="0"/>
          <w:numId w:val="3"/>
        </w:numPr>
        <w:tabs>
          <w:tab w:val="left" w:pos="0"/>
          <w:tab w:val="left" w:pos="851"/>
          <w:tab w:val="left" w:pos="1134"/>
          <w:tab w:val="left" w:pos="9922"/>
        </w:tabs>
        <w:spacing w:after="0"/>
        <w:ind w:left="0" w:firstLine="709"/>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 xml:space="preserve">В случае принятия контрольным органом решения об объявлении контролируемому лицу предостережения одновременно с указанным предостережением контролируемому лицу в целях проведения им </w:t>
      </w:r>
      <w:proofErr w:type="spellStart"/>
      <w:r w:rsidRPr="00515D46">
        <w:rPr>
          <w:rFonts w:ascii="Times New Roman" w:hAnsi="Times New Roman" w:cs="Times New Roman"/>
          <w:color w:val="000000" w:themeColor="text1"/>
          <w:sz w:val="24"/>
          <w:szCs w:val="24"/>
        </w:rPr>
        <w:t>самообследования</w:t>
      </w:r>
      <w:proofErr w:type="spellEnd"/>
      <w:r w:rsidRPr="00515D46">
        <w:rPr>
          <w:rFonts w:ascii="Times New Roman" w:hAnsi="Times New Roman" w:cs="Times New Roman"/>
          <w:color w:val="000000" w:themeColor="text1"/>
          <w:sz w:val="24"/>
          <w:szCs w:val="24"/>
        </w:rPr>
        <w:t xml:space="preserve"> соблюдения обязательных требований направляется адрес сайта в сети «Интернет», позволяющий пройти </w:t>
      </w:r>
      <w:proofErr w:type="spellStart"/>
      <w:r w:rsidRPr="00515D46">
        <w:rPr>
          <w:rFonts w:ascii="Times New Roman" w:hAnsi="Times New Roman" w:cs="Times New Roman"/>
          <w:color w:val="000000" w:themeColor="text1"/>
          <w:sz w:val="24"/>
          <w:szCs w:val="24"/>
        </w:rPr>
        <w:t>самообследование</w:t>
      </w:r>
      <w:proofErr w:type="spellEnd"/>
      <w:r w:rsidRPr="00515D46">
        <w:rPr>
          <w:rFonts w:ascii="Times New Roman" w:hAnsi="Times New Roman" w:cs="Times New Roman"/>
          <w:color w:val="000000" w:themeColor="text1"/>
          <w:sz w:val="24"/>
          <w:szCs w:val="24"/>
        </w:rPr>
        <w:t xml:space="preserve"> соблюдения обязательных требований.</w:t>
      </w:r>
    </w:p>
    <w:p w:rsidR="00515D46" w:rsidRPr="00515D46" w:rsidRDefault="00515D46" w:rsidP="00515D46">
      <w:pPr>
        <w:pStyle w:val="ConsPlusNormal"/>
        <w:numPr>
          <w:ilvl w:val="0"/>
          <w:numId w:val="3"/>
        </w:numPr>
        <w:tabs>
          <w:tab w:val="left" w:pos="851"/>
          <w:tab w:val="left" w:pos="1134"/>
          <w:tab w:val="left" w:pos="9922"/>
        </w:tabs>
        <w:spacing w:line="276" w:lineRule="auto"/>
        <w:ind w:left="0" w:firstLine="709"/>
        <w:contextualSpacing/>
        <w:jc w:val="both"/>
        <w:rPr>
          <w:color w:val="000000" w:themeColor="text1"/>
        </w:rPr>
      </w:pPr>
      <w:r w:rsidRPr="00515D46">
        <w:rPr>
          <w:color w:val="000000" w:themeColor="text1"/>
        </w:rPr>
        <w:t xml:space="preserve">По результатам рассмотрения предостережения контролируемое лицо в течение тридцати дней со дня его получения вправе подать в контрольный  орган возражение любым удобным способом (электронная почта, бумажный носитель, личное обращение и др.). </w:t>
      </w:r>
    </w:p>
    <w:p w:rsidR="00515D46" w:rsidRPr="00515D46" w:rsidRDefault="00515D46" w:rsidP="00515D46">
      <w:pPr>
        <w:pStyle w:val="ConsPlusNormal"/>
        <w:numPr>
          <w:ilvl w:val="0"/>
          <w:numId w:val="3"/>
        </w:numPr>
        <w:tabs>
          <w:tab w:val="left" w:pos="851"/>
          <w:tab w:val="left" w:pos="1134"/>
          <w:tab w:val="left" w:pos="9922"/>
        </w:tabs>
        <w:spacing w:line="276" w:lineRule="auto"/>
        <w:ind w:left="0" w:firstLine="709"/>
        <w:contextualSpacing/>
        <w:jc w:val="both"/>
        <w:rPr>
          <w:color w:val="000000" w:themeColor="text1"/>
        </w:rPr>
      </w:pPr>
      <w:r w:rsidRPr="00515D46">
        <w:rPr>
          <w:color w:val="000000" w:themeColor="text1"/>
        </w:rPr>
        <w:t>В возражении на предостережение указываются:</w:t>
      </w:r>
    </w:p>
    <w:p w:rsidR="00515D46" w:rsidRPr="00515D46" w:rsidRDefault="00515D46" w:rsidP="00515D46">
      <w:pPr>
        <w:pStyle w:val="ConsPlusNormal"/>
        <w:tabs>
          <w:tab w:val="left" w:pos="1134"/>
          <w:tab w:val="left" w:pos="9922"/>
        </w:tabs>
        <w:spacing w:line="276" w:lineRule="auto"/>
        <w:ind w:firstLine="709"/>
        <w:contextualSpacing/>
        <w:jc w:val="both"/>
        <w:rPr>
          <w:color w:val="000000" w:themeColor="text1"/>
        </w:rPr>
      </w:pPr>
      <w:r w:rsidRPr="00515D46">
        <w:rPr>
          <w:color w:val="000000" w:themeColor="text1"/>
        </w:rPr>
        <w:t>1) наименование контрольного органа, в который подается возражение;</w:t>
      </w:r>
    </w:p>
    <w:p w:rsidR="00515D46" w:rsidRPr="00515D46" w:rsidRDefault="00515D46" w:rsidP="00515D46">
      <w:pPr>
        <w:pStyle w:val="ConsPlusNormal"/>
        <w:tabs>
          <w:tab w:val="left" w:pos="9922"/>
        </w:tabs>
        <w:spacing w:line="276" w:lineRule="auto"/>
        <w:ind w:firstLine="709"/>
        <w:contextualSpacing/>
        <w:jc w:val="both"/>
        <w:rPr>
          <w:color w:val="000000" w:themeColor="text1"/>
        </w:rPr>
      </w:pPr>
      <w:r w:rsidRPr="00515D46">
        <w:rPr>
          <w:color w:val="000000" w:themeColor="text1"/>
        </w:rPr>
        <w:t>2) должностное лицо, принявшее решение об объявлении предостережения;</w:t>
      </w:r>
    </w:p>
    <w:p w:rsidR="00515D46" w:rsidRPr="00515D46" w:rsidRDefault="00515D46" w:rsidP="00515D46">
      <w:pPr>
        <w:pStyle w:val="ConsPlusNormal"/>
        <w:tabs>
          <w:tab w:val="left" w:pos="1134"/>
          <w:tab w:val="left" w:pos="9922"/>
        </w:tabs>
        <w:spacing w:line="276" w:lineRule="auto"/>
        <w:ind w:firstLine="709"/>
        <w:contextualSpacing/>
        <w:jc w:val="both"/>
        <w:rPr>
          <w:color w:val="000000" w:themeColor="text1"/>
        </w:rPr>
      </w:pPr>
      <w:r w:rsidRPr="00515D46">
        <w:rPr>
          <w:color w:val="000000" w:themeColor="text1"/>
        </w:rPr>
        <w:t xml:space="preserve">3) информация о </w:t>
      </w:r>
      <w:proofErr w:type="gramStart"/>
      <w:r w:rsidRPr="00515D46">
        <w:rPr>
          <w:color w:val="000000" w:themeColor="text1"/>
        </w:rPr>
        <w:t>физическом  лице</w:t>
      </w:r>
      <w:proofErr w:type="gramEnd"/>
      <w:r w:rsidRPr="00515D46">
        <w:rPr>
          <w:color w:val="000000" w:themeColor="text1"/>
        </w:rPr>
        <w:t>, (фамилия, имя, отчество, серия и номер паспорта, наименование,  адрес с почтовым индексом, телефон, факс, адрес электронной почты), объединении, кооперативе;</w:t>
      </w:r>
    </w:p>
    <w:p w:rsidR="00515D46" w:rsidRPr="00515D46" w:rsidRDefault="00515D46" w:rsidP="00515D46">
      <w:pPr>
        <w:pStyle w:val="ConsPlusNormal"/>
        <w:tabs>
          <w:tab w:val="left" w:pos="1134"/>
          <w:tab w:val="left" w:pos="9922"/>
        </w:tabs>
        <w:spacing w:line="276" w:lineRule="auto"/>
        <w:ind w:firstLine="709"/>
        <w:contextualSpacing/>
        <w:jc w:val="both"/>
        <w:rPr>
          <w:color w:val="000000" w:themeColor="text1"/>
        </w:rPr>
      </w:pPr>
      <w:r w:rsidRPr="00515D46">
        <w:rPr>
          <w:color w:val="000000" w:themeColor="text1"/>
        </w:rPr>
        <w:t>4) основной государственный регистрационный номер (ОГРН);</w:t>
      </w:r>
    </w:p>
    <w:p w:rsidR="00515D46" w:rsidRPr="00515D46" w:rsidRDefault="00515D46" w:rsidP="00515D46">
      <w:pPr>
        <w:pStyle w:val="ConsPlusNormal"/>
        <w:tabs>
          <w:tab w:val="left" w:pos="1134"/>
          <w:tab w:val="left" w:pos="9922"/>
        </w:tabs>
        <w:spacing w:line="276" w:lineRule="auto"/>
        <w:ind w:firstLine="709"/>
        <w:contextualSpacing/>
        <w:jc w:val="both"/>
        <w:rPr>
          <w:color w:val="000000" w:themeColor="text1"/>
        </w:rPr>
      </w:pPr>
      <w:r w:rsidRPr="00515D46">
        <w:rPr>
          <w:color w:val="000000" w:themeColor="text1"/>
        </w:rPr>
        <w:t>5) идентификационный номер налогоплательщика (ИНН);</w:t>
      </w:r>
    </w:p>
    <w:p w:rsidR="00515D46" w:rsidRPr="00515D46" w:rsidRDefault="00515D46" w:rsidP="00515D46">
      <w:pPr>
        <w:pStyle w:val="ConsPlusNormal"/>
        <w:tabs>
          <w:tab w:val="left" w:pos="1134"/>
          <w:tab w:val="left" w:pos="9922"/>
        </w:tabs>
        <w:spacing w:line="276" w:lineRule="auto"/>
        <w:ind w:firstLine="709"/>
        <w:contextualSpacing/>
        <w:jc w:val="both"/>
        <w:rPr>
          <w:color w:val="000000" w:themeColor="text1"/>
        </w:rPr>
      </w:pPr>
      <w:r w:rsidRPr="00515D46">
        <w:rPr>
          <w:color w:val="000000" w:themeColor="text1"/>
        </w:rPr>
        <w:t>6) дата и номер предостережения;</w:t>
      </w:r>
    </w:p>
    <w:p w:rsidR="00515D46" w:rsidRPr="00515D46" w:rsidRDefault="00515D46" w:rsidP="00515D46">
      <w:pPr>
        <w:pStyle w:val="ConsPlusNormal"/>
        <w:tabs>
          <w:tab w:val="left" w:pos="1134"/>
          <w:tab w:val="left" w:pos="9922"/>
        </w:tabs>
        <w:spacing w:line="276" w:lineRule="auto"/>
        <w:ind w:firstLine="709"/>
        <w:contextualSpacing/>
        <w:jc w:val="both"/>
        <w:rPr>
          <w:color w:val="000000" w:themeColor="text1"/>
        </w:rPr>
      </w:pPr>
      <w:r w:rsidRPr="00515D46">
        <w:rPr>
          <w:color w:val="000000" w:themeColor="text1"/>
        </w:rPr>
        <w:t>7) обоснование несогласия с доводами, изложенными в предостережении.</w:t>
      </w:r>
    </w:p>
    <w:p w:rsidR="00515D46" w:rsidRPr="00515D46" w:rsidRDefault="00515D46" w:rsidP="00515D46">
      <w:pPr>
        <w:pStyle w:val="ConsPlusNormal"/>
        <w:numPr>
          <w:ilvl w:val="0"/>
          <w:numId w:val="3"/>
        </w:numPr>
        <w:tabs>
          <w:tab w:val="left" w:pos="1134"/>
          <w:tab w:val="left" w:pos="1985"/>
          <w:tab w:val="left" w:pos="9922"/>
        </w:tabs>
        <w:spacing w:line="276" w:lineRule="auto"/>
        <w:ind w:left="0" w:firstLine="710"/>
        <w:contextualSpacing/>
        <w:jc w:val="both"/>
        <w:rPr>
          <w:color w:val="000000" w:themeColor="text1"/>
        </w:rPr>
      </w:pPr>
      <w:r w:rsidRPr="00515D46">
        <w:rPr>
          <w:color w:val="000000" w:themeColor="text1"/>
        </w:rPr>
        <w:t>К возражению на предостережение прикладываются документы, подтверждающие незаконность и необоснованность предостережения.</w:t>
      </w:r>
    </w:p>
    <w:p w:rsidR="00515D46" w:rsidRPr="00515D46" w:rsidRDefault="00515D46" w:rsidP="00515D46">
      <w:pPr>
        <w:pStyle w:val="ConsPlusNormal"/>
        <w:numPr>
          <w:ilvl w:val="0"/>
          <w:numId w:val="3"/>
        </w:numPr>
        <w:tabs>
          <w:tab w:val="left" w:pos="851"/>
          <w:tab w:val="left" w:pos="1134"/>
          <w:tab w:val="left" w:pos="9922"/>
        </w:tabs>
        <w:spacing w:line="276" w:lineRule="auto"/>
        <w:ind w:left="0" w:firstLine="709"/>
        <w:contextualSpacing/>
        <w:jc w:val="both"/>
        <w:rPr>
          <w:color w:val="000000" w:themeColor="text1"/>
        </w:rPr>
      </w:pPr>
      <w:r w:rsidRPr="00515D46">
        <w:rPr>
          <w:color w:val="000000" w:themeColor="text1"/>
        </w:rPr>
        <w:t>Полномочия представителя контролируемого лица, направившего возражение на предостережение, должны быть подтверждены в порядке, установленном гражданским законодательством Российской Федерации.</w:t>
      </w:r>
    </w:p>
    <w:p w:rsidR="00515D46" w:rsidRPr="00515D46" w:rsidRDefault="00515D46" w:rsidP="00515D46">
      <w:pPr>
        <w:pStyle w:val="ConsPlusNormal"/>
        <w:numPr>
          <w:ilvl w:val="0"/>
          <w:numId w:val="3"/>
        </w:numPr>
        <w:tabs>
          <w:tab w:val="left" w:pos="851"/>
          <w:tab w:val="left" w:pos="1134"/>
          <w:tab w:val="left" w:pos="9922"/>
        </w:tabs>
        <w:spacing w:line="276" w:lineRule="auto"/>
        <w:ind w:left="0" w:firstLine="709"/>
        <w:contextualSpacing/>
        <w:jc w:val="both"/>
        <w:rPr>
          <w:color w:val="000000" w:themeColor="text1"/>
        </w:rPr>
      </w:pPr>
      <w:r w:rsidRPr="00515D46">
        <w:rPr>
          <w:color w:val="000000" w:themeColor="text1"/>
        </w:rPr>
        <w:t>Возражение на предостережение направляется контролируемым лицом в контрольный орган в виде электронного документа на указанный в предостережении адрес электронной почты либо через ЕПГУ, РПГУ или ЕГИС ОКНД.</w:t>
      </w:r>
    </w:p>
    <w:p w:rsidR="00515D46" w:rsidRPr="00515D46" w:rsidRDefault="00515D46" w:rsidP="00515D46">
      <w:pPr>
        <w:pStyle w:val="ConsPlusNormal"/>
        <w:numPr>
          <w:ilvl w:val="0"/>
          <w:numId w:val="3"/>
        </w:numPr>
        <w:tabs>
          <w:tab w:val="left" w:pos="851"/>
          <w:tab w:val="left" w:pos="1134"/>
          <w:tab w:val="left" w:pos="9922"/>
        </w:tabs>
        <w:spacing w:line="276" w:lineRule="auto"/>
        <w:ind w:left="0" w:firstLine="709"/>
        <w:contextualSpacing/>
        <w:jc w:val="both"/>
        <w:rPr>
          <w:color w:val="000000" w:themeColor="text1"/>
        </w:rPr>
      </w:pPr>
      <w:r w:rsidRPr="00515D46">
        <w:rPr>
          <w:color w:val="000000" w:themeColor="text1"/>
        </w:rPr>
        <w:t>В течение двадцати рабочих дней со дня получения возражения на предостережение должностное лицо контрольного органа направляет контролируемому лицу ответ об удовлетворении либо отказе об удовлетворения возражения одним из способов, установленных пунктом 32 настоящего Положения.</w:t>
      </w:r>
    </w:p>
    <w:p w:rsidR="00515D46" w:rsidRPr="00515D46" w:rsidRDefault="00515D46" w:rsidP="00515D46">
      <w:pPr>
        <w:pStyle w:val="ConsPlusNormal"/>
        <w:numPr>
          <w:ilvl w:val="0"/>
          <w:numId w:val="3"/>
        </w:numPr>
        <w:tabs>
          <w:tab w:val="left" w:pos="851"/>
          <w:tab w:val="left" w:pos="1134"/>
          <w:tab w:val="left" w:pos="9922"/>
        </w:tabs>
        <w:spacing w:line="276" w:lineRule="auto"/>
        <w:ind w:left="0" w:firstLine="709"/>
        <w:contextualSpacing/>
        <w:jc w:val="both"/>
        <w:rPr>
          <w:color w:val="000000" w:themeColor="text1"/>
        </w:rPr>
      </w:pPr>
      <w:r w:rsidRPr="00515D46">
        <w:rPr>
          <w:color w:val="000000" w:themeColor="text1"/>
        </w:rPr>
        <w:t>Контрольный орган осуществляет учет объявленных им предостережений и использует соответствующие данные для проведения иных профилактических мероприятий и контрольных мероприятий.</w:t>
      </w:r>
    </w:p>
    <w:p w:rsidR="00515D46" w:rsidRPr="00515D46" w:rsidRDefault="00515D46" w:rsidP="00515D46">
      <w:pPr>
        <w:pStyle w:val="ConsPlusNormal"/>
        <w:numPr>
          <w:ilvl w:val="0"/>
          <w:numId w:val="3"/>
        </w:numPr>
        <w:tabs>
          <w:tab w:val="left" w:pos="851"/>
          <w:tab w:val="left" w:pos="1134"/>
          <w:tab w:val="left" w:pos="9922"/>
        </w:tabs>
        <w:spacing w:line="276" w:lineRule="auto"/>
        <w:ind w:left="0" w:firstLine="709"/>
        <w:contextualSpacing/>
        <w:jc w:val="both"/>
        <w:rPr>
          <w:color w:val="000000" w:themeColor="text1"/>
        </w:rPr>
      </w:pPr>
      <w:r w:rsidRPr="00515D46">
        <w:rPr>
          <w:color w:val="000000" w:themeColor="text1"/>
        </w:rPr>
        <w:t xml:space="preserve">Консультирование контролируемого лица и его представителя проводится по телефону, посредством видеоконференцсвязи, на личном приеме либо в ходе проведения профилактического мероприятия в виде профилактического визита, надзорных </w:t>
      </w:r>
      <w:r w:rsidRPr="00515D46">
        <w:rPr>
          <w:color w:val="000000" w:themeColor="text1"/>
        </w:rPr>
        <w:lastRenderedPageBreak/>
        <w:t>мероприятий в виде инспекционного визита, документарной или выездной проверки должностным лицом территориального подразделения контрольного  органа.</w:t>
      </w:r>
    </w:p>
    <w:p w:rsidR="00515D46" w:rsidRPr="00515D46" w:rsidRDefault="00515D46" w:rsidP="00515D46">
      <w:pPr>
        <w:pStyle w:val="ConsPlusNormal"/>
        <w:numPr>
          <w:ilvl w:val="0"/>
          <w:numId w:val="3"/>
        </w:numPr>
        <w:tabs>
          <w:tab w:val="left" w:pos="851"/>
          <w:tab w:val="left" w:pos="1134"/>
          <w:tab w:val="left" w:pos="9922"/>
        </w:tabs>
        <w:spacing w:line="276" w:lineRule="auto"/>
        <w:ind w:left="0" w:firstLine="709"/>
        <w:contextualSpacing/>
        <w:jc w:val="both"/>
        <w:rPr>
          <w:color w:val="000000" w:themeColor="text1"/>
        </w:rPr>
      </w:pPr>
      <w:r w:rsidRPr="00515D46">
        <w:rPr>
          <w:color w:val="000000" w:themeColor="text1"/>
        </w:rPr>
        <w:t xml:space="preserve">О способе, месте и времени проведения консультирования контролируемое лицо, и его представитель извещаются территориальным подразделением контрольного  органа в порядке, предусмотренном </w:t>
      </w:r>
      <w:hyperlink r:id="rId15" w:history="1">
        <w:r w:rsidRPr="00515D46">
          <w:rPr>
            <w:color w:val="000000" w:themeColor="text1"/>
          </w:rPr>
          <w:t>статьей 21</w:t>
        </w:r>
      </w:hyperlink>
      <w:r w:rsidRPr="00515D46">
        <w:rPr>
          <w:color w:val="000000" w:themeColor="text1"/>
        </w:rPr>
        <w:t xml:space="preserve"> Федерального закона № 248-ФЗ. </w:t>
      </w:r>
    </w:p>
    <w:p w:rsidR="00515D46" w:rsidRPr="00515D46" w:rsidRDefault="00515D46" w:rsidP="00515D46">
      <w:pPr>
        <w:pStyle w:val="ConsPlusNormal"/>
        <w:tabs>
          <w:tab w:val="left" w:pos="9922"/>
        </w:tabs>
        <w:spacing w:line="276" w:lineRule="auto"/>
        <w:ind w:firstLine="709"/>
        <w:contextualSpacing/>
        <w:jc w:val="both"/>
        <w:rPr>
          <w:color w:val="000000" w:themeColor="text1"/>
        </w:rPr>
      </w:pPr>
      <w:r w:rsidRPr="00515D46">
        <w:rPr>
          <w:color w:val="000000" w:themeColor="text1"/>
        </w:rPr>
        <w:t>Проводимое для граждан, объединений, кооперативов должностными лицами контрольного органа консультирование может осуществляться очно и (или) с использованием официального сайта контрольного  органа в сети «Интернет», интерактивных сервисов в сети «Интернет», мобильных приложений.</w:t>
      </w:r>
    </w:p>
    <w:p w:rsidR="00515D46" w:rsidRPr="00515D46" w:rsidRDefault="00515D46" w:rsidP="00515D46">
      <w:pPr>
        <w:pStyle w:val="ConsPlusNormal"/>
        <w:tabs>
          <w:tab w:val="left" w:pos="9922"/>
        </w:tabs>
        <w:spacing w:line="276" w:lineRule="auto"/>
        <w:ind w:firstLine="709"/>
        <w:contextualSpacing/>
        <w:jc w:val="both"/>
        <w:rPr>
          <w:color w:val="000000" w:themeColor="text1"/>
        </w:rPr>
      </w:pPr>
      <w:r w:rsidRPr="00515D46">
        <w:rPr>
          <w:color w:val="000000" w:themeColor="text1"/>
        </w:rPr>
        <w:t xml:space="preserve">Консультирование на личном приеме проводится по месту нахождения контрольного  органа. </w:t>
      </w:r>
    </w:p>
    <w:p w:rsidR="00515D46" w:rsidRPr="00515D46" w:rsidRDefault="00515D46" w:rsidP="00515D46">
      <w:pPr>
        <w:pStyle w:val="ConsPlusNormal"/>
        <w:tabs>
          <w:tab w:val="left" w:pos="9922"/>
        </w:tabs>
        <w:spacing w:line="276" w:lineRule="auto"/>
        <w:ind w:firstLine="709"/>
        <w:contextualSpacing/>
        <w:jc w:val="both"/>
        <w:rPr>
          <w:color w:val="000000" w:themeColor="text1"/>
        </w:rPr>
      </w:pPr>
      <w:r w:rsidRPr="00515D46">
        <w:rPr>
          <w:color w:val="000000" w:themeColor="text1"/>
        </w:rPr>
        <w:t>Порядок проведения консультирования размещается на официальном сайте контрольного органа в сети «Интернет».</w:t>
      </w:r>
    </w:p>
    <w:p w:rsidR="00515D46" w:rsidRPr="00515D46" w:rsidRDefault="00515D46" w:rsidP="00515D46">
      <w:pPr>
        <w:pStyle w:val="ConsPlusNormal"/>
        <w:numPr>
          <w:ilvl w:val="0"/>
          <w:numId w:val="3"/>
        </w:numPr>
        <w:tabs>
          <w:tab w:val="left" w:pos="851"/>
          <w:tab w:val="left" w:pos="1134"/>
          <w:tab w:val="left" w:pos="9922"/>
        </w:tabs>
        <w:spacing w:line="276" w:lineRule="auto"/>
        <w:ind w:left="0" w:firstLine="709"/>
        <w:contextualSpacing/>
        <w:jc w:val="both"/>
        <w:rPr>
          <w:color w:val="000000" w:themeColor="text1"/>
        </w:rPr>
      </w:pPr>
      <w:r w:rsidRPr="00515D46">
        <w:rPr>
          <w:color w:val="000000" w:themeColor="text1"/>
        </w:rPr>
        <w:t xml:space="preserve">Консультирование контролируемого лица и его представителя осуществляется по следующим вопросам: </w:t>
      </w:r>
    </w:p>
    <w:p w:rsidR="00515D46" w:rsidRPr="00515D46" w:rsidRDefault="00515D46" w:rsidP="00515D46">
      <w:pPr>
        <w:pStyle w:val="ConsPlusNormal"/>
        <w:tabs>
          <w:tab w:val="left" w:pos="1134"/>
          <w:tab w:val="left" w:pos="9922"/>
        </w:tabs>
        <w:spacing w:line="276" w:lineRule="auto"/>
        <w:ind w:firstLine="709"/>
        <w:contextualSpacing/>
        <w:jc w:val="both"/>
        <w:rPr>
          <w:color w:val="000000" w:themeColor="text1"/>
        </w:rPr>
      </w:pPr>
      <w:r w:rsidRPr="00515D46">
        <w:rPr>
          <w:color w:val="000000" w:themeColor="text1"/>
        </w:rPr>
        <w:t>1) об обязательных требованиях, предъявляемых к деятельности контролируемых лиц, соответствии объектов муниципального контроля критериям риска, основаниях и о рекомендуемых способах снижения категории риска, а также о видах, содержании и об интенсивности надзорных мероприятий, проводимых в отношении объекта муниципального контроля, исходя из его отнесения к соответствующей категории риска;</w:t>
      </w:r>
    </w:p>
    <w:p w:rsidR="00515D46" w:rsidRPr="00515D46" w:rsidRDefault="00515D46" w:rsidP="00515D46">
      <w:pPr>
        <w:pStyle w:val="ConsPlusNormal"/>
        <w:tabs>
          <w:tab w:val="left" w:pos="1134"/>
          <w:tab w:val="left" w:pos="9922"/>
        </w:tabs>
        <w:spacing w:line="276" w:lineRule="auto"/>
        <w:ind w:firstLine="709"/>
        <w:contextualSpacing/>
        <w:jc w:val="both"/>
        <w:rPr>
          <w:color w:val="000000" w:themeColor="text1"/>
        </w:rPr>
      </w:pPr>
      <w:r w:rsidRPr="00515D46">
        <w:rPr>
          <w:color w:val="000000" w:themeColor="text1"/>
        </w:rPr>
        <w:t>2) об осуществлении муниципального контроля;</w:t>
      </w:r>
    </w:p>
    <w:p w:rsidR="00515D46" w:rsidRPr="00515D46" w:rsidRDefault="00515D46" w:rsidP="00515D46">
      <w:pPr>
        <w:pStyle w:val="ConsPlusNormal"/>
        <w:tabs>
          <w:tab w:val="left" w:pos="1134"/>
          <w:tab w:val="left" w:pos="9922"/>
        </w:tabs>
        <w:spacing w:line="276" w:lineRule="auto"/>
        <w:ind w:firstLine="709"/>
        <w:contextualSpacing/>
        <w:jc w:val="both"/>
        <w:rPr>
          <w:color w:val="000000" w:themeColor="text1"/>
        </w:rPr>
      </w:pPr>
      <w:r w:rsidRPr="00515D46">
        <w:rPr>
          <w:color w:val="000000" w:themeColor="text1"/>
        </w:rPr>
        <w:t>3) о ведении перечня объектов муниципального контроля;</w:t>
      </w:r>
    </w:p>
    <w:p w:rsidR="00515D46" w:rsidRPr="00515D46" w:rsidRDefault="00515D46" w:rsidP="00515D46">
      <w:pPr>
        <w:pStyle w:val="ConsPlusNormal"/>
        <w:tabs>
          <w:tab w:val="left" w:pos="1134"/>
          <w:tab w:val="left" w:pos="9922"/>
        </w:tabs>
        <w:spacing w:line="276" w:lineRule="auto"/>
        <w:ind w:firstLine="709"/>
        <w:contextualSpacing/>
        <w:jc w:val="both"/>
        <w:rPr>
          <w:color w:val="000000" w:themeColor="text1"/>
        </w:rPr>
      </w:pPr>
      <w:r w:rsidRPr="00515D46">
        <w:rPr>
          <w:color w:val="000000" w:themeColor="text1"/>
        </w:rPr>
        <w:t>4) о досудебном (внесудебном) обжаловании действий (бездействия) и (или) решений, принятых (осуществленных) надзорным органом, территориальными подразделениями контрольного органа и их должностными лицами в ходе предоставления государственной услуги по включению сведений о юридическом лице, индивидуальном предпринимателе в государственный реестр либо по осуществлению муниципального контроля за деятельностью юридических лиц, индивидуальных предпринимателей, включенных в государственный реестр;</w:t>
      </w:r>
    </w:p>
    <w:p w:rsidR="00515D46" w:rsidRPr="00515D46" w:rsidRDefault="00515D46" w:rsidP="00515D46">
      <w:pPr>
        <w:pStyle w:val="ConsPlusNormal"/>
        <w:tabs>
          <w:tab w:val="left" w:pos="1134"/>
          <w:tab w:val="left" w:pos="9922"/>
        </w:tabs>
        <w:spacing w:line="276" w:lineRule="auto"/>
        <w:ind w:firstLine="709"/>
        <w:contextualSpacing/>
        <w:jc w:val="both"/>
        <w:rPr>
          <w:color w:val="000000" w:themeColor="text1"/>
        </w:rPr>
      </w:pPr>
      <w:r w:rsidRPr="00515D46">
        <w:rPr>
          <w:color w:val="000000" w:themeColor="text1"/>
        </w:rPr>
        <w:t>5) об административной ответственности за нарушение обязательных требований.</w:t>
      </w:r>
    </w:p>
    <w:p w:rsidR="00515D46" w:rsidRPr="00515D46" w:rsidRDefault="00515D46" w:rsidP="00515D46">
      <w:pPr>
        <w:pStyle w:val="ConsPlusNormal"/>
        <w:tabs>
          <w:tab w:val="left" w:pos="1134"/>
          <w:tab w:val="left" w:pos="9922"/>
        </w:tabs>
        <w:spacing w:line="276" w:lineRule="auto"/>
        <w:ind w:firstLine="709"/>
        <w:contextualSpacing/>
        <w:jc w:val="both"/>
        <w:rPr>
          <w:color w:val="000000" w:themeColor="text1"/>
        </w:rPr>
      </w:pPr>
      <w:r w:rsidRPr="00515D46">
        <w:rPr>
          <w:color w:val="000000" w:themeColor="text1"/>
        </w:rPr>
        <w:t>39. Консультирование контролируемого лица и его представителя по вопросам обоснованности привлечения к административной ответственности осуществляется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515D46" w:rsidRPr="00515D46" w:rsidRDefault="00515D46" w:rsidP="00515D46">
      <w:pPr>
        <w:pStyle w:val="ConsPlusNormal"/>
        <w:tabs>
          <w:tab w:val="left" w:pos="851"/>
          <w:tab w:val="left" w:pos="1134"/>
          <w:tab w:val="left" w:pos="9922"/>
        </w:tabs>
        <w:spacing w:line="276" w:lineRule="auto"/>
        <w:ind w:firstLine="709"/>
        <w:contextualSpacing/>
        <w:jc w:val="both"/>
        <w:rPr>
          <w:color w:val="000000" w:themeColor="text1"/>
        </w:rPr>
      </w:pPr>
      <w:r w:rsidRPr="00515D46">
        <w:rPr>
          <w:color w:val="000000" w:themeColor="text1"/>
        </w:rPr>
        <w:t>40. По итогам консультирования информация в письменной форме контролируемым лицам и их представителям не предоставляется, за исключением случаев, предусмотренных настоящим пунктом Положения. Контролируемое лицо вправе направить запрос о предоставлении письменного ответа в сроки, установленные Федеральным законом от 02.05.2006 № 59-ФЗ «О порядке рассмотрения обращений граждан Российской Федерации»</w:t>
      </w:r>
      <w:r w:rsidRPr="00515D46">
        <w:t xml:space="preserve"> </w:t>
      </w:r>
      <w:r w:rsidRPr="00515D46">
        <w:rPr>
          <w:color w:val="000000" w:themeColor="text1"/>
        </w:rPr>
        <w:t xml:space="preserve">любым удобным способом (электронная почта, телефонограмма, личное обращение и </w:t>
      </w:r>
      <w:proofErr w:type="spellStart"/>
      <w:r w:rsidRPr="00515D46">
        <w:rPr>
          <w:color w:val="000000" w:themeColor="text1"/>
        </w:rPr>
        <w:t>др</w:t>
      </w:r>
      <w:proofErr w:type="spellEnd"/>
      <w:r w:rsidRPr="00515D46">
        <w:rPr>
          <w:color w:val="000000" w:themeColor="text1"/>
        </w:rPr>
        <w:t>).</w:t>
      </w:r>
    </w:p>
    <w:p w:rsidR="00515D46" w:rsidRPr="00515D46" w:rsidRDefault="00515D46" w:rsidP="00515D46">
      <w:pPr>
        <w:pStyle w:val="ConsPlusNormal"/>
        <w:tabs>
          <w:tab w:val="left" w:pos="851"/>
          <w:tab w:val="left" w:pos="1134"/>
          <w:tab w:val="left" w:pos="9922"/>
        </w:tabs>
        <w:spacing w:line="276" w:lineRule="auto"/>
        <w:ind w:firstLine="709"/>
        <w:contextualSpacing/>
        <w:jc w:val="both"/>
        <w:rPr>
          <w:rFonts w:eastAsiaTheme="minorHAnsi"/>
          <w:color w:val="000000" w:themeColor="text1"/>
          <w:lang w:eastAsia="en-US"/>
        </w:rPr>
      </w:pPr>
      <w:r w:rsidRPr="00515D46">
        <w:rPr>
          <w:color w:val="000000" w:themeColor="text1"/>
        </w:rPr>
        <w:t xml:space="preserve">41.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органа в сети «Интернет» письменного разъяснения, подписанного </w:t>
      </w:r>
      <w:r w:rsidRPr="00515D46">
        <w:rPr>
          <w:rFonts w:eastAsiaTheme="minorHAnsi"/>
          <w:color w:val="000000" w:themeColor="text1"/>
          <w:lang w:eastAsia="en-US"/>
        </w:rPr>
        <w:t>должностным лицом.</w:t>
      </w:r>
    </w:p>
    <w:p w:rsidR="00515D46" w:rsidRPr="00515D46" w:rsidRDefault="00515D46" w:rsidP="00515D46">
      <w:pPr>
        <w:pStyle w:val="ConsPlusNormal"/>
        <w:tabs>
          <w:tab w:val="left" w:pos="851"/>
          <w:tab w:val="left" w:pos="1134"/>
          <w:tab w:val="left" w:pos="9922"/>
        </w:tabs>
        <w:spacing w:line="276" w:lineRule="auto"/>
        <w:ind w:firstLine="709"/>
        <w:contextualSpacing/>
        <w:jc w:val="both"/>
        <w:rPr>
          <w:rFonts w:eastAsiaTheme="minorHAnsi"/>
          <w:color w:val="000000" w:themeColor="text1"/>
          <w:lang w:eastAsia="en-US"/>
        </w:rPr>
      </w:pPr>
      <w:r w:rsidRPr="00515D46">
        <w:rPr>
          <w:rFonts w:eastAsiaTheme="minorHAnsi"/>
          <w:color w:val="000000" w:themeColor="text1"/>
          <w:lang w:eastAsia="en-US"/>
        </w:rPr>
        <w:t xml:space="preserve">42. Ответы на типовые вопросы в рамках консультирования контролируемых лиц за предыдущий календарный год размещаются на официальном сайте контрольного </w:t>
      </w:r>
      <w:r w:rsidRPr="00515D46">
        <w:rPr>
          <w:rFonts w:eastAsiaTheme="minorHAnsi"/>
          <w:color w:val="000000" w:themeColor="text1"/>
          <w:lang w:eastAsia="en-US"/>
        </w:rPr>
        <w:lastRenderedPageBreak/>
        <w:t>органа в сети «Интернет» не позднее 20 января текущего года.</w:t>
      </w:r>
    </w:p>
    <w:p w:rsidR="00515D46" w:rsidRPr="00515D46" w:rsidRDefault="00515D46" w:rsidP="00515D46">
      <w:pPr>
        <w:tabs>
          <w:tab w:val="left" w:pos="1134"/>
        </w:tabs>
        <w:spacing w:after="0"/>
        <w:ind w:firstLine="709"/>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43.</w:t>
      </w:r>
      <w:r>
        <w:rPr>
          <w:rFonts w:ascii="Times New Roman" w:hAnsi="Times New Roman" w:cs="Times New Roman"/>
          <w:color w:val="000000" w:themeColor="text1"/>
          <w:sz w:val="24"/>
          <w:szCs w:val="24"/>
        </w:rPr>
        <w:t xml:space="preserve"> </w:t>
      </w:r>
      <w:r w:rsidRPr="00515D46">
        <w:rPr>
          <w:rFonts w:ascii="Times New Roman" w:hAnsi="Times New Roman" w:cs="Times New Roman"/>
          <w:color w:val="000000" w:themeColor="text1"/>
          <w:sz w:val="24"/>
          <w:szCs w:val="24"/>
        </w:rPr>
        <w:t>Контрольный орган осуществляет учет консультирований в порядке им установленным в форме постановления администрации городского округа.</w:t>
      </w:r>
    </w:p>
    <w:p w:rsidR="00515D46" w:rsidRPr="00515D46" w:rsidRDefault="00515D46" w:rsidP="00515D46">
      <w:pPr>
        <w:pStyle w:val="a3"/>
        <w:numPr>
          <w:ilvl w:val="0"/>
          <w:numId w:val="22"/>
        </w:numPr>
        <w:tabs>
          <w:tab w:val="left" w:pos="1134"/>
        </w:tabs>
        <w:spacing w:after="0"/>
        <w:ind w:left="0" w:firstLine="709"/>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 xml:space="preserve">Профилактический визит проводится в порядке, предусмотренном </w:t>
      </w:r>
      <w:hyperlink r:id="rId16" w:history="1">
        <w:r w:rsidRPr="00515D46">
          <w:rPr>
            <w:rFonts w:ascii="Times New Roman" w:hAnsi="Times New Roman" w:cs="Times New Roman"/>
            <w:color w:val="000000" w:themeColor="text1"/>
            <w:sz w:val="24"/>
            <w:szCs w:val="24"/>
          </w:rPr>
          <w:t>статьей 52</w:t>
        </w:r>
      </w:hyperlink>
      <w:r>
        <w:rPr>
          <w:rFonts w:ascii="Times New Roman" w:hAnsi="Times New Roman" w:cs="Times New Roman"/>
          <w:color w:val="000000" w:themeColor="text1"/>
          <w:sz w:val="24"/>
          <w:szCs w:val="24"/>
        </w:rPr>
        <w:t> </w:t>
      </w:r>
      <w:r w:rsidRPr="00515D46">
        <w:rPr>
          <w:rFonts w:ascii="Times New Roman" w:hAnsi="Times New Roman" w:cs="Times New Roman"/>
          <w:color w:val="000000" w:themeColor="text1"/>
          <w:sz w:val="24"/>
          <w:szCs w:val="24"/>
        </w:rPr>
        <w:t>Федерального закона № 248-ФЗ.</w:t>
      </w:r>
    </w:p>
    <w:p w:rsidR="00515D46" w:rsidRPr="00515D46" w:rsidRDefault="00515D46" w:rsidP="00515D46">
      <w:pPr>
        <w:pStyle w:val="a3"/>
        <w:numPr>
          <w:ilvl w:val="0"/>
          <w:numId w:val="22"/>
        </w:numPr>
        <w:tabs>
          <w:tab w:val="left" w:pos="1134"/>
        </w:tabs>
        <w:spacing w:after="0"/>
        <w:ind w:left="0" w:firstLine="709"/>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В отношении контролируемых лиц, приступающих к осуществлению деятельности в сфере эксплуатации объектов отдыха детей и оздоровления, отнесенной к категории значительного риска, проведение профилактического визита является обязательным. Контрольный орган обязан предложить проведение профилактического визита контролируемым лицам, приступающим к осуществлению указанной деятельности не позднее чем в течение одного года с момента начала такой деятельности.</w:t>
      </w:r>
    </w:p>
    <w:p w:rsidR="00515D46" w:rsidRPr="00515D46" w:rsidRDefault="00515D46" w:rsidP="00515D46">
      <w:pPr>
        <w:pStyle w:val="a3"/>
        <w:numPr>
          <w:ilvl w:val="0"/>
          <w:numId w:val="22"/>
        </w:numPr>
        <w:tabs>
          <w:tab w:val="left" w:pos="1134"/>
        </w:tabs>
        <w:spacing w:after="0"/>
        <w:ind w:left="0" w:firstLine="709"/>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 xml:space="preserve">В случае, если при проведении профилактических мероприятий установлено, что объекты муниципального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незамедлительно направляет информацию об </w:t>
      </w:r>
      <w:proofErr w:type="gramStart"/>
      <w:r w:rsidRPr="00515D46">
        <w:rPr>
          <w:rFonts w:ascii="Times New Roman" w:hAnsi="Times New Roman" w:cs="Times New Roman"/>
          <w:color w:val="000000" w:themeColor="text1"/>
          <w:sz w:val="24"/>
          <w:szCs w:val="24"/>
        </w:rPr>
        <w:t xml:space="preserve">этом </w:t>
      </w:r>
      <w:r w:rsidRPr="00515D46">
        <w:rPr>
          <w:rFonts w:ascii="Times New Roman" w:hAnsi="Times New Roman" w:cs="Times New Roman"/>
          <w:sz w:val="24"/>
          <w:szCs w:val="24"/>
        </w:rPr>
        <w:t xml:space="preserve"> </w:t>
      </w:r>
      <w:r w:rsidRPr="00515D46">
        <w:rPr>
          <w:rFonts w:ascii="Times New Roman" w:hAnsi="Times New Roman" w:cs="Times New Roman"/>
          <w:color w:val="000000" w:themeColor="text1"/>
          <w:sz w:val="24"/>
          <w:szCs w:val="24"/>
        </w:rPr>
        <w:t>должностному</w:t>
      </w:r>
      <w:proofErr w:type="gramEnd"/>
      <w:r w:rsidRPr="00515D46">
        <w:rPr>
          <w:rFonts w:ascii="Times New Roman" w:hAnsi="Times New Roman" w:cs="Times New Roman"/>
          <w:color w:val="000000" w:themeColor="text1"/>
          <w:sz w:val="24"/>
          <w:szCs w:val="24"/>
        </w:rPr>
        <w:t xml:space="preserve"> лицу, уполномоченному на проведение контрольных мероприятий для принятия решения о проведении надзорных мероприятий.</w:t>
      </w:r>
    </w:p>
    <w:p w:rsidR="00515D46" w:rsidRPr="00515D46" w:rsidRDefault="00515D46" w:rsidP="00515D46">
      <w:pPr>
        <w:pStyle w:val="a3"/>
        <w:numPr>
          <w:ilvl w:val="0"/>
          <w:numId w:val="22"/>
        </w:numPr>
        <w:tabs>
          <w:tab w:val="left" w:pos="0"/>
        </w:tabs>
        <w:spacing w:after="0"/>
        <w:ind w:left="0" w:firstLine="709"/>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Обязательный профилактический визит проводится в течение одного рабочего дня. По ходатайству должностного лица, проводящего обязательный профилактический визит, должностное лицо,</w:t>
      </w:r>
      <w:r w:rsidRPr="00515D46">
        <w:rPr>
          <w:rFonts w:ascii="Times New Roman" w:hAnsi="Times New Roman" w:cs="Times New Roman"/>
          <w:sz w:val="24"/>
          <w:szCs w:val="24"/>
        </w:rPr>
        <w:t xml:space="preserve"> </w:t>
      </w:r>
      <w:r w:rsidRPr="00515D46">
        <w:rPr>
          <w:rFonts w:ascii="Times New Roman" w:hAnsi="Times New Roman" w:cs="Times New Roman"/>
          <w:color w:val="000000" w:themeColor="text1"/>
          <w:sz w:val="24"/>
          <w:szCs w:val="24"/>
        </w:rPr>
        <w:t>уполномоченное на проведение контрольных мероприятий, продлевает срок проведения обязательного профилактического визита на срок не более трех рабочих дней.</w:t>
      </w:r>
    </w:p>
    <w:p w:rsidR="00515D46" w:rsidRPr="00515D46" w:rsidRDefault="00515D46" w:rsidP="00515D46">
      <w:pPr>
        <w:pStyle w:val="ConsPlusNormal"/>
        <w:tabs>
          <w:tab w:val="left" w:pos="0"/>
          <w:tab w:val="left" w:pos="851"/>
          <w:tab w:val="left" w:pos="9922"/>
        </w:tabs>
        <w:spacing w:line="276" w:lineRule="auto"/>
        <w:ind w:firstLine="709"/>
        <w:contextualSpacing/>
        <w:jc w:val="both"/>
        <w:rPr>
          <w:color w:val="000000" w:themeColor="text1"/>
        </w:rPr>
      </w:pPr>
      <w:r w:rsidRPr="00515D46">
        <w:rPr>
          <w:color w:val="000000" w:themeColor="text1"/>
        </w:rPr>
        <w:t xml:space="preserve">Контролируемое лицо вправе отказаться от проведения обязательного профилактического визита, уведомив об этом контрольный орган не позднее, чем за три рабочих дня до даты его проведения любым удобным способом (электронная почта, телефонограмма, личное обращение и </w:t>
      </w:r>
      <w:proofErr w:type="spellStart"/>
      <w:r w:rsidRPr="00515D46">
        <w:rPr>
          <w:color w:val="000000" w:themeColor="text1"/>
        </w:rPr>
        <w:t>др</w:t>
      </w:r>
      <w:proofErr w:type="spellEnd"/>
      <w:r w:rsidRPr="00515D46">
        <w:rPr>
          <w:color w:val="000000" w:themeColor="text1"/>
        </w:rPr>
        <w:t>).</w:t>
      </w:r>
    </w:p>
    <w:p w:rsidR="00515D46" w:rsidRPr="00515D46" w:rsidRDefault="00515D46" w:rsidP="00515D46">
      <w:pPr>
        <w:pStyle w:val="ConsPlusNormal"/>
        <w:tabs>
          <w:tab w:val="left" w:pos="0"/>
          <w:tab w:val="left" w:pos="851"/>
          <w:tab w:val="left" w:pos="9922"/>
        </w:tabs>
        <w:spacing w:line="276" w:lineRule="auto"/>
        <w:ind w:firstLine="709"/>
        <w:contextualSpacing/>
        <w:jc w:val="both"/>
        <w:rPr>
          <w:color w:val="000000" w:themeColor="text1"/>
        </w:rPr>
      </w:pPr>
      <w:r w:rsidRPr="00515D46">
        <w:rPr>
          <w:color w:val="000000" w:themeColor="text1"/>
        </w:rPr>
        <w:t>48. Порядок проведения профилактического визита (обязательного профилактического визита) предусматривает проведение должностным лицом контрольного  органа следующих действий:</w:t>
      </w:r>
    </w:p>
    <w:p w:rsidR="00515D46" w:rsidRPr="00515D46" w:rsidRDefault="00515D46" w:rsidP="00515D46">
      <w:pPr>
        <w:pStyle w:val="ConsPlusNormal"/>
        <w:tabs>
          <w:tab w:val="left" w:pos="851"/>
          <w:tab w:val="left" w:pos="1276"/>
          <w:tab w:val="left" w:pos="9922"/>
        </w:tabs>
        <w:spacing w:line="276" w:lineRule="auto"/>
        <w:ind w:firstLine="709"/>
        <w:contextualSpacing/>
        <w:jc w:val="both"/>
        <w:rPr>
          <w:color w:val="000000" w:themeColor="text1"/>
        </w:rPr>
      </w:pPr>
      <w:r w:rsidRPr="00515D46">
        <w:rPr>
          <w:color w:val="000000" w:themeColor="text1"/>
        </w:rPr>
        <w:t>1) уведомление контролируемого лица о проведении профилактического визита не позднее, чем за пять рабочих дней до дня его проведения;</w:t>
      </w:r>
    </w:p>
    <w:p w:rsidR="00515D46" w:rsidRPr="00515D46" w:rsidRDefault="00515D46" w:rsidP="00515D46">
      <w:pPr>
        <w:pStyle w:val="ConsPlusNormal"/>
        <w:tabs>
          <w:tab w:val="left" w:pos="851"/>
          <w:tab w:val="left" w:pos="1134"/>
          <w:tab w:val="left" w:pos="9922"/>
        </w:tabs>
        <w:spacing w:line="276" w:lineRule="auto"/>
        <w:ind w:firstLine="709"/>
        <w:contextualSpacing/>
        <w:jc w:val="both"/>
        <w:rPr>
          <w:color w:val="000000" w:themeColor="text1"/>
        </w:rPr>
      </w:pPr>
      <w:r w:rsidRPr="00515D46">
        <w:rPr>
          <w:color w:val="000000" w:themeColor="text1"/>
        </w:rPr>
        <w:t>2) уведомление контролируемого лица о форме проведения профилактического визита, который проводится по месту осуществления деятельности контролируемого лица либо с использованием видео-конференц-связи;</w:t>
      </w:r>
    </w:p>
    <w:p w:rsidR="00515D46" w:rsidRPr="00515D46" w:rsidRDefault="00515D46" w:rsidP="00515D46">
      <w:pPr>
        <w:pStyle w:val="ConsPlusNormal"/>
        <w:tabs>
          <w:tab w:val="left" w:pos="851"/>
          <w:tab w:val="left" w:pos="1134"/>
          <w:tab w:val="left" w:pos="9922"/>
        </w:tabs>
        <w:spacing w:line="276" w:lineRule="auto"/>
        <w:ind w:firstLine="709"/>
        <w:contextualSpacing/>
        <w:jc w:val="both"/>
        <w:rPr>
          <w:color w:val="000000" w:themeColor="text1"/>
        </w:rPr>
      </w:pPr>
      <w:r w:rsidRPr="00515D46">
        <w:rPr>
          <w:color w:val="000000" w:themeColor="text1"/>
        </w:rPr>
        <w:t>3) проведение профилактического визита в виде профилактической беседы;</w:t>
      </w:r>
    </w:p>
    <w:p w:rsidR="00515D46" w:rsidRPr="00515D46" w:rsidRDefault="00515D46" w:rsidP="00515D46">
      <w:pPr>
        <w:pStyle w:val="ConsPlusNormal"/>
        <w:tabs>
          <w:tab w:val="left" w:pos="851"/>
          <w:tab w:val="left" w:pos="1134"/>
          <w:tab w:val="left" w:pos="9922"/>
        </w:tabs>
        <w:spacing w:line="276" w:lineRule="auto"/>
        <w:ind w:firstLine="709"/>
        <w:contextualSpacing/>
        <w:jc w:val="both"/>
        <w:rPr>
          <w:color w:val="000000" w:themeColor="text1"/>
        </w:rPr>
      </w:pPr>
      <w:r w:rsidRPr="00515D46">
        <w:rPr>
          <w:color w:val="000000" w:themeColor="text1"/>
        </w:rPr>
        <w:t>4) информирование контролируемого лица об обязательных требованиях, предъявляемых к его деятельности либо к принадлежащим ему объектам муниципального контроля, их соответствии критериям риска, а также о видах, содержании и об интенсивности контрольных  мероприятий, проводимых в отношении объектов муниципального контроля в соответствии с присвоенной категорией риска.</w:t>
      </w:r>
    </w:p>
    <w:p w:rsidR="00515D46" w:rsidRPr="00515D46" w:rsidRDefault="00515D46" w:rsidP="00515D46">
      <w:pPr>
        <w:pStyle w:val="ConsPlusNormal"/>
        <w:tabs>
          <w:tab w:val="left" w:pos="851"/>
          <w:tab w:val="left" w:pos="1134"/>
          <w:tab w:val="left" w:pos="9922"/>
        </w:tabs>
        <w:spacing w:line="276" w:lineRule="auto"/>
        <w:ind w:firstLine="709"/>
        <w:contextualSpacing/>
        <w:jc w:val="both"/>
        <w:rPr>
          <w:color w:val="000000" w:themeColor="text1"/>
        </w:rPr>
      </w:pPr>
      <w:r w:rsidRPr="00515D46">
        <w:rPr>
          <w:color w:val="000000" w:themeColor="text1"/>
        </w:rPr>
        <w:t xml:space="preserve">49. </w:t>
      </w:r>
      <w:proofErr w:type="spellStart"/>
      <w:r w:rsidRPr="00515D46">
        <w:rPr>
          <w:color w:val="000000" w:themeColor="text1"/>
        </w:rPr>
        <w:t>Самообследование</w:t>
      </w:r>
      <w:proofErr w:type="spellEnd"/>
      <w:r w:rsidRPr="00515D46">
        <w:rPr>
          <w:color w:val="000000" w:themeColor="text1"/>
        </w:rPr>
        <w:t xml:space="preserve"> проводится в поря</w:t>
      </w:r>
      <w:r>
        <w:rPr>
          <w:color w:val="000000" w:themeColor="text1"/>
        </w:rPr>
        <w:t>дке, предусмотренном статьей 51 </w:t>
      </w:r>
      <w:r w:rsidRPr="00515D46">
        <w:rPr>
          <w:color w:val="000000" w:themeColor="text1"/>
        </w:rPr>
        <w:t>Федерального закона № 248-ФЗ.</w:t>
      </w:r>
    </w:p>
    <w:p w:rsidR="00515D46" w:rsidRPr="00515D46" w:rsidRDefault="00515D46" w:rsidP="00515D46">
      <w:pPr>
        <w:tabs>
          <w:tab w:val="left" w:pos="1134"/>
          <w:tab w:val="left" w:pos="9922"/>
        </w:tabs>
        <w:spacing w:after="0"/>
        <w:ind w:firstLine="709"/>
        <w:contextualSpacing/>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50. В целях добровольного определения контролируемыми лицами, объекты муниципального контроля которых относятся к категориям умеренного или низкого риска, уровня соблюдения ими обязательных требований, предусмотрена самостоятельная оценка соблюдения обязательных требований (</w:t>
      </w:r>
      <w:proofErr w:type="spellStart"/>
      <w:r w:rsidRPr="00515D46">
        <w:rPr>
          <w:rFonts w:ascii="Times New Roman" w:hAnsi="Times New Roman" w:cs="Times New Roman"/>
          <w:color w:val="000000" w:themeColor="text1"/>
          <w:sz w:val="24"/>
          <w:szCs w:val="24"/>
        </w:rPr>
        <w:t>самообследование</w:t>
      </w:r>
      <w:proofErr w:type="spellEnd"/>
      <w:r w:rsidRPr="00515D46">
        <w:rPr>
          <w:rFonts w:ascii="Times New Roman" w:hAnsi="Times New Roman" w:cs="Times New Roman"/>
          <w:color w:val="000000" w:themeColor="text1"/>
          <w:sz w:val="24"/>
          <w:szCs w:val="24"/>
        </w:rPr>
        <w:t xml:space="preserve">). В рамках </w:t>
      </w:r>
      <w:proofErr w:type="spellStart"/>
      <w:r w:rsidRPr="00515D46">
        <w:rPr>
          <w:rFonts w:ascii="Times New Roman" w:hAnsi="Times New Roman" w:cs="Times New Roman"/>
          <w:color w:val="000000" w:themeColor="text1"/>
          <w:sz w:val="24"/>
          <w:szCs w:val="24"/>
        </w:rPr>
        <w:t>самообследования</w:t>
      </w:r>
      <w:proofErr w:type="spellEnd"/>
      <w:r w:rsidRPr="00515D46">
        <w:rPr>
          <w:rFonts w:ascii="Times New Roman" w:hAnsi="Times New Roman" w:cs="Times New Roman"/>
          <w:color w:val="000000" w:themeColor="text1"/>
          <w:sz w:val="24"/>
          <w:szCs w:val="24"/>
        </w:rPr>
        <w:t xml:space="preserve"> также обеспечивается возможность получения контролируемыми </w:t>
      </w:r>
      <w:r w:rsidRPr="00515D46">
        <w:rPr>
          <w:rFonts w:ascii="Times New Roman" w:hAnsi="Times New Roman" w:cs="Times New Roman"/>
          <w:color w:val="000000" w:themeColor="text1"/>
          <w:sz w:val="24"/>
          <w:szCs w:val="24"/>
        </w:rPr>
        <w:lastRenderedPageBreak/>
        <w:t>лицами сведений о соответствии принадлежащих им объектов муниципального контроля критериям риска.</w:t>
      </w:r>
    </w:p>
    <w:p w:rsidR="00515D46" w:rsidRPr="00515D46" w:rsidRDefault="00515D46" w:rsidP="00515D46">
      <w:pPr>
        <w:tabs>
          <w:tab w:val="left" w:pos="0"/>
          <w:tab w:val="left" w:pos="9922"/>
        </w:tabs>
        <w:spacing w:after="0"/>
        <w:ind w:firstLine="709"/>
        <w:contextualSpacing/>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 xml:space="preserve">51. </w:t>
      </w:r>
      <w:proofErr w:type="spellStart"/>
      <w:r w:rsidRPr="00515D46">
        <w:rPr>
          <w:rFonts w:ascii="Times New Roman" w:hAnsi="Times New Roman" w:cs="Times New Roman"/>
          <w:color w:val="000000" w:themeColor="text1"/>
          <w:sz w:val="24"/>
          <w:szCs w:val="24"/>
        </w:rPr>
        <w:t>Самообследование</w:t>
      </w:r>
      <w:proofErr w:type="spellEnd"/>
      <w:r w:rsidRPr="00515D46">
        <w:rPr>
          <w:rFonts w:ascii="Times New Roman" w:hAnsi="Times New Roman" w:cs="Times New Roman"/>
          <w:color w:val="000000" w:themeColor="text1"/>
          <w:sz w:val="24"/>
          <w:szCs w:val="24"/>
        </w:rPr>
        <w:t xml:space="preserve"> осуществляется в автоматизированном режиме с использованием одного из способов, указанных на официальном сайте контрольного  органа в сети «Интернет».</w:t>
      </w:r>
    </w:p>
    <w:p w:rsidR="00515D46" w:rsidRPr="00515D46" w:rsidRDefault="00515D46" w:rsidP="00515D46">
      <w:pPr>
        <w:tabs>
          <w:tab w:val="left" w:pos="1134"/>
          <w:tab w:val="left" w:pos="9922"/>
        </w:tabs>
        <w:spacing w:after="0"/>
        <w:ind w:firstLine="709"/>
        <w:contextualSpacing/>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 xml:space="preserve">52. Контролируемые лица, получившие высокую оценку соблюдения ими обязательных требований, по итогам </w:t>
      </w:r>
      <w:proofErr w:type="spellStart"/>
      <w:r w:rsidRPr="00515D46">
        <w:rPr>
          <w:rFonts w:ascii="Times New Roman" w:hAnsi="Times New Roman" w:cs="Times New Roman"/>
          <w:color w:val="000000" w:themeColor="text1"/>
          <w:sz w:val="24"/>
          <w:szCs w:val="24"/>
        </w:rPr>
        <w:t>самообследования</w:t>
      </w:r>
      <w:proofErr w:type="spellEnd"/>
      <w:r w:rsidRPr="00515D46">
        <w:rPr>
          <w:rFonts w:ascii="Times New Roman" w:hAnsi="Times New Roman" w:cs="Times New Roman"/>
          <w:color w:val="000000" w:themeColor="text1"/>
          <w:sz w:val="24"/>
          <w:szCs w:val="24"/>
        </w:rPr>
        <w:t>, проведенного в соответствии с частью 2 статьи 51 Федерального закона № 248-ФЗ, вправе принять декларацию соблюдения обязательных требований (далее - декларация).</w:t>
      </w:r>
    </w:p>
    <w:p w:rsidR="00515D46" w:rsidRPr="00515D46" w:rsidRDefault="00515D46" w:rsidP="00515D46">
      <w:pPr>
        <w:tabs>
          <w:tab w:val="left" w:pos="0"/>
          <w:tab w:val="left" w:pos="9922"/>
        </w:tabs>
        <w:spacing w:after="0"/>
        <w:ind w:firstLine="709"/>
        <w:contextualSpacing/>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 xml:space="preserve">53. Декларация направляется контролируемым лицом в </w:t>
      </w:r>
      <w:proofErr w:type="gramStart"/>
      <w:r w:rsidRPr="00515D46">
        <w:rPr>
          <w:rFonts w:ascii="Times New Roman" w:hAnsi="Times New Roman" w:cs="Times New Roman"/>
          <w:color w:val="000000" w:themeColor="text1"/>
          <w:sz w:val="24"/>
          <w:szCs w:val="24"/>
        </w:rPr>
        <w:t>контрольный  орган</w:t>
      </w:r>
      <w:proofErr w:type="gramEnd"/>
      <w:r w:rsidRPr="00515D46">
        <w:rPr>
          <w:rFonts w:ascii="Times New Roman" w:hAnsi="Times New Roman" w:cs="Times New Roman"/>
          <w:sz w:val="24"/>
          <w:szCs w:val="24"/>
        </w:rPr>
        <w:t xml:space="preserve"> </w:t>
      </w:r>
      <w:r w:rsidRPr="00515D46">
        <w:rPr>
          <w:rFonts w:ascii="Times New Roman" w:hAnsi="Times New Roman" w:cs="Times New Roman"/>
          <w:color w:val="000000" w:themeColor="text1"/>
          <w:sz w:val="24"/>
          <w:szCs w:val="24"/>
        </w:rPr>
        <w:t xml:space="preserve">любым удобным способом (электронная почта, личное обращение и </w:t>
      </w:r>
      <w:proofErr w:type="spellStart"/>
      <w:r w:rsidRPr="00515D46">
        <w:rPr>
          <w:rFonts w:ascii="Times New Roman" w:hAnsi="Times New Roman" w:cs="Times New Roman"/>
          <w:color w:val="000000" w:themeColor="text1"/>
          <w:sz w:val="24"/>
          <w:szCs w:val="24"/>
        </w:rPr>
        <w:t>др</w:t>
      </w:r>
      <w:proofErr w:type="spellEnd"/>
      <w:r w:rsidRPr="00515D46">
        <w:rPr>
          <w:rFonts w:ascii="Times New Roman" w:hAnsi="Times New Roman" w:cs="Times New Roman"/>
          <w:color w:val="000000" w:themeColor="text1"/>
          <w:sz w:val="24"/>
          <w:szCs w:val="24"/>
        </w:rPr>
        <w:t xml:space="preserve">), где осуществляется ее регистрация с последующим размещением на официальном сайте  в сети «Интернет». </w:t>
      </w:r>
    </w:p>
    <w:p w:rsidR="00515D46" w:rsidRPr="00515D46" w:rsidRDefault="00515D46" w:rsidP="00515D46">
      <w:pPr>
        <w:tabs>
          <w:tab w:val="left" w:pos="1134"/>
          <w:tab w:val="left" w:pos="9922"/>
        </w:tabs>
        <w:spacing w:after="0"/>
        <w:ind w:firstLine="709"/>
        <w:contextualSpacing/>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54. Срок действия декларации составляет два года со дня регистрации указанной декларации контрольным  органом.</w:t>
      </w:r>
    </w:p>
    <w:p w:rsidR="00515D46" w:rsidRPr="00515D46" w:rsidRDefault="00515D46" w:rsidP="00515D46">
      <w:pPr>
        <w:tabs>
          <w:tab w:val="left" w:pos="1134"/>
          <w:tab w:val="left" w:pos="9922"/>
        </w:tabs>
        <w:spacing w:after="0"/>
        <w:ind w:firstLine="709"/>
        <w:contextualSpacing/>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55. В случае изменения сведений, содержащихся в декларации, уточненная декларация представляется контролируемым лицом в контрольный орган в течение одного месяца со дня изменения содержащихся в ней сведений.</w:t>
      </w:r>
    </w:p>
    <w:p w:rsidR="00515D46" w:rsidRPr="00515D46" w:rsidRDefault="00515D46" w:rsidP="00515D46">
      <w:pPr>
        <w:tabs>
          <w:tab w:val="left" w:pos="1134"/>
          <w:tab w:val="left" w:pos="9922"/>
        </w:tabs>
        <w:spacing w:after="0"/>
        <w:ind w:firstLine="709"/>
        <w:contextualSpacing/>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 xml:space="preserve">56. Контрольный орган утверждает методические рекомендации по проведению </w:t>
      </w:r>
      <w:proofErr w:type="spellStart"/>
      <w:r w:rsidRPr="00515D46">
        <w:rPr>
          <w:rFonts w:ascii="Times New Roman" w:hAnsi="Times New Roman" w:cs="Times New Roman"/>
          <w:color w:val="000000" w:themeColor="text1"/>
          <w:sz w:val="24"/>
          <w:szCs w:val="24"/>
        </w:rPr>
        <w:t>самообследования</w:t>
      </w:r>
      <w:proofErr w:type="spellEnd"/>
      <w:r w:rsidRPr="00515D46">
        <w:rPr>
          <w:rFonts w:ascii="Times New Roman" w:hAnsi="Times New Roman" w:cs="Times New Roman"/>
          <w:color w:val="000000" w:themeColor="text1"/>
          <w:sz w:val="24"/>
          <w:szCs w:val="24"/>
        </w:rPr>
        <w:t xml:space="preserve"> и подготовке декларации. Методические рекомендации размещаются на официальном сайте  в сети «Интернет».</w:t>
      </w:r>
    </w:p>
    <w:p w:rsidR="00515D46" w:rsidRPr="00515D46" w:rsidRDefault="00515D46" w:rsidP="00515D46">
      <w:pPr>
        <w:tabs>
          <w:tab w:val="left" w:pos="1134"/>
          <w:tab w:val="left" w:pos="9922"/>
        </w:tabs>
        <w:spacing w:after="0"/>
        <w:ind w:firstLine="709"/>
        <w:contextualSpacing/>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 xml:space="preserve">57. В случае, если при проведении внепланового </w:t>
      </w:r>
      <w:proofErr w:type="gramStart"/>
      <w:r w:rsidRPr="00515D46">
        <w:rPr>
          <w:rFonts w:ascii="Times New Roman" w:hAnsi="Times New Roman" w:cs="Times New Roman"/>
          <w:color w:val="000000" w:themeColor="text1"/>
          <w:sz w:val="24"/>
          <w:szCs w:val="24"/>
        </w:rPr>
        <w:t>контрольного  мероприятия</w:t>
      </w:r>
      <w:proofErr w:type="gramEnd"/>
      <w:r w:rsidRPr="00515D46">
        <w:rPr>
          <w:rFonts w:ascii="Times New Roman" w:hAnsi="Times New Roman" w:cs="Times New Roman"/>
          <w:color w:val="000000" w:themeColor="text1"/>
          <w:sz w:val="24"/>
          <w:szCs w:val="24"/>
        </w:rPr>
        <w:t xml:space="preserve"> выявлены нарушения обязательных требований, факты представления контролируемым лицом недостоверных сведений при </w:t>
      </w:r>
      <w:proofErr w:type="spellStart"/>
      <w:r w:rsidRPr="00515D46">
        <w:rPr>
          <w:rFonts w:ascii="Times New Roman" w:hAnsi="Times New Roman" w:cs="Times New Roman"/>
          <w:color w:val="000000" w:themeColor="text1"/>
          <w:sz w:val="24"/>
          <w:szCs w:val="24"/>
        </w:rPr>
        <w:t>самообследовании</w:t>
      </w:r>
      <w:proofErr w:type="spellEnd"/>
      <w:r w:rsidRPr="00515D46">
        <w:rPr>
          <w:rFonts w:ascii="Times New Roman" w:hAnsi="Times New Roman" w:cs="Times New Roman"/>
          <w:color w:val="000000" w:themeColor="text1"/>
          <w:sz w:val="24"/>
          <w:szCs w:val="24"/>
        </w:rPr>
        <w:t>, декларация аннулируется решением, принимаемым по результатам контрольного  мероприятия.</w:t>
      </w:r>
    </w:p>
    <w:p w:rsidR="00515D46" w:rsidRPr="00515D46" w:rsidRDefault="00515D46" w:rsidP="00515D46">
      <w:pPr>
        <w:tabs>
          <w:tab w:val="left" w:pos="1134"/>
          <w:tab w:val="left" w:pos="9922"/>
        </w:tabs>
        <w:spacing w:after="0"/>
        <w:ind w:firstLine="709"/>
        <w:contextualSpacing/>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 xml:space="preserve">58. В срок не ранее истечения одного года, контролируемое лицо может вновь принять декларацию по результатам </w:t>
      </w:r>
      <w:proofErr w:type="spellStart"/>
      <w:r w:rsidRPr="00515D46">
        <w:rPr>
          <w:rFonts w:ascii="Times New Roman" w:hAnsi="Times New Roman" w:cs="Times New Roman"/>
          <w:color w:val="000000" w:themeColor="text1"/>
          <w:sz w:val="24"/>
          <w:szCs w:val="24"/>
        </w:rPr>
        <w:t>самообследования</w:t>
      </w:r>
      <w:proofErr w:type="spellEnd"/>
      <w:r w:rsidRPr="00515D46">
        <w:rPr>
          <w:rFonts w:ascii="Times New Roman" w:hAnsi="Times New Roman" w:cs="Times New Roman"/>
          <w:color w:val="000000" w:themeColor="text1"/>
          <w:sz w:val="24"/>
          <w:szCs w:val="24"/>
        </w:rPr>
        <w:t>.</w:t>
      </w:r>
      <w:bookmarkStart w:id="2" w:name="p699"/>
      <w:bookmarkEnd w:id="2"/>
    </w:p>
    <w:p w:rsidR="00515D46" w:rsidRPr="00515D46" w:rsidRDefault="00515D46" w:rsidP="00515D46">
      <w:pPr>
        <w:pStyle w:val="ConsPlusNormal"/>
        <w:tabs>
          <w:tab w:val="left" w:pos="0"/>
        </w:tabs>
        <w:spacing w:line="276" w:lineRule="auto"/>
        <w:contextualSpacing/>
        <w:jc w:val="center"/>
        <w:rPr>
          <w:color w:val="000000" w:themeColor="text1"/>
        </w:rPr>
      </w:pPr>
    </w:p>
    <w:p w:rsidR="00515D46" w:rsidRPr="00515D46" w:rsidRDefault="00515D46" w:rsidP="00515D46">
      <w:pPr>
        <w:pStyle w:val="ConsPlusNormal"/>
        <w:tabs>
          <w:tab w:val="left" w:pos="0"/>
        </w:tabs>
        <w:spacing w:line="276" w:lineRule="auto"/>
        <w:contextualSpacing/>
        <w:jc w:val="center"/>
        <w:rPr>
          <w:color w:val="000000" w:themeColor="text1"/>
        </w:rPr>
      </w:pPr>
      <w:r w:rsidRPr="00515D46">
        <w:rPr>
          <w:color w:val="000000" w:themeColor="text1"/>
        </w:rPr>
        <w:t>IV.</w:t>
      </w:r>
      <w:r w:rsidRPr="00515D46">
        <w:rPr>
          <w:color w:val="000000" w:themeColor="text1"/>
        </w:rPr>
        <w:tab/>
        <w:t xml:space="preserve">Осуществление муниципального контроля </w:t>
      </w:r>
    </w:p>
    <w:p w:rsidR="00515D46" w:rsidRPr="00515D46" w:rsidRDefault="00515D46" w:rsidP="00515D46">
      <w:pPr>
        <w:pStyle w:val="ConsPlusNormal"/>
        <w:spacing w:line="276" w:lineRule="auto"/>
        <w:ind w:firstLine="709"/>
        <w:contextualSpacing/>
        <w:jc w:val="both"/>
        <w:rPr>
          <w:color w:val="000000" w:themeColor="text1"/>
        </w:rPr>
      </w:pPr>
    </w:p>
    <w:p w:rsidR="00515D46" w:rsidRPr="00515D46" w:rsidRDefault="00515D46" w:rsidP="00515D46">
      <w:pPr>
        <w:tabs>
          <w:tab w:val="left" w:pos="1134"/>
          <w:tab w:val="left" w:pos="9922"/>
        </w:tabs>
        <w:spacing w:after="0"/>
        <w:ind w:firstLine="709"/>
        <w:contextualSpacing/>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59. При осуществлении муниципального контроля, взаимодействием контрольного органа, его должностных лиц с контролируемыми лицами являются встречи, телефонные и иные переговоры (непосредственное взаимодействие) между должностным лицом и контролируемым лицом или его представителем, запрос документов, иных материалов, присутствие должностного лица контрольного органа в месте осуществления деятельности контролируемого лица (за исключением случаев присутствия должностного лица на общедоступных производственных объектах).</w:t>
      </w:r>
    </w:p>
    <w:p w:rsidR="00515D46" w:rsidRPr="00515D46" w:rsidRDefault="00515D46" w:rsidP="00515D46">
      <w:pPr>
        <w:tabs>
          <w:tab w:val="left" w:pos="1134"/>
          <w:tab w:val="left" w:pos="9922"/>
        </w:tabs>
        <w:spacing w:after="0"/>
        <w:ind w:firstLine="709"/>
        <w:contextualSpacing/>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60. Взаимодействие с контролируемым лицом осуществляется при проведении следующих контрольных  мероприятий:</w:t>
      </w:r>
    </w:p>
    <w:p w:rsidR="00515D46" w:rsidRPr="00515D46" w:rsidRDefault="00515D46" w:rsidP="00515D46">
      <w:pPr>
        <w:tabs>
          <w:tab w:val="left" w:pos="1134"/>
          <w:tab w:val="left" w:pos="9922"/>
        </w:tabs>
        <w:spacing w:after="0"/>
        <w:ind w:firstLine="709"/>
        <w:contextualSpacing/>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1) инспекционный визит;</w:t>
      </w:r>
    </w:p>
    <w:p w:rsidR="00515D46" w:rsidRPr="00515D46" w:rsidRDefault="00515D46" w:rsidP="00515D46">
      <w:pPr>
        <w:tabs>
          <w:tab w:val="left" w:pos="1134"/>
          <w:tab w:val="left" w:pos="9922"/>
        </w:tabs>
        <w:spacing w:after="0"/>
        <w:ind w:firstLine="709"/>
        <w:contextualSpacing/>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2) документарная проверка;</w:t>
      </w:r>
    </w:p>
    <w:p w:rsidR="00515D46" w:rsidRPr="00515D46" w:rsidRDefault="00515D46" w:rsidP="00515D46">
      <w:pPr>
        <w:tabs>
          <w:tab w:val="left" w:pos="1134"/>
          <w:tab w:val="left" w:pos="9922"/>
        </w:tabs>
        <w:spacing w:after="0"/>
        <w:ind w:firstLine="709"/>
        <w:contextualSpacing/>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3) выездная проверка.</w:t>
      </w:r>
    </w:p>
    <w:p w:rsidR="00515D46" w:rsidRPr="00515D46" w:rsidRDefault="00515D46" w:rsidP="00515D46">
      <w:pPr>
        <w:tabs>
          <w:tab w:val="left" w:pos="0"/>
          <w:tab w:val="left" w:pos="9922"/>
        </w:tabs>
        <w:spacing w:after="0"/>
        <w:ind w:firstLine="709"/>
        <w:contextualSpacing/>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61. Без взаимодействия с контролируемым лицом проводятся контрольные мероприятия, предусмотренные частью 3 статьи 56 Федерального закона № 248-ФЗ (далее - контрольные мероприятия без взаимодействия).</w:t>
      </w:r>
    </w:p>
    <w:p w:rsidR="00515D46" w:rsidRPr="00515D46" w:rsidRDefault="00515D46" w:rsidP="00515D46">
      <w:pPr>
        <w:tabs>
          <w:tab w:val="left" w:pos="1134"/>
          <w:tab w:val="left" w:pos="9922"/>
        </w:tabs>
        <w:spacing w:after="0"/>
        <w:ind w:firstLine="709"/>
        <w:contextualSpacing/>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62. Оценка соблюдения контролируемыми лицами обязательных требований контрольным  органом не может проводиться иными способами, кроме как посредством контрольных  мероприятий, установленных пунктами   60 и 61  настоящего Положения.</w:t>
      </w:r>
    </w:p>
    <w:p w:rsidR="00515D46" w:rsidRPr="00515D46" w:rsidRDefault="00515D46" w:rsidP="00515D46">
      <w:pPr>
        <w:tabs>
          <w:tab w:val="left" w:pos="1134"/>
          <w:tab w:val="left" w:pos="9922"/>
        </w:tabs>
        <w:spacing w:after="0"/>
        <w:ind w:firstLine="709"/>
        <w:contextualSpacing/>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lastRenderedPageBreak/>
        <w:t>63. Основанием для проведения контрольных  мероприятий является:</w:t>
      </w:r>
    </w:p>
    <w:p w:rsidR="00515D46" w:rsidRPr="00515D46" w:rsidRDefault="00515D46" w:rsidP="00515D46">
      <w:pPr>
        <w:tabs>
          <w:tab w:val="left" w:pos="1134"/>
          <w:tab w:val="left" w:pos="9922"/>
        </w:tabs>
        <w:spacing w:after="0"/>
        <w:ind w:firstLine="709"/>
        <w:contextualSpacing/>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муниципального контроля параметрам, утвержденным индикаторами риска нарушения обязательных требований, или отклонения объекта муниципального контроля от таких параметров;</w:t>
      </w:r>
    </w:p>
    <w:p w:rsidR="00515D46" w:rsidRPr="00515D46" w:rsidRDefault="00515D46" w:rsidP="00515D46">
      <w:pPr>
        <w:tabs>
          <w:tab w:val="left" w:pos="1134"/>
          <w:tab w:val="left" w:pos="9922"/>
        </w:tabs>
        <w:spacing w:after="0"/>
        <w:ind w:firstLine="709"/>
        <w:contextualSpacing/>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2) наступление сроков проведения контрольных мероприятий, включенных в план проведения контрольных  мероприятий;</w:t>
      </w:r>
    </w:p>
    <w:p w:rsidR="00515D46" w:rsidRPr="00515D46" w:rsidRDefault="00515D46" w:rsidP="00515D46">
      <w:pPr>
        <w:tabs>
          <w:tab w:val="left" w:pos="1134"/>
          <w:tab w:val="left" w:pos="9922"/>
        </w:tabs>
        <w:spacing w:after="0"/>
        <w:ind w:firstLine="709"/>
        <w:contextualSpacing/>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515D46" w:rsidRPr="00515D46" w:rsidRDefault="00515D46" w:rsidP="00515D46">
      <w:pPr>
        <w:tabs>
          <w:tab w:val="left" w:pos="1134"/>
          <w:tab w:val="left" w:pos="9922"/>
        </w:tabs>
        <w:spacing w:after="0"/>
        <w:ind w:firstLine="709"/>
        <w:contextualSpacing/>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4) требование прокурора о проведении контрольного мероприятия в рамках муниципального контроля за исполнением законов, соблюдением прав и свобод человека и гражданина по поступившим в органы прокуратуры материалам и обращениям;</w:t>
      </w:r>
    </w:p>
    <w:p w:rsidR="00515D46" w:rsidRPr="00515D46" w:rsidRDefault="00515D46" w:rsidP="00515D46">
      <w:pPr>
        <w:tabs>
          <w:tab w:val="left" w:pos="1134"/>
          <w:tab w:val="left" w:pos="9922"/>
        </w:tabs>
        <w:spacing w:after="0"/>
        <w:ind w:firstLine="709"/>
        <w:contextualSpacing/>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 xml:space="preserve">5) истечение срока исполнения решения контрольного органа об устранении выявленного нарушения обязательных требований - в </w:t>
      </w:r>
      <w:r>
        <w:rPr>
          <w:rFonts w:ascii="Times New Roman" w:hAnsi="Times New Roman" w:cs="Times New Roman"/>
          <w:color w:val="000000" w:themeColor="text1"/>
          <w:sz w:val="24"/>
          <w:szCs w:val="24"/>
        </w:rPr>
        <w:t>случаях, установленных частью 1 </w:t>
      </w:r>
      <w:r w:rsidRPr="00515D46">
        <w:rPr>
          <w:rFonts w:ascii="Times New Roman" w:hAnsi="Times New Roman" w:cs="Times New Roman"/>
          <w:color w:val="000000" w:themeColor="text1"/>
          <w:sz w:val="24"/>
          <w:szCs w:val="24"/>
        </w:rPr>
        <w:t>статьи 95 Федерального закона № 248-ФЗ.</w:t>
      </w:r>
    </w:p>
    <w:p w:rsidR="00515D46" w:rsidRPr="00515D46" w:rsidRDefault="00515D46" w:rsidP="00515D46">
      <w:pPr>
        <w:tabs>
          <w:tab w:val="left" w:pos="851"/>
          <w:tab w:val="left" w:pos="1134"/>
          <w:tab w:val="left" w:pos="9922"/>
        </w:tabs>
        <w:spacing w:after="0"/>
        <w:ind w:firstLine="709"/>
        <w:contextualSpacing/>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64. Контрольные мероприятия, за исключением контрольных  мероприятий без взаимодействия, могут проводиться на плановой и внеплановой основе только путем совершения должностным лицом контрольного органа и лицами, привлекаемыми к проведению контрольного  мероприятия, следующих надзорных действий:</w:t>
      </w:r>
    </w:p>
    <w:p w:rsidR="00515D46" w:rsidRPr="00515D46" w:rsidRDefault="00515D46" w:rsidP="00515D46">
      <w:pPr>
        <w:tabs>
          <w:tab w:val="left" w:pos="1134"/>
          <w:tab w:val="left" w:pos="9922"/>
        </w:tabs>
        <w:spacing w:after="0"/>
        <w:ind w:firstLine="709"/>
        <w:contextualSpacing/>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1) осмотр;</w:t>
      </w:r>
    </w:p>
    <w:p w:rsidR="00515D46" w:rsidRPr="00515D46" w:rsidRDefault="00515D46" w:rsidP="00515D46">
      <w:pPr>
        <w:tabs>
          <w:tab w:val="left" w:pos="1134"/>
          <w:tab w:val="left" w:pos="9922"/>
        </w:tabs>
        <w:spacing w:after="0"/>
        <w:ind w:firstLine="709"/>
        <w:contextualSpacing/>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2) досмотр;</w:t>
      </w:r>
    </w:p>
    <w:p w:rsidR="00515D46" w:rsidRPr="00515D46" w:rsidRDefault="00515D46" w:rsidP="00515D46">
      <w:pPr>
        <w:tabs>
          <w:tab w:val="left" w:pos="1134"/>
          <w:tab w:val="left" w:pos="9922"/>
        </w:tabs>
        <w:spacing w:after="0"/>
        <w:ind w:firstLine="709"/>
        <w:contextualSpacing/>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3) опрос;</w:t>
      </w:r>
    </w:p>
    <w:p w:rsidR="00515D46" w:rsidRPr="00515D46" w:rsidRDefault="00515D46" w:rsidP="00515D46">
      <w:pPr>
        <w:tabs>
          <w:tab w:val="left" w:pos="1134"/>
          <w:tab w:val="left" w:pos="9922"/>
        </w:tabs>
        <w:spacing w:after="0"/>
        <w:ind w:firstLine="709"/>
        <w:contextualSpacing/>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4) получение письменных объяснений;</w:t>
      </w:r>
    </w:p>
    <w:p w:rsidR="00515D46" w:rsidRPr="00515D46" w:rsidRDefault="00515D46" w:rsidP="00515D46">
      <w:pPr>
        <w:tabs>
          <w:tab w:val="left" w:pos="1134"/>
          <w:tab w:val="left" w:pos="9922"/>
        </w:tabs>
        <w:spacing w:after="0"/>
        <w:ind w:firstLine="709"/>
        <w:contextualSpacing/>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5) истребование документов.</w:t>
      </w:r>
    </w:p>
    <w:p w:rsidR="00515D46" w:rsidRPr="00515D46" w:rsidRDefault="00515D46" w:rsidP="00515D46">
      <w:pPr>
        <w:tabs>
          <w:tab w:val="left" w:pos="0"/>
          <w:tab w:val="left" w:pos="851"/>
          <w:tab w:val="left" w:pos="1134"/>
        </w:tabs>
        <w:spacing w:after="0"/>
        <w:ind w:firstLine="709"/>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65.Контрольные мероприятия подлежат проведению с учетом внутренних правил и (или) установлений контролируемых лиц, режима работы объекта муниципального контроля, если они не создают непреодолимого препятствия по проведению контрольных  мероприятий.</w:t>
      </w:r>
    </w:p>
    <w:p w:rsidR="00515D46" w:rsidRPr="00515D46" w:rsidRDefault="00515D46" w:rsidP="00515D46">
      <w:pPr>
        <w:pStyle w:val="a3"/>
        <w:numPr>
          <w:ilvl w:val="0"/>
          <w:numId w:val="23"/>
        </w:numPr>
        <w:tabs>
          <w:tab w:val="left" w:pos="0"/>
          <w:tab w:val="left" w:pos="851"/>
          <w:tab w:val="left" w:pos="1134"/>
        </w:tabs>
        <w:spacing w:after="0"/>
        <w:ind w:left="0" w:firstLine="709"/>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Совершение контрольных действий и их результаты отражаются в документах, составляемых должностным лицом контрольного  органа и лицами, привлекаемыми к совершению контрольных действий.</w:t>
      </w:r>
    </w:p>
    <w:p w:rsidR="00515D46" w:rsidRPr="00515D46" w:rsidRDefault="00515D46" w:rsidP="00515D46">
      <w:pPr>
        <w:pStyle w:val="a3"/>
        <w:numPr>
          <w:ilvl w:val="0"/>
          <w:numId w:val="23"/>
        </w:numPr>
        <w:tabs>
          <w:tab w:val="left" w:pos="0"/>
          <w:tab w:val="left" w:pos="851"/>
          <w:tab w:val="left" w:pos="1134"/>
        </w:tabs>
        <w:spacing w:after="0"/>
        <w:ind w:left="0" w:firstLine="709"/>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При проведении контрольных мероприятий для фиксации должностным лицом контрольного органа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w:t>
      </w:r>
    </w:p>
    <w:p w:rsidR="00515D46" w:rsidRPr="00515D46" w:rsidRDefault="00515D46" w:rsidP="00515D46">
      <w:pPr>
        <w:pStyle w:val="a3"/>
        <w:numPr>
          <w:ilvl w:val="0"/>
          <w:numId w:val="23"/>
        </w:numPr>
        <w:tabs>
          <w:tab w:val="left" w:pos="0"/>
          <w:tab w:val="left" w:pos="851"/>
          <w:tab w:val="left" w:pos="1134"/>
        </w:tabs>
        <w:spacing w:after="0"/>
        <w:ind w:left="0" w:firstLine="709"/>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Порядок осуществления фотосъемки, аудио- и видеозаписи, иных способов фиксации доказательств в ходе контрольного мероприятия включает в себя:</w:t>
      </w:r>
    </w:p>
    <w:p w:rsidR="00515D46" w:rsidRPr="00515D46" w:rsidRDefault="00515D46" w:rsidP="00515D46">
      <w:pPr>
        <w:spacing w:after="0"/>
        <w:ind w:firstLine="709"/>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1) извещение контролируемого лица, а также представителя контролируемого лица о ведении фотосъемки, аудио- и видеозаписи, иных способов фиксации доказательств;</w:t>
      </w:r>
    </w:p>
    <w:p w:rsidR="00515D46" w:rsidRPr="00515D46" w:rsidRDefault="00515D46" w:rsidP="00515D46">
      <w:pPr>
        <w:spacing w:after="0"/>
        <w:ind w:firstLine="709"/>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2) указание при ведении фотосъемки, аудио- и видеозаписи, иных способов фиксации доказательств должностным лицом контрольного  органа наименования проводимого контрольного  мероприятия, адреса, даты, времени его проведения, а также должности, фамилии, имена и отчества (последнее при наличии) всех лиц, принимающих участие в проводимом контрольном  мероприятии;</w:t>
      </w:r>
    </w:p>
    <w:p w:rsidR="00515D46" w:rsidRPr="00515D46" w:rsidRDefault="00515D46" w:rsidP="00515D46">
      <w:pPr>
        <w:spacing w:after="0"/>
        <w:ind w:firstLine="709"/>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lastRenderedPageBreak/>
        <w:t>3) внесение в акт контрольного мероприятия информации о технических средствах, использованных при фотосъемке, аудио- и видеозаписи, иных способах фиксации доказательств;</w:t>
      </w:r>
    </w:p>
    <w:p w:rsidR="00515D46" w:rsidRPr="00515D46" w:rsidRDefault="00515D46" w:rsidP="00515D46">
      <w:pPr>
        <w:spacing w:after="0"/>
        <w:ind w:firstLine="709"/>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4) обеспечение сохранности информации, полученной посредством фотосъемки, аудио- и видеозаписи, иных способов фиксации доказательств.</w:t>
      </w:r>
    </w:p>
    <w:p w:rsidR="00515D46" w:rsidRPr="00515D46" w:rsidRDefault="00515D46" w:rsidP="00515D46">
      <w:pPr>
        <w:tabs>
          <w:tab w:val="left" w:pos="851"/>
          <w:tab w:val="left" w:pos="1134"/>
          <w:tab w:val="left" w:pos="9922"/>
        </w:tabs>
        <w:spacing w:after="0"/>
        <w:ind w:firstLine="851"/>
        <w:contextualSpacing/>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 xml:space="preserve">Информация о технических средствах, использованных при фотосъемке, аудио- и видеозаписи, иных способах фиксации доказательств указывается в акте контрольного  мероприятия. </w:t>
      </w:r>
    </w:p>
    <w:p w:rsidR="00515D46" w:rsidRPr="00515D46" w:rsidRDefault="00515D46" w:rsidP="00515D46">
      <w:pPr>
        <w:pStyle w:val="a3"/>
        <w:numPr>
          <w:ilvl w:val="0"/>
          <w:numId w:val="23"/>
        </w:numPr>
        <w:tabs>
          <w:tab w:val="left" w:pos="851"/>
          <w:tab w:val="left" w:pos="1134"/>
          <w:tab w:val="left" w:pos="3402"/>
          <w:tab w:val="left" w:pos="9922"/>
        </w:tabs>
        <w:spacing w:after="0"/>
        <w:ind w:left="0" w:firstLine="709"/>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 xml:space="preserve">Фотографии, аудио- и </w:t>
      </w:r>
      <w:proofErr w:type="gramStart"/>
      <w:r w:rsidRPr="00515D46">
        <w:rPr>
          <w:rFonts w:ascii="Times New Roman" w:hAnsi="Times New Roman" w:cs="Times New Roman"/>
          <w:color w:val="000000" w:themeColor="text1"/>
          <w:sz w:val="24"/>
          <w:szCs w:val="24"/>
        </w:rPr>
        <w:t>видеозаписи</w:t>
      </w:r>
      <w:proofErr w:type="gramEnd"/>
      <w:r w:rsidRPr="00515D46">
        <w:rPr>
          <w:rFonts w:ascii="Times New Roman" w:hAnsi="Times New Roman" w:cs="Times New Roman"/>
          <w:color w:val="000000" w:themeColor="text1"/>
          <w:sz w:val="24"/>
          <w:szCs w:val="24"/>
        </w:rPr>
        <w:t xml:space="preserve"> используемые для фиксации доказательств должны позволять однозначно идентифицировать объект фиксации, отражающий нарушение обязательных требований.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rsidR="00515D46" w:rsidRPr="00515D46" w:rsidRDefault="00515D46" w:rsidP="00515D46">
      <w:pPr>
        <w:pStyle w:val="a3"/>
        <w:numPr>
          <w:ilvl w:val="0"/>
          <w:numId w:val="23"/>
        </w:numPr>
        <w:tabs>
          <w:tab w:val="left" w:pos="851"/>
          <w:tab w:val="left" w:pos="1134"/>
          <w:tab w:val="left" w:pos="3402"/>
          <w:tab w:val="left" w:pos="9922"/>
        </w:tabs>
        <w:spacing w:after="0"/>
        <w:ind w:left="0" w:firstLine="709"/>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При проведении контрольного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должностным лицом контрольного  органа, в том числе руководителем группы должностных лиц контрольного органа предъявляются служебное удостоверение, заверенная печатью бумажная копия либо решение о проведении контрольного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мероприятий.</w:t>
      </w:r>
    </w:p>
    <w:p w:rsidR="00515D46" w:rsidRPr="00515D46" w:rsidRDefault="00515D46" w:rsidP="00515D46">
      <w:pPr>
        <w:pStyle w:val="a3"/>
        <w:numPr>
          <w:ilvl w:val="0"/>
          <w:numId w:val="23"/>
        </w:numPr>
        <w:tabs>
          <w:tab w:val="left" w:pos="851"/>
          <w:tab w:val="left" w:pos="1134"/>
          <w:tab w:val="left" w:pos="3402"/>
          <w:tab w:val="left" w:pos="9922"/>
        </w:tabs>
        <w:spacing w:after="0"/>
        <w:ind w:left="0" w:firstLine="709"/>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 xml:space="preserve">Проведение выездного обследования, инспекционного визита, выездной проверки, </w:t>
      </w:r>
      <w:proofErr w:type="spellStart"/>
      <w:r w:rsidRPr="00515D46">
        <w:rPr>
          <w:rFonts w:ascii="Times New Roman" w:hAnsi="Times New Roman" w:cs="Times New Roman"/>
          <w:color w:val="000000" w:themeColor="text1"/>
          <w:sz w:val="24"/>
          <w:szCs w:val="24"/>
        </w:rPr>
        <w:t>самообследования</w:t>
      </w:r>
      <w:proofErr w:type="spellEnd"/>
      <w:r w:rsidRPr="00515D46">
        <w:rPr>
          <w:rFonts w:ascii="Times New Roman" w:hAnsi="Times New Roman" w:cs="Times New Roman"/>
          <w:color w:val="000000" w:themeColor="text1"/>
          <w:sz w:val="24"/>
          <w:szCs w:val="24"/>
        </w:rPr>
        <w:t xml:space="preserve"> осуществляется с применением проверочных листов.</w:t>
      </w:r>
    </w:p>
    <w:p w:rsidR="00515D46" w:rsidRPr="00515D46" w:rsidRDefault="00515D46" w:rsidP="00515D46">
      <w:pPr>
        <w:tabs>
          <w:tab w:val="left" w:pos="1134"/>
          <w:tab w:val="left" w:pos="9922"/>
        </w:tabs>
        <w:spacing w:after="0"/>
        <w:ind w:firstLine="709"/>
        <w:contextualSpacing/>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При проведении контрольных мероприятий проверочные листы заполняются должностным лицом в электронной форме посредством внесения ответов на контрольные вопросы и заверяются усиленной квалифицированной электронной подписью должностного лица в соответствии с Федеральным законом от 06.04.2011 № 63-ФЗ «Об электронной подписи» с использованием ЕГИС ОКНД.</w:t>
      </w:r>
    </w:p>
    <w:p w:rsidR="00515D46" w:rsidRPr="00515D46" w:rsidRDefault="00515D46" w:rsidP="00515D46">
      <w:pPr>
        <w:pStyle w:val="a3"/>
        <w:numPr>
          <w:ilvl w:val="0"/>
          <w:numId w:val="23"/>
        </w:numPr>
        <w:tabs>
          <w:tab w:val="left" w:pos="1276"/>
          <w:tab w:val="left" w:pos="9922"/>
        </w:tabs>
        <w:spacing w:after="0"/>
        <w:ind w:left="0" w:firstLine="709"/>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По требованию контролируемого лица должностное лицо контрольного органа обязано предоставить информацию об экспертах, экспертных организациях и иных лицах, привлекаемых для проведения контрольного мероприятия, в целях подтверждения полномочий.</w:t>
      </w:r>
    </w:p>
    <w:p w:rsidR="00515D46" w:rsidRDefault="00515D46" w:rsidP="00515D46">
      <w:pPr>
        <w:pStyle w:val="a3"/>
        <w:numPr>
          <w:ilvl w:val="0"/>
          <w:numId w:val="23"/>
        </w:numPr>
        <w:tabs>
          <w:tab w:val="left" w:pos="1276"/>
          <w:tab w:val="left" w:pos="9922"/>
        </w:tabs>
        <w:spacing w:after="0"/>
        <w:ind w:left="0" w:firstLine="709"/>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 xml:space="preserve">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уполномоченное должностное лицо контрольного  органа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частями 4 и 5 статьи 21 Федерального закона № 248-ФЗ. В этом случае уполномоченное должностное лицо контрольного  органа вправе совершить контрольные  действия в рамках указанного контрольного  мероприятия в любое время до завершения </w:t>
      </w:r>
      <w:r w:rsidRPr="00515D46">
        <w:rPr>
          <w:rFonts w:ascii="Times New Roman" w:hAnsi="Times New Roman" w:cs="Times New Roman"/>
          <w:color w:val="000000" w:themeColor="text1"/>
          <w:sz w:val="24"/>
          <w:szCs w:val="24"/>
        </w:rPr>
        <w:lastRenderedPageBreak/>
        <w:t>проведения контрольного  мероприятия, предусматривающего взаимодействие с контролируемым лицом.</w:t>
      </w:r>
    </w:p>
    <w:p w:rsidR="00515D46" w:rsidRPr="00515D46" w:rsidRDefault="00515D46" w:rsidP="00515D46">
      <w:pPr>
        <w:pStyle w:val="a3"/>
        <w:numPr>
          <w:ilvl w:val="0"/>
          <w:numId w:val="23"/>
        </w:numPr>
        <w:tabs>
          <w:tab w:val="left" w:pos="1276"/>
          <w:tab w:val="left" w:pos="9922"/>
        </w:tabs>
        <w:spacing w:after="0"/>
        <w:ind w:left="0" w:firstLine="709"/>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В случае, указанном в пункте 73 настоящего Положения, уполномоченное должностное лицо контрольного  органа вправе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w:t>
      </w:r>
    </w:p>
    <w:p w:rsidR="00515D46" w:rsidRPr="00515D46" w:rsidRDefault="00515D46" w:rsidP="00515D46">
      <w:pPr>
        <w:pStyle w:val="a3"/>
        <w:numPr>
          <w:ilvl w:val="0"/>
          <w:numId w:val="23"/>
        </w:numPr>
        <w:tabs>
          <w:tab w:val="left" w:pos="1276"/>
          <w:tab w:val="left" w:pos="9922"/>
        </w:tabs>
        <w:spacing w:after="0"/>
        <w:ind w:left="0" w:firstLine="709"/>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Уклонение контролируемого лица от проведения контрольного  мероприятия или воспрепятствование его проведению влечет ответственность, установленную законодательством Российской Федерации.</w:t>
      </w:r>
    </w:p>
    <w:p w:rsidR="00515D46" w:rsidRPr="00515D46" w:rsidRDefault="00515D46" w:rsidP="00515D46">
      <w:pPr>
        <w:pStyle w:val="a3"/>
        <w:numPr>
          <w:ilvl w:val="0"/>
          <w:numId w:val="23"/>
        </w:numPr>
        <w:tabs>
          <w:tab w:val="left" w:pos="1276"/>
          <w:tab w:val="left" w:pos="9922"/>
        </w:tabs>
        <w:spacing w:after="0"/>
        <w:ind w:left="0" w:firstLine="709"/>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Контрольные мероприятия без взаимодействия проводятся должностными лицами контрольного органа на  основании заданий уполномоченных должностных лиц контрольного органа, включая задания, содержащиеся в планах работы контрольного  органа.</w:t>
      </w:r>
    </w:p>
    <w:p w:rsidR="00515D46" w:rsidRPr="00515D46" w:rsidRDefault="00515D46" w:rsidP="00515D46">
      <w:pPr>
        <w:pStyle w:val="a3"/>
        <w:numPr>
          <w:ilvl w:val="0"/>
          <w:numId w:val="23"/>
        </w:numPr>
        <w:tabs>
          <w:tab w:val="left" w:pos="1276"/>
          <w:tab w:val="left" w:pos="9922"/>
        </w:tabs>
        <w:spacing w:after="0"/>
        <w:ind w:left="0" w:firstLine="709"/>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Плановые контрольные мероприятия (инспекционный визит, документарная проверка, выездная проверка) проводятся на основании плана проведения плановых контрольных мероприятий на очередной календарный год, согласованного с органами прокуратуры.</w:t>
      </w:r>
    </w:p>
    <w:p w:rsidR="00515D46" w:rsidRPr="00515D46" w:rsidRDefault="00515D46" w:rsidP="00515D46">
      <w:pPr>
        <w:pStyle w:val="a3"/>
        <w:numPr>
          <w:ilvl w:val="0"/>
          <w:numId w:val="23"/>
        </w:numPr>
        <w:tabs>
          <w:tab w:val="left" w:pos="1276"/>
          <w:tab w:val="left" w:pos="9922"/>
        </w:tabs>
        <w:spacing w:after="0"/>
        <w:ind w:left="0" w:firstLine="709"/>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В решении о проведении контрольного  мероприятия, подписанном уполномоченным должностным лицом контрольного  органа, указываются сведения, установленные частью 1 статьи 64 Федерального закона № 248-ФЗ.</w:t>
      </w:r>
    </w:p>
    <w:p w:rsidR="00515D46" w:rsidRPr="00515D46" w:rsidRDefault="00515D46" w:rsidP="00515D46">
      <w:pPr>
        <w:pStyle w:val="a3"/>
        <w:numPr>
          <w:ilvl w:val="0"/>
          <w:numId w:val="23"/>
        </w:numPr>
        <w:tabs>
          <w:tab w:val="left" w:pos="1276"/>
          <w:tab w:val="left" w:pos="9922"/>
        </w:tabs>
        <w:spacing w:after="0"/>
        <w:ind w:left="0" w:firstLine="709"/>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Контролируемое лицо вправе представить в контрольный  орган информацию о невозможности присутствия при проведении контрольного  мероприятия в случае заболевания, связанного с утратой трудоспособности.</w:t>
      </w:r>
    </w:p>
    <w:p w:rsidR="00515D46" w:rsidRPr="00515D46" w:rsidRDefault="00515D46" w:rsidP="00515D46">
      <w:pPr>
        <w:pStyle w:val="a3"/>
        <w:numPr>
          <w:ilvl w:val="0"/>
          <w:numId w:val="23"/>
        </w:numPr>
        <w:tabs>
          <w:tab w:val="left" w:pos="1276"/>
          <w:tab w:val="left" w:pos="9922"/>
        </w:tabs>
        <w:spacing w:after="0"/>
        <w:ind w:left="0" w:firstLine="709"/>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Внеплановые контрольные мероприятия (инспекционный визит, документарная проверка, выездная проверка), за исключением внеплановых контрольных мероприятий без взаимодействия, проводятся по основаниям, предусмотренным подпунктами 1, 3 - 5 пункта 63 настоящего Положения.</w:t>
      </w:r>
    </w:p>
    <w:p w:rsidR="00515D46" w:rsidRPr="00515D46" w:rsidRDefault="00515D46" w:rsidP="00515D46">
      <w:pPr>
        <w:pStyle w:val="a3"/>
        <w:numPr>
          <w:ilvl w:val="0"/>
          <w:numId w:val="23"/>
        </w:numPr>
        <w:tabs>
          <w:tab w:val="left" w:pos="1276"/>
          <w:tab w:val="left" w:pos="9922"/>
        </w:tabs>
        <w:spacing w:after="0"/>
        <w:ind w:left="0" w:firstLine="709"/>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515D46" w:rsidRPr="00515D46" w:rsidRDefault="00515D46" w:rsidP="00515D46">
      <w:pPr>
        <w:pStyle w:val="a3"/>
        <w:numPr>
          <w:ilvl w:val="0"/>
          <w:numId w:val="23"/>
        </w:numPr>
        <w:tabs>
          <w:tab w:val="left" w:pos="1276"/>
          <w:tab w:val="left" w:pos="9922"/>
        </w:tabs>
        <w:spacing w:after="0"/>
        <w:ind w:left="0" w:firstLine="709"/>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Согласование контрольным  органом с органом прокуратуры внепланового контрольного мероприятия осуществляется в соответствии с Федеральны</w:t>
      </w:r>
      <w:r w:rsidR="005A4985">
        <w:rPr>
          <w:rFonts w:ascii="Times New Roman" w:hAnsi="Times New Roman" w:cs="Times New Roman"/>
          <w:color w:val="000000" w:themeColor="text1"/>
          <w:sz w:val="24"/>
          <w:szCs w:val="24"/>
        </w:rPr>
        <w:t>м законом № </w:t>
      </w:r>
      <w:r w:rsidRPr="00515D46">
        <w:rPr>
          <w:rFonts w:ascii="Times New Roman" w:hAnsi="Times New Roman" w:cs="Times New Roman"/>
          <w:color w:val="000000" w:themeColor="text1"/>
          <w:sz w:val="24"/>
          <w:szCs w:val="24"/>
        </w:rPr>
        <w:t>248-ФЗ.</w:t>
      </w:r>
    </w:p>
    <w:p w:rsidR="00515D46" w:rsidRPr="00515D46" w:rsidRDefault="00515D46" w:rsidP="00515D46">
      <w:pPr>
        <w:pStyle w:val="a3"/>
        <w:numPr>
          <w:ilvl w:val="0"/>
          <w:numId w:val="23"/>
        </w:numPr>
        <w:tabs>
          <w:tab w:val="left" w:pos="1276"/>
          <w:tab w:val="left" w:pos="9922"/>
        </w:tabs>
        <w:spacing w:after="0"/>
        <w:ind w:left="0" w:firstLine="709"/>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Если основанием для проведения внепланового контрольного  мероприятия являются сведения о непосредственной угрозе причинения вреда (ущерба) охраняемым законом ценностям, контрольный  орган для принятия неотложных мер по ее предотвращению и устранению приступает к проведению внепланового контрольного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муниципального контроля посредством направления в тот же срок документов, предусмотренных частью 5 статьи 66 Федерального закона № 248-ФЗ. В этом случае уведомление контролируемого лица о проведении внепланового контрольного  мероприятия может не проводиться.</w:t>
      </w:r>
    </w:p>
    <w:p w:rsidR="00515D46" w:rsidRPr="00515D46" w:rsidRDefault="00515D46" w:rsidP="00515D46">
      <w:pPr>
        <w:pStyle w:val="a3"/>
        <w:numPr>
          <w:ilvl w:val="0"/>
          <w:numId w:val="23"/>
        </w:numPr>
        <w:tabs>
          <w:tab w:val="left" w:pos="1134"/>
          <w:tab w:val="left" w:pos="9922"/>
        </w:tabs>
        <w:spacing w:after="0"/>
        <w:ind w:left="0" w:firstLine="709"/>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В ходе инспекционного визита могут совершаться следующие надзорные действия:</w:t>
      </w:r>
    </w:p>
    <w:p w:rsidR="00515D46" w:rsidRPr="00515D46" w:rsidRDefault="00515D46" w:rsidP="00515D46">
      <w:pPr>
        <w:numPr>
          <w:ilvl w:val="0"/>
          <w:numId w:val="5"/>
        </w:numPr>
        <w:tabs>
          <w:tab w:val="left" w:pos="1134"/>
          <w:tab w:val="left" w:pos="9922"/>
        </w:tabs>
        <w:spacing w:after="0"/>
        <w:ind w:left="0" w:firstLine="709"/>
        <w:contextualSpacing/>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осмотр;</w:t>
      </w:r>
    </w:p>
    <w:p w:rsidR="00515D46" w:rsidRPr="00515D46" w:rsidRDefault="00515D46" w:rsidP="00515D46">
      <w:pPr>
        <w:numPr>
          <w:ilvl w:val="0"/>
          <w:numId w:val="5"/>
        </w:numPr>
        <w:tabs>
          <w:tab w:val="left" w:pos="1134"/>
          <w:tab w:val="left" w:pos="9922"/>
        </w:tabs>
        <w:spacing w:after="0"/>
        <w:ind w:left="0" w:firstLine="709"/>
        <w:contextualSpacing/>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lastRenderedPageBreak/>
        <w:t>опрос;</w:t>
      </w:r>
    </w:p>
    <w:p w:rsidR="00515D46" w:rsidRPr="00515D46" w:rsidRDefault="00515D46" w:rsidP="00515D46">
      <w:pPr>
        <w:numPr>
          <w:ilvl w:val="0"/>
          <w:numId w:val="5"/>
        </w:numPr>
        <w:tabs>
          <w:tab w:val="left" w:pos="1134"/>
          <w:tab w:val="left" w:pos="9922"/>
        </w:tabs>
        <w:spacing w:after="0"/>
        <w:ind w:left="0" w:firstLine="709"/>
        <w:contextualSpacing/>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получение письменных объяснений;</w:t>
      </w:r>
    </w:p>
    <w:p w:rsidR="00515D46" w:rsidRPr="00515D46" w:rsidRDefault="00515D46" w:rsidP="00515D46">
      <w:pPr>
        <w:numPr>
          <w:ilvl w:val="0"/>
          <w:numId w:val="5"/>
        </w:numPr>
        <w:tabs>
          <w:tab w:val="left" w:pos="1134"/>
          <w:tab w:val="left" w:pos="9922"/>
        </w:tabs>
        <w:spacing w:after="0"/>
        <w:ind w:left="0" w:firstLine="709"/>
        <w:contextualSpacing/>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w:t>
      </w:r>
    </w:p>
    <w:p w:rsidR="00515D46" w:rsidRPr="00515D46" w:rsidRDefault="00515D46" w:rsidP="00515D46">
      <w:pPr>
        <w:pStyle w:val="a3"/>
        <w:numPr>
          <w:ilvl w:val="0"/>
          <w:numId w:val="23"/>
        </w:numPr>
        <w:tabs>
          <w:tab w:val="left" w:pos="1276"/>
          <w:tab w:val="left" w:pos="9922"/>
        </w:tabs>
        <w:spacing w:after="0"/>
        <w:ind w:left="0" w:firstLine="709"/>
        <w:jc w:val="both"/>
        <w:rPr>
          <w:rFonts w:ascii="Times New Roman" w:hAnsi="Times New Roman" w:cs="Times New Roman"/>
          <w:color w:val="000000" w:themeColor="text1"/>
          <w:sz w:val="24"/>
          <w:szCs w:val="24"/>
        </w:rPr>
      </w:pPr>
      <w:r w:rsidRPr="00515D46">
        <w:rPr>
          <w:rFonts w:ascii="Times New Roman" w:hAnsi="Times New Roman" w:cs="Times New Roman"/>
          <w:bCs/>
          <w:color w:val="000000" w:themeColor="text1"/>
          <w:sz w:val="24"/>
          <w:szCs w:val="24"/>
        </w:rPr>
        <w:t xml:space="preserve">Инспекционный визит проводится без предварительного уведомления контролируемого лица и собственника объекта </w:t>
      </w:r>
      <w:r w:rsidRPr="00515D46">
        <w:rPr>
          <w:rFonts w:ascii="Times New Roman" w:hAnsi="Times New Roman" w:cs="Times New Roman"/>
          <w:color w:val="000000" w:themeColor="text1"/>
          <w:sz w:val="24"/>
          <w:szCs w:val="24"/>
        </w:rPr>
        <w:t>муниципального контроля</w:t>
      </w:r>
      <w:r w:rsidRPr="00515D46">
        <w:rPr>
          <w:rFonts w:ascii="Times New Roman" w:hAnsi="Times New Roman" w:cs="Times New Roman"/>
          <w:bCs/>
          <w:color w:val="000000" w:themeColor="text1"/>
          <w:sz w:val="24"/>
          <w:szCs w:val="24"/>
        </w:rPr>
        <w:t xml:space="preserve">. </w:t>
      </w:r>
    </w:p>
    <w:p w:rsidR="00515D46" w:rsidRPr="00515D46" w:rsidRDefault="00515D46" w:rsidP="00515D46">
      <w:pPr>
        <w:pStyle w:val="a3"/>
        <w:numPr>
          <w:ilvl w:val="0"/>
          <w:numId w:val="23"/>
        </w:numPr>
        <w:tabs>
          <w:tab w:val="left" w:pos="1276"/>
          <w:tab w:val="left" w:pos="9922"/>
        </w:tabs>
        <w:spacing w:after="0"/>
        <w:ind w:left="0" w:firstLine="709"/>
        <w:jc w:val="both"/>
        <w:rPr>
          <w:rFonts w:ascii="Times New Roman" w:hAnsi="Times New Roman" w:cs="Times New Roman"/>
          <w:color w:val="000000" w:themeColor="text1"/>
          <w:sz w:val="24"/>
          <w:szCs w:val="24"/>
        </w:rPr>
      </w:pPr>
      <w:r w:rsidRPr="00515D46">
        <w:rPr>
          <w:rFonts w:ascii="Times New Roman" w:hAnsi="Times New Roman" w:cs="Times New Roman"/>
          <w:bCs/>
          <w:color w:val="000000" w:themeColor="text1"/>
          <w:sz w:val="24"/>
          <w:szCs w:val="24"/>
        </w:rPr>
        <w:t xml:space="preserve">Срок проведения инспекционного визита в одном месте осуществления деятельности либо на одном объекте </w:t>
      </w:r>
      <w:r w:rsidRPr="00515D46">
        <w:rPr>
          <w:rFonts w:ascii="Times New Roman" w:hAnsi="Times New Roman" w:cs="Times New Roman"/>
          <w:color w:val="000000" w:themeColor="text1"/>
          <w:sz w:val="24"/>
          <w:szCs w:val="24"/>
        </w:rPr>
        <w:t>муниципального контроля</w:t>
      </w:r>
      <w:r w:rsidRPr="00515D46">
        <w:rPr>
          <w:rFonts w:ascii="Times New Roman" w:hAnsi="Times New Roman" w:cs="Times New Roman"/>
          <w:bCs/>
          <w:color w:val="000000" w:themeColor="text1"/>
          <w:sz w:val="24"/>
          <w:szCs w:val="24"/>
        </w:rPr>
        <w:t xml:space="preserve"> не может превышать один рабочий день.</w:t>
      </w:r>
    </w:p>
    <w:p w:rsidR="00515D46" w:rsidRPr="00515D46" w:rsidRDefault="00515D46" w:rsidP="00515D46">
      <w:pPr>
        <w:pStyle w:val="a3"/>
        <w:numPr>
          <w:ilvl w:val="0"/>
          <w:numId w:val="23"/>
        </w:numPr>
        <w:tabs>
          <w:tab w:val="left" w:pos="1276"/>
          <w:tab w:val="left" w:pos="9922"/>
        </w:tabs>
        <w:spacing w:after="0"/>
        <w:ind w:left="0" w:firstLine="709"/>
        <w:jc w:val="both"/>
        <w:rPr>
          <w:rFonts w:ascii="Times New Roman" w:hAnsi="Times New Roman" w:cs="Times New Roman"/>
          <w:color w:val="000000" w:themeColor="text1"/>
          <w:sz w:val="24"/>
          <w:szCs w:val="24"/>
        </w:rPr>
      </w:pPr>
      <w:r w:rsidRPr="00515D46">
        <w:rPr>
          <w:rFonts w:ascii="Times New Roman" w:hAnsi="Times New Roman" w:cs="Times New Roman"/>
          <w:bCs/>
          <w:color w:val="000000" w:themeColor="text1"/>
          <w:sz w:val="24"/>
          <w:szCs w:val="24"/>
        </w:rPr>
        <w:t xml:space="preserve">Контролируемые лица или их представители обязаны обеспечить беспрепятственный доступ инспектора на объект </w:t>
      </w:r>
      <w:r w:rsidRPr="00515D46">
        <w:rPr>
          <w:rFonts w:ascii="Times New Roman" w:hAnsi="Times New Roman" w:cs="Times New Roman"/>
          <w:color w:val="000000" w:themeColor="text1"/>
          <w:sz w:val="24"/>
          <w:szCs w:val="24"/>
        </w:rPr>
        <w:t>муниципального контроля</w:t>
      </w:r>
      <w:r w:rsidRPr="00515D46">
        <w:rPr>
          <w:rFonts w:ascii="Times New Roman" w:hAnsi="Times New Roman" w:cs="Times New Roman"/>
          <w:bCs/>
          <w:color w:val="000000" w:themeColor="text1"/>
          <w:sz w:val="24"/>
          <w:szCs w:val="24"/>
        </w:rPr>
        <w:t>.</w:t>
      </w:r>
    </w:p>
    <w:p w:rsidR="00515D46" w:rsidRPr="00515D46" w:rsidRDefault="00515D46" w:rsidP="00515D46">
      <w:pPr>
        <w:tabs>
          <w:tab w:val="left" w:pos="1134"/>
          <w:tab w:val="left" w:pos="9922"/>
        </w:tabs>
        <w:spacing w:after="0"/>
        <w:ind w:firstLine="709"/>
        <w:contextualSpacing/>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88. Внеплановый инспекционный визит проводится при наличии оснований, указанных в подпунктах 1, 3 - 5 пункта 63 настоящего Положения.</w:t>
      </w:r>
    </w:p>
    <w:p w:rsidR="00515D46" w:rsidRPr="00515D46" w:rsidRDefault="00515D46" w:rsidP="00515D46">
      <w:pPr>
        <w:tabs>
          <w:tab w:val="left" w:pos="9922"/>
        </w:tabs>
        <w:spacing w:after="0"/>
        <w:ind w:firstLine="709"/>
        <w:contextualSpacing/>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89.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подпунктами 3 - 5 пункта 63 настоящего Положения, а также при получении сведений о непосредственной угрозе причинения вреда (ущерба) охраняемым законом ценностям. В таком случае контрольный орган  приступает к проведению внепланового контрольного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объектам муниципального контроля. В этом случае уведомление контролируемого лица о проведении внепланового контрольного мероприятия может не проводиться.</w:t>
      </w:r>
    </w:p>
    <w:p w:rsidR="00515D46" w:rsidRPr="00515D46" w:rsidRDefault="00515D46" w:rsidP="00515D46">
      <w:pPr>
        <w:tabs>
          <w:tab w:val="left" w:pos="9922"/>
        </w:tabs>
        <w:spacing w:after="0"/>
        <w:ind w:firstLine="709"/>
        <w:contextualSpacing/>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90. В ходе документарной проверки могут совершаться следующие контрольные  действия:</w:t>
      </w:r>
    </w:p>
    <w:p w:rsidR="00515D46" w:rsidRPr="00515D46" w:rsidRDefault="00515D46" w:rsidP="00515D46">
      <w:pPr>
        <w:numPr>
          <w:ilvl w:val="0"/>
          <w:numId w:val="4"/>
        </w:numPr>
        <w:tabs>
          <w:tab w:val="left" w:pos="993"/>
          <w:tab w:val="left" w:pos="1276"/>
          <w:tab w:val="left" w:pos="9922"/>
        </w:tabs>
        <w:spacing w:after="0"/>
        <w:ind w:left="0" w:firstLine="709"/>
        <w:contextualSpacing/>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получение письменных объяснений;</w:t>
      </w:r>
    </w:p>
    <w:p w:rsidR="00515D46" w:rsidRPr="00515D46" w:rsidRDefault="00515D46" w:rsidP="00515D46">
      <w:pPr>
        <w:numPr>
          <w:ilvl w:val="0"/>
          <w:numId w:val="4"/>
        </w:numPr>
        <w:tabs>
          <w:tab w:val="left" w:pos="993"/>
          <w:tab w:val="left" w:pos="1276"/>
          <w:tab w:val="left" w:pos="9922"/>
        </w:tabs>
        <w:spacing w:after="0"/>
        <w:ind w:left="0" w:firstLine="709"/>
        <w:contextualSpacing/>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истребование документов.</w:t>
      </w:r>
    </w:p>
    <w:p w:rsidR="00515D46" w:rsidRPr="00515D46" w:rsidRDefault="00515D46" w:rsidP="00515D46">
      <w:pPr>
        <w:pStyle w:val="a3"/>
        <w:numPr>
          <w:ilvl w:val="0"/>
          <w:numId w:val="13"/>
        </w:numPr>
        <w:tabs>
          <w:tab w:val="left" w:pos="1276"/>
          <w:tab w:val="left" w:pos="9922"/>
        </w:tabs>
        <w:spacing w:after="0"/>
        <w:ind w:left="0" w:firstLine="709"/>
        <w:jc w:val="both"/>
        <w:rPr>
          <w:rFonts w:ascii="Times New Roman" w:hAnsi="Times New Roman" w:cs="Times New Roman"/>
          <w:color w:val="000000" w:themeColor="text1"/>
          <w:sz w:val="24"/>
          <w:szCs w:val="24"/>
        </w:rPr>
      </w:pPr>
      <w:r w:rsidRPr="00515D46">
        <w:rPr>
          <w:rFonts w:ascii="Times New Roman" w:hAnsi="Times New Roman" w:cs="Times New Roman"/>
          <w:iCs/>
          <w:color w:val="000000" w:themeColor="text1"/>
          <w:sz w:val="24"/>
          <w:szCs w:val="24"/>
        </w:rPr>
        <w:t xml:space="preserve">В случае, если достоверность сведений, содержащихся в документах, имеющихся в распоряжении </w:t>
      </w:r>
      <w:proofErr w:type="gramStart"/>
      <w:r w:rsidRPr="00515D46">
        <w:rPr>
          <w:rFonts w:ascii="Times New Roman" w:hAnsi="Times New Roman" w:cs="Times New Roman"/>
          <w:color w:val="000000" w:themeColor="text1"/>
          <w:sz w:val="24"/>
          <w:szCs w:val="24"/>
        </w:rPr>
        <w:t xml:space="preserve">контрольного </w:t>
      </w:r>
      <w:r w:rsidRPr="00515D46">
        <w:rPr>
          <w:rFonts w:ascii="Times New Roman" w:hAnsi="Times New Roman" w:cs="Times New Roman"/>
          <w:iCs/>
          <w:color w:val="000000" w:themeColor="text1"/>
          <w:sz w:val="24"/>
          <w:szCs w:val="24"/>
        </w:rPr>
        <w:t xml:space="preserve"> органа</w:t>
      </w:r>
      <w:proofErr w:type="gramEnd"/>
      <w:r w:rsidRPr="00515D46">
        <w:rPr>
          <w:rFonts w:ascii="Times New Roman" w:hAnsi="Times New Roman" w:cs="Times New Roman"/>
          <w:iCs/>
          <w:color w:val="000000" w:themeColor="text1"/>
          <w:sz w:val="24"/>
          <w:szCs w:val="24"/>
        </w:rPr>
        <w:t xml:space="preserve">, вызывает обоснованные сомнения либо эти сведения не позволяют оценить исполнение контролируемым лицом обязательных требований, </w:t>
      </w:r>
      <w:r w:rsidRPr="00515D46">
        <w:rPr>
          <w:rFonts w:ascii="Times New Roman" w:hAnsi="Times New Roman" w:cs="Times New Roman"/>
          <w:color w:val="000000" w:themeColor="text1"/>
          <w:sz w:val="24"/>
          <w:szCs w:val="24"/>
        </w:rPr>
        <w:t xml:space="preserve">контрольный </w:t>
      </w:r>
      <w:r w:rsidRPr="00515D46">
        <w:rPr>
          <w:rFonts w:ascii="Times New Roman" w:hAnsi="Times New Roman" w:cs="Times New Roman"/>
          <w:iCs/>
          <w:color w:val="000000" w:themeColor="text1"/>
          <w:sz w:val="24"/>
          <w:szCs w:val="24"/>
        </w:rPr>
        <w:t xml:space="preserve">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w:t>
      </w:r>
      <w:r w:rsidRPr="00515D46">
        <w:rPr>
          <w:rFonts w:ascii="Times New Roman" w:hAnsi="Times New Roman" w:cs="Times New Roman"/>
          <w:color w:val="000000" w:themeColor="text1"/>
          <w:sz w:val="24"/>
          <w:szCs w:val="24"/>
        </w:rPr>
        <w:t xml:space="preserve">контрольный </w:t>
      </w:r>
      <w:r w:rsidRPr="00515D46">
        <w:rPr>
          <w:rFonts w:ascii="Times New Roman" w:hAnsi="Times New Roman" w:cs="Times New Roman"/>
          <w:iCs/>
          <w:color w:val="000000" w:themeColor="text1"/>
          <w:sz w:val="24"/>
          <w:szCs w:val="24"/>
        </w:rPr>
        <w:t xml:space="preserve"> орган указанные в требовании документы.</w:t>
      </w:r>
    </w:p>
    <w:p w:rsidR="00515D46" w:rsidRPr="00515D46" w:rsidRDefault="00515D46" w:rsidP="00515D46">
      <w:pPr>
        <w:pStyle w:val="a3"/>
        <w:numPr>
          <w:ilvl w:val="0"/>
          <w:numId w:val="13"/>
        </w:numPr>
        <w:tabs>
          <w:tab w:val="left" w:pos="1276"/>
          <w:tab w:val="left" w:pos="9922"/>
        </w:tabs>
        <w:spacing w:after="0"/>
        <w:ind w:left="0" w:firstLine="709"/>
        <w:jc w:val="both"/>
        <w:rPr>
          <w:rFonts w:ascii="Times New Roman" w:hAnsi="Times New Roman" w:cs="Times New Roman"/>
          <w:color w:val="000000" w:themeColor="text1"/>
          <w:sz w:val="24"/>
          <w:szCs w:val="24"/>
        </w:rPr>
      </w:pPr>
      <w:r w:rsidRPr="00515D46">
        <w:rPr>
          <w:rFonts w:ascii="Times New Roman" w:hAnsi="Times New Roman" w:cs="Times New Roman"/>
          <w:iCs/>
          <w:color w:val="000000" w:themeColor="text1"/>
          <w:sz w:val="24"/>
          <w:szCs w:val="24"/>
        </w:rPr>
        <w:t xml:space="preserve">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w:t>
      </w:r>
      <w:r w:rsidRPr="00515D46">
        <w:rPr>
          <w:rFonts w:ascii="Times New Roman" w:hAnsi="Times New Roman" w:cs="Times New Roman"/>
          <w:color w:val="000000" w:themeColor="text1"/>
          <w:sz w:val="24"/>
          <w:szCs w:val="24"/>
        </w:rPr>
        <w:t>контрольного</w:t>
      </w:r>
      <w:r w:rsidRPr="00515D46">
        <w:rPr>
          <w:rFonts w:ascii="Times New Roman" w:hAnsi="Times New Roman" w:cs="Times New Roman"/>
          <w:iCs/>
          <w:color w:val="000000" w:themeColor="text1"/>
          <w:sz w:val="24"/>
          <w:szCs w:val="24"/>
        </w:rPr>
        <w:t xml:space="preserve"> органа  документах и (или) полученным при осуществлении </w:t>
      </w:r>
      <w:r w:rsidRPr="00515D46">
        <w:rPr>
          <w:rFonts w:ascii="Times New Roman" w:hAnsi="Times New Roman" w:cs="Times New Roman"/>
          <w:color w:val="000000" w:themeColor="text1"/>
          <w:sz w:val="24"/>
          <w:szCs w:val="24"/>
        </w:rPr>
        <w:t>муниципального контроля</w:t>
      </w:r>
      <w:r w:rsidRPr="00515D46">
        <w:rPr>
          <w:rFonts w:ascii="Times New Roman" w:hAnsi="Times New Roman" w:cs="Times New Roman"/>
          <w:iCs/>
          <w:color w:val="000000" w:themeColor="text1"/>
          <w:sz w:val="24"/>
          <w:szCs w:val="24"/>
        </w:rPr>
        <w:t xml:space="preserve">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Контролируемое лицо, представляющее в </w:t>
      </w:r>
      <w:proofErr w:type="gramStart"/>
      <w:r w:rsidRPr="00515D46">
        <w:rPr>
          <w:rFonts w:ascii="Times New Roman" w:hAnsi="Times New Roman" w:cs="Times New Roman"/>
          <w:color w:val="000000" w:themeColor="text1"/>
          <w:sz w:val="24"/>
          <w:szCs w:val="24"/>
        </w:rPr>
        <w:t xml:space="preserve">контрольный </w:t>
      </w:r>
      <w:r w:rsidRPr="00515D46">
        <w:rPr>
          <w:rFonts w:ascii="Times New Roman" w:hAnsi="Times New Roman" w:cs="Times New Roman"/>
          <w:iCs/>
          <w:color w:val="000000" w:themeColor="text1"/>
          <w:sz w:val="24"/>
          <w:szCs w:val="24"/>
        </w:rPr>
        <w:t xml:space="preserve"> орган</w:t>
      </w:r>
      <w:proofErr w:type="gramEnd"/>
      <w:r w:rsidRPr="00515D46">
        <w:rPr>
          <w:rFonts w:ascii="Times New Roman" w:hAnsi="Times New Roman" w:cs="Times New Roman"/>
          <w:iCs/>
          <w:color w:val="000000" w:themeColor="text1"/>
          <w:sz w:val="24"/>
          <w:szCs w:val="24"/>
        </w:rPr>
        <w:t xml:space="preserve"> пояснения относительно выявленных ошибок и (или) противоречий в представленных документах либо относительно несоответствия сведений, содержащихся</w:t>
      </w:r>
      <w:r w:rsidR="005A4985">
        <w:rPr>
          <w:rFonts w:ascii="Times New Roman" w:hAnsi="Times New Roman" w:cs="Times New Roman"/>
          <w:iCs/>
          <w:color w:val="000000" w:themeColor="text1"/>
          <w:sz w:val="24"/>
          <w:szCs w:val="24"/>
        </w:rPr>
        <w:t xml:space="preserve"> </w:t>
      </w:r>
      <w:r w:rsidRPr="00515D46">
        <w:rPr>
          <w:rFonts w:ascii="Times New Roman" w:hAnsi="Times New Roman" w:cs="Times New Roman"/>
          <w:iCs/>
          <w:color w:val="000000" w:themeColor="text1"/>
          <w:sz w:val="24"/>
          <w:szCs w:val="24"/>
        </w:rPr>
        <w:t xml:space="preserve">в этих документах, сведениям, содержащимся в имеющихся у </w:t>
      </w:r>
      <w:r w:rsidRPr="00515D46">
        <w:rPr>
          <w:rFonts w:ascii="Times New Roman" w:hAnsi="Times New Roman" w:cs="Times New Roman"/>
          <w:color w:val="000000" w:themeColor="text1"/>
          <w:sz w:val="24"/>
          <w:szCs w:val="24"/>
        </w:rPr>
        <w:t xml:space="preserve">контрольного </w:t>
      </w:r>
      <w:r w:rsidRPr="00515D46">
        <w:rPr>
          <w:rFonts w:ascii="Times New Roman" w:hAnsi="Times New Roman" w:cs="Times New Roman"/>
          <w:iCs/>
          <w:color w:val="000000" w:themeColor="text1"/>
          <w:sz w:val="24"/>
          <w:szCs w:val="24"/>
        </w:rPr>
        <w:t xml:space="preserve"> органа </w:t>
      </w:r>
      <w:r w:rsidRPr="00515D46">
        <w:rPr>
          <w:rFonts w:ascii="Times New Roman" w:hAnsi="Times New Roman" w:cs="Times New Roman"/>
          <w:iCs/>
          <w:color w:val="000000" w:themeColor="text1"/>
          <w:sz w:val="24"/>
          <w:szCs w:val="24"/>
        </w:rPr>
        <w:lastRenderedPageBreak/>
        <w:t xml:space="preserve">документах и (или) полученным при осуществлении </w:t>
      </w:r>
      <w:r w:rsidRPr="00515D46">
        <w:rPr>
          <w:rFonts w:ascii="Times New Roman" w:hAnsi="Times New Roman" w:cs="Times New Roman"/>
          <w:color w:val="000000" w:themeColor="text1"/>
          <w:sz w:val="24"/>
          <w:szCs w:val="24"/>
        </w:rPr>
        <w:t>муниципального контроля</w:t>
      </w:r>
      <w:r w:rsidRPr="00515D46">
        <w:rPr>
          <w:rFonts w:ascii="Times New Roman" w:hAnsi="Times New Roman" w:cs="Times New Roman"/>
          <w:iCs/>
          <w:color w:val="000000" w:themeColor="text1"/>
          <w:sz w:val="24"/>
          <w:szCs w:val="24"/>
        </w:rPr>
        <w:t xml:space="preserve"> вправе дополнительно представить в </w:t>
      </w:r>
      <w:r w:rsidRPr="00515D46">
        <w:rPr>
          <w:rFonts w:ascii="Times New Roman" w:hAnsi="Times New Roman" w:cs="Times New Roman"/>
          <w:color w:val="000000" w:themeColor="text1"/>
          <w:sz w:val="24"/>
          <w:szCs w:val="24"/>
        </w:rPr>
        <w:t xml:space="preserve">контрольный </w:t>
      </w:r>
      <w:r w:rsidRPr="00515D46">
        <w:rPr>
          <w:rFonts w:ascii="Times New Roman" w:hAnsi="Times New Roman" w:cs="Times New Roman"/>
          <w:iCs/>
          <w:color w:val="000000" w:themeColor="text1"/>
          <w:sz w:val="24"/>
          <w:szCs w:val="24"/>
        </w:rPr>
        <w:t xml:space="preserve"> орган документы, подтверждающие достоверность ранее представленных документов.</w:t>
      </w:r>
    </w:p>
    <w:p w:rsidR="00515D46" w:rsidRPr="00515D46" w:rsidRDefault="00515D46" w:rsidP="00515D46">
      <w:pPr>
        <w:numPr>
          <w:ilvl w:val="0"/>
          <w:numId w:val="13"/>
        </w:numPr>
        <w:tabs>
          <w:tab w:val="left" w:pos="1276"/>
          <w:tab w:val="left" w:pos="9922"/>
        </w:tabs>
        <w:spacing w:after="0"/>
        <w:ind w:left="0" w:firstLine="709"/>
        <w:contextualSpacing/>
        <w:jc w:val="both"/>
        <w:rPr>
          <w:rFonts w:ascii="Times New Roman" w:hAnsi="Times New Roman" w:cs="Times New Roman"/>
          <w:color w:val="000000" w:themeColor="text1"/>
          <w:sz w:val="24"/>
          <w:szCs w:val="24"/>
        </w:rPr>
      </w:pPr>
      <w:r w:rsidRPr="00515D46">
        <w:rPr>
          <w:rFonts w:ascii="Times New Roman" w:hAnsi="Times New Roman" w:cs="Times New Roman"/>
          <w:iCs/>
          <w:color w:val="000000" w:themeColor="text1"/>
          <w:sz w:val="24"/>
          <w:szCs w:val="24"/>
        </w:rPr>
        <w:t xml:space="preserve">При проведении документарной проверки </w:t>
      </w:r>
      <w:r w:rsidRPr="00515D46">
        <w:rPr>
          <w:rFonts w:ascii="Times New Roman" w:hAnsi="Times New Roman" w:cs="Times New Roman"/>
          <w:color w:val="000000" w:themeColor="text1"/>
          <w:sz w:val="24"/>
          <w:szCs w:val="24"/>
        </w:rPr>
        <w:t xml:space="preserve">контрольный </w:t>
      </w:r>
      <w:r w:rsidRPr="00515D46">
        <w:rPr>
          <w:rFonts w:ascii="Times New Roman" w:hAnsi="Times New Roman" w:cs="Times New Roman"/>
          <w:iCs/>
          <w:color w:val="000000" w:themeColor="text1"/>
          <w:sz w:val="24"/>
          <w:szCs w:val="24"/>
        </w:rPr>
        <w:t xml:space="preserve">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515D46" w:rsidRPr="00515D46" w:rsidRDefault="00515D46" w:rsidP="00515D46">
      <w:pPr>
        <w:numPr>
          <w:ilvl w:val="0"/>
          <w:numId w:val="13"/>
        </w:numPr>
        <w:tabs>
          <w:tab w:val="left" w:pos="1276"/>
          <w:tab w:val="left" w:pos="9922"/>
        </w:tabs>
        <w:spacing w:after="0"/>
        <w:ind w:left="0" w:firstLine="709"/>
        <w:contextualSpacing/>
        <w:jc w:val="both"/>
        <w:rPr>
          <w:rFonts w:ascii="Times New Roman" w:hAnsi="Times New Roman" w:cs="Times New Roman"/>
          <w:color w:val="000000" w:themeColor="text1"/>
          <w:sz w:val="24"/>
          <w:szCs w:val="24"/>
        </w:rPr>
      </w:pPr>
      <w:r w:rsidRPr="00515D46">
        <w:rPr>
          <w:rFonts w:ascii="Times New Roman" w:hAnsi="Times New Roman" w:cs="Times New Roman"/>
          <w:iCs/>
          <w:color w:val="000000" w:themeColor="text1"/>
          <w:sz w:val="24"/>
          <w:szCs w:val="24"/>
        </w:rPr>
        <w:t xml:space="preserve"> Срок проведения документарной проверки не может превышать десять рабочих дней. В указанный срок не включается период с момента направления </w:t>
      </w:r>
      <w:r w:rsidRPr="00515D46">
        <w:rPr>
          <w:rFonts w:ascii="Times New Roman" w:hAnsi="Times New Roman" w:cs="Times New Roman"/>
          <w:color w:val="000000" w:themeColor="text1"/>
          <w:sz w:val="24"/>
          <w:szCs w:val="24"/>
        </w:rPr>
        <w:t xml:space="preserve">контрольным </w:t>
      </w:r>
      <w:r w:rsidRPr="00515D46">
        <w:rPr>
          <w:rFonts w:ascii="Times New Roman" w:hAnsi="Times New Roman" w:cs="Times New Roman"/>
          <w:iCs/>
          <w:color w:val="000000" w:themeColor="text1"/>
          <w:sz w:val="24"/>
          <w:szCs w:val="24"/>
        </w:rPr>
        <w:t xml:space="preserve">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w:t>
      </w:r>
      <w:r w:rsidRPr="00515D46">
        <w:rPr>
          <w:rFonts w:ascii="Times New Roman" w:hAnsi="Times New Roman" w:cs="Times New Roman"/>
          <w:color w:val="000000" w:themeColor="text1"/>
          <w:sz w:val="24"/>
          <w:szCs w:val="24"/>
        </w:rPr>
        <w:t xml:space="preserve">контрольный </w:t>
      </w:r>
      <w:r w:rsidRPr="00515D46">
        <w:rPr>
          <w:rFonts w:ascii="Times New Roman" w:hAnsi="Times New Roman" w:cs="Times New Roman"/>
          <w:iCs/>
          <w:color w:val="000000" w:themeColor="text1"/>
          <w:sz w:val="24"/>
          <w:szCs w:val="24"/>
        </w:rPr>
        <w:t xml:space="preserve">орган, а также период с момента направления контролируемому лицу информации </w:t>
      </w:r>
      <w:r w:rsidRPr="00515D46">
        <w:rPr>
          <w:rFonts w:ascii="Times New Roman" w:hAnsi="Times New Roman" w:cs="Times New Roman"/>
          <w:color w:val="000000" w:themeColor="text1"/>
          <w:sz w:val="24"/>
          <w:szCs w:val="24"/>
        </w:rPr>
        <w:t xml:space="preserve">контрольного </w:t>
      </w:r>
      <w:r w:rsidRPr="00515D46">
        <w:rPr>
          <w:rFonts w:ascii="Times New Roman" w:hAnsi="Times New Roman" w:cs="Times New Roman"/>
          <w:iCs/>
          <w:color w:val="000000" w:themeColor="text1"/>
          <w:sz w:val="24"/>
          <w:szCs w:val="24"/>
        </w:rPr>
        <w:t xml:space="preserve"> органа о выявлении ошибки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w:t>
      </w:r>
      <w:r w:rsidRPr="00515D46">
        <w:rPr>
          <w:rFonts w:ascii="Times New Roman" w:hAnsi="Times New Roman" w:cs="Times New Roman"/>
          <w:color w:val="000000" w:themeColor="text1"/>
          <w:sz w:val="24"/>
          <w:szCs w:val="24"/>
        </w:rPr>
        <w:t xml:space="preserve">контрольного </w:t>
      </w:r>
      <w:r w:rsidRPr="00515D46">
        <w:rPr>
          <w:rFonts w:ascii="Times New Roman" w:hAnsi="Times New Roman" w:cs="Times New Roman"/>
          <w:iCs/>
          <w:color w:val="000000" w:themeColor="text1"/>
          <w:sz w:val="24"/>
          <w:szCs w:val="24"/>
        </w:rPr>
        <w:t xml:space="preserve">органа документах и (или) полученным при осуществлении </w:t>
      </w:r>
      <w:r w:rsidRPr="00515D46">
        <w:rPr>
          <w:rFonts w:ascii="Times New Roman" w:hAnsi="Times New Roman" w:cs="Times New Roman"/>
          <w:color w:val="000000" w:themeColor="text1"/>
          <w:sz w:val="24"/>
          <w:szCs w:val="24"/>
        </w:rPr>
        <w:t>муниципального контроля</w:t>
      </w:r>
      <w:r w:rsidRPr="00515D46">
        <w:rPr>
          <w:rFonts w:ascii="Times New Roman" w:hAnsi="Times New Roman" w:cs="Times New Roman"/>
          <w:iCs/>
          <w:color w:val="000000" w:themeColor="text1"/>
          <w:sz w:val="24"/>
          <w:szCs w:val="24"/>
        </w:rPr>
        <w:t xml:space="preserve">, и требования представить необходимые пояснения в письменной форме до момента представления указанных пояснений в </w:t>
      </w:r>
      <w:r w:rsidRPr="00515D46">
        <w:rPr>
          <w:rFonts w:ascii="Times New Roman" w:hAnsi="Times New Roman" w:cs="Times New Roman"/>
          <w:color w:val="000000" w:themeColor="text1"/>
          <w:sz w:val="24"/>
          <w:szCs w:val="24"/>
        </w:rPr>
        <w:t xml:space="preserve">контрольный </w:t>
      </w:r>
      <w:r w:rsidRPr="00515D46">
        <w:rPr>
          <w:rFonts w:ascii="Times New Roman" w:hAnsi="Times New Roman" w:cs="Times New Roman"/>
          <w:iCs/>
          <w:color w:val="000000" w:themeColor="text1"/>
          <w:sz w:val="24"/>
          <w:szCs w:val="24"/>
        </w:rPr>
        <w:t xml:space="preserve"> орган.</w:t>
      </w:r>
    </w:p>
    <w:p w:rsidR="00515D46" w:rsidRPr="00515D46" w:rsidRDefault="00515D46" w:rsidP="00515D46">
      <w:pPr>
        <w:numPr>
          <w:ilvl w:val="0"/>
          <w:numId w:val="13"/>
        </w:numPr>
        <w:tabs>
          <w:tab w:val="left" w:pos="1276"/>
          <w:tab w:val="left" w:pos="9922"/>
        </w:tabs>
        <w:spacing w:after="0"/>
        <w:ind w:left="0" w:firstLine="709"/>
        <w:contextualSpacing/>
        <w:jc w:val="both"/>
        <w:rPr>
          <w:rFonts w:ascii="Times New Roman" w:hAnsi="Times New Roman" w:cs="Times New Roman"/>
          <w:color w:val="000000" w:themeColor="text1"/>
          <w:sz w:val="24"/>
          <w:szCs w:val="24"/>
        </w:rPr>
      </w:pPr>
      <w:r w:rsidRPr="00515D46">
        <w:rPr>
          <w:rFonts w:ascii="Times New Roman" w:hAnsi="Times New Roman" w:cs="Times New Roman"/>
          <w:iCs/>
          <w:color w:val="000000" w:themeColor="text1"/>
          <w:sz w:val="24"/>
          <w:szCs w:val="24"/>
        </w:rPr>
        <w:t>Внеплановая документарная проверка проводится без согласования с органами прокуратуры.</w:t>
      </w:r>
    </w:p>
    <w:p w:rsidR="00515D46" w:rsidRPr="00515D46" w:rsidRDefault="00515D46" w:rsidP="00515D46">
      <w:pPr>
        <w:numPr>
          <w:ilvl w:val="0"/>
          <w:numId w:val="13"/>
        </w:numPr>
        <w:tabs>
          <w:tab w:val="left" w:pos="1276"/>
          <w:tab w:val="left" w:pos="9922"/>
        </w:tabs>
        <w:spacing w:after="0"/>
        <w:ind w:left="0" w:firstLine="709"/>
        <w:contextualSpacing/>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Внеплановая документарная проверка проводится при наличии оснований, указанных в пунктах 1, 3 - 5 пункта 63 настоящего Положения.</w:t>
      </w:r>
    </w:p>
    <w:p w:rsidR="00515D46" w:rsidRPr="00515D46" w:rsidRDefault="00515D46" w:rsidP="00515D46">
      <w:pPr>
        <w:numPr>
          <w:ilvl w:val="0"/>
          <w:numId w:val="13"/>
        </w:numPr>
        <w:tabs>
          <w:tab w:val="left" w:pos="1276"/>
          <w:tab w:val="left" w:pos="9922"/>
        </w:tabs>
        <w:spacing w:after="0"/>
        <w:ind w:left="0" w:firstLine="709"/>
        <w:contextualSpacing/>
        <w:jc w:val="both"/>
        <w:rPr>
          <w:rFonts w:ascii="Times New Roman" w:hAnsi="Times New Roman" w:cs="Times New Roman"/>
          <w:color w:val="000000" w:themeColor="text1"/>
          <w:sz w:val="24"/>
          <w:szCs w:val="24"/>
        </w:rPr>
      </w:pPr>
      <w:r w:rsidRPr="00515D46">
        <w:rPr>
          <w:rFonts w:ascii="Times New Roman" w:hAnsi="Times New Roman" w:cs="Times New Roman"/>
          <w:iCs/>
          <w:color w:val="000000" w:themeColor="text1"/>
          <w:sz w:val="24"/>
          <w:szCs w:val="24"/>
        </w:rPr>
        <w:t>Проведение документарной проверки, предметом которой являются сведения, составляющие государственную тайну, осуществляется по месту нахождения (осуществления деятельности) контролируемого лица  должностными лицами контрольного  органа, имеющими доступ к таким сведениям.</w:t>
      </w:r>
    </w:p>
    <w:p w:rsidR="00515D46" w:rsidRPr="00515D46" w:rsidRDefault="00515D46" w:rsidP="00515D46">
      <w:pPr>
        <w:numPr>
          <w:ilvl w:val="0"/>
          <w:numId w:val="13"/>
        </w:numPr>
        <w:tabs>
          <w:tab w:val="left" w:pos="993"/>
          <w:tab w:val="left" w:pos="1276"/>
          <w:tab w:val="left" w:pos="9922"/>
        </w:tabs>
        <w:spacing w:after="0"/>
        <w:ind w:left="0" w:firstLine="709"/>
        <w:contextualSpacing/>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Под выездной проверкой понимается комплексное контрольное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515D46" w:rsidRPr="00515D46" w:rsidRDefault="00515D46" w:rsidP="00515D46">
      <w:pPr>
        <w:numPr>
          <w:ilvl w:val="0"/>
          <w:numId w:val="13"/>
        </w:numPr>
        <w:tabs>
          <w:tab w:val="left" w:pos="993"/>
          <w:tab w:val="left" w:pos="1276"/>
          <w:tab w:val="left" w:pos="9922"/>
        </w:tabs>
        <w:spacing w:after="0"/>
        <w:ind w:left="0" w:firstLine="709"/>
        <w:contextualSpacing/>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Выездная проверка проводится по месту нахождения (осуществления деятельности) контролируемого лица  либо объекта муниципального контроля.</w:t>
      </w:r>
    </w:p>
    <w:p w:rsidR="00515D46" w:rsidRPr="00515D46" w:rsidRDefault="00515D46" w:rsidP="00515D46">
      <w:pPr>
        <w:numPr>
          <w:ilvl w:val="0"/>
          <w:numId w:val="13"/>
        </w:numPr>
        <w:tabs>
          <w:tab w:val="left" w:pos="993"/>
          <w:tab w:val="left" w:pos="1276"/>
          <w:tab w:val="left" w:pos="9922"/>
        </w:tabs>
        <w:spacing w:after="0"/>
        <w:ind w:left="0" w:firstLine="709"/>
        <w:contextualSpacing/>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Выездная проверка проводится в случае, если не представляется возможным:</w:t>
      </w:r>
    </w:p>
    <w:p w:rsidR="00515D46" w:rsidRPr="00515D46" w:rsidRDefault="00515D46" w:rsidP="00515D46">
      <w:pPr>
        <w:tabs>
          <w:tab w:val="left" w:pos="993"/>
          <w:tab w:val="left" w:pos="1276"/>
          <w:tab w:val="left" w:pos="9922"/>
        </w:tabs>
        <w:spacing w:after="0"/>
        <w:ind w:firstLine="709"/>
        <w:contextualSpacing/>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515D46" w:rsidRPr="00515D46" w:rsidRDefault="00515D46" w:rsidP="00515D46">
      <w:pPr>
        <w:tabs>
          <w:tab w:val="left" w:pos="993"/>
          <w:tab w:val="left" w:pos="1276"/>
          <w:tab w:val="left" w:pos="9922"/>
        </w:tabs>
        <w:spacing w:after="0"/>
        <w:ind w:firstLine="709"/>
        <w:contextualSpacing/>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2) оценить соответствие деятельности, действий (бездействия) контролируемого лица и (или) принадлежащих ему и (или) используемых им объектов муниципального контроля обязательным требованиям без выезда на указанное место и совершения необходимых надзорных действий, предусмотренных в рамках иного вида контрольных  мероприятий.</w:t>
      </w:r>
    </w:p>
    <w:p w:rsidR="00515D46" w:rsidRPr="00515D46" w:rsidRDefault="00515D46" w:rsidP="00515D46">
      <w:pPr>
        <w:numPr>
          <w:ilvl w:val="0"/>
          <w:numId w:val="13"/>
        </w:numPr>
        <w:tabs>
          <w:tab w:val="left" w:pos="1276"/>
        </w:tabs>
        <w:spacing w:after="0"/>
        <w:ind w:left="0" w:firstLine="709"/>
        <w:contextualSpacing/>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подпунктами 3 - 5 пункта 63 настоящего Положения, а также при получении сведений о непосредственной угрозе причинения вреда (ущерба) охраняемым законом ценностям. В </w:t>
      </w:r>
      <w:r w:rsidRPr="00515D46">
        <w:rPr>
          <w:rFonts w:ascii="Times New Roman" w:hAnsi="Times New Roman" w:cs="Times New Roman"/>
          <w:color w:val="000000" w:themeColor="text1"/>
          <w:sz w:val="24"/>
          <w:szCs w:val="24"/>
        </w:rPr>
        <w:lastRenderedPageBreak/>
        <w:t>таком случае контрольный орган приступает к проведению внепланового контрольного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муниципального контроля. В этом случае уведомление контролируемого лица о проведении внепланового контрольного  мероприятия может не проводиться.</w:t>
      </w:r>
    </w:p>
    <w:p w:rsidR="00515D46" w:rsidRPr="00515D46" w:rsidRDefault="00515D46" w:rsidP="00515D46">
      <w:pPr>
        <w:numPr>
          <w:ilvl w:val="0"/>
          <w:numId w:val="13"/>
        </w:numPr>
        <w:tabs>
          <w:tab w:val="left" w:pos="993"/>
          <w:tab w:val="left" w:pos="1276"/>
          <w:tab w:val="left" w:pos="9922"/>
        </w:tabs>
        <w:spacing w:after="0"/>
        <w:ind w:left="0" w:firstLine="709"/>
        <w:contextualSpacing/>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статьей 21 Федерального закона 248-ФЗ, если иное не предусмотрено федеральным законом о виде надзора, посредством электронной почты, телефонограммы и др.</w:t>
      </w:r>
    </w:p>
    <w:p w:rsidR="00515D46" w:rsidRPr="00515D46" w:rsidRDefault="00515D46" w:rsidP="00515D46">
      <w:pPr>
        <w:numPr>
          <w:ilvl w:val="0"/>
          <w:numId w:val="13"/>
        </w:numPr>
        <w:tabs>
          <w:tab w:val="left" w:pos="993"/>
          <w:tab w:val="left" w:pos="1276"/>
          <w:tab w:val="left" w:pos="9922"/>
        </w:tabs>
        <w:spacing w:after="0"/>
        <w:ind w:left="0" w:firstLine="709"/>
        <w:contextualSpacing/>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В ходе выездной проверки могут совершаться следующие надзорные действия:</w:t>
      </w:r>
    </w:p>
    <w:p w:rsidR="00515D46" w:rsidRPr="00515D46" w:rsidRDefault="00515D46" w:rsidP="00515D46">
      <w:pPr>
        <w:numPr>
          <w:ilvl w:val="0"/>
          <w:numId w:val="6"/>
        </w:numPr>
        <w:tabs>
          <w:tab w:val="left" w:pos="993"/>
          <w:tab w:val="left" w:pos="1560"/>
          <w:tab w:val="left" w:pos="9922"/>
        </w:tabs>
        <w:spacing w:after="0"/>
        <w:ind w:left="0" w:firstLine="709"/>
        <w:contextualSpacing/>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осмотр;</w:t>
      </w:r>
    </w:p>
    <w:p w:rsidR="00515D46" w:rsidRPr="00515D46" w:rsidRDefault="00515D46" w:rsidP="00515D46">
      <w:pPr>
        <w:numPr>
          <w:ilvl w:val="0"/>
          <w:numId w:val="6"/>
        </w:numPr>
        <w:tabs>
          <w:tab w:val="left" w:pos="993"/>
          <w:tab w:val="left" w:pos="1560"/>
          <w:tab w:val="left" w:pos="9922"/>
        </w:tabs>
        <w:spacing w:after="0"/>
        <w:ind w:left="0" w:firstLine="709"/>
        <w:contextualSpacing/>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досмотр;</w:t>
      </w:r>
    </w:p>
    <w:p w:rsidR="00515D46" w:rsidRPr="00515D46" w:rsidRDefault="00515D46" w:rsidP="00515D46">
      <w:pPr>
        <w:numPr>
          <w:ilvl w:val="0"/>
          <w:numId w:val="6"/>
        </w:numPr>
        <w:tabs>
          <w:tab w:val="left" w:pos="993"/>
          <w:tab w:val="left" w:pos="1560"/>
          <w:tab w:val="left" w:pos="9922"/>
        </w:tabs>
        <w:spacing w:after="0"/>
        <w:ind w:left="0" w:firstLine="709"/>
        <w:contextualSpacing/>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опрос;</w:t>
      </w:r>
    </w:p>
    <w:p w:rsidR="00515D46" w:rsidRPr="00515D46" w:rsidRDefault="00515D46" w:rsidP="00515D46">
      <w:pPr>
        <w:numPr>
          <w:ilvl w:val="0"/>
          <w:numId w:val="6"/>
        </w:numPr>
        <w:tabs>
          <w:tab w:val="left" w:pos="993"/>
          <w:tab w:val="left" w:pos="1560"/>
          <w:tab w:val="left" w:pos="9922"/>
        </w:tabs>
        <w:spacing w:after="0"/>
        <w:ind w:left="0" w:firstLine="709"/>
        <w:contextualSpacing/>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получение письменных объяснений;</w:t>
      </w:r>
    </w:p>
    <w:p w:rsidR="00515D46" w:rsidRPr="00515D46" w:rsidRDefault="00515D46" w:rsidP="00515D46">
      <w:pPr>
        <w:numPr>
          <w:ilvl w:val="0"/>
          <w:numId w:val="6"/>
        </w:numPr>
        <w:tabs>
          <w:tab w:val="left" w:pos="993"/>
          <w:tab w:val="left" w:pos="1560"/>
          <w:tab w:val="left" w:pos="9922"/>
        </w:tabs>
        <w:spacing w:after="0"/>
        <w:ind w:left="0" w:firstLine="709"/>
        <w:contextualSpacing/>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истребование документов.</w:t>
      </w:r>
    </w:p>
    <w:p w:rsidR="00515D46" w:rsidRPr="00515D46" w:rsidRDefault="00515D46" w:rsidP="00515D46">
      <w:pPr>
        <w:numPr>
          <w:ilvl w:val="0"/>
          <w:numId w:val="13"/>
        </w:numPr>
        <w:tabs>
          <w:tab w:val="left" w:pos="993"/>
          <w:tab w:val="left" w:pos="1276"/>
          <w:tab w:val="left" w:pos="9922"/>
        </w:tabs>
        <w:spacing w:after="0"/>
        <w:ind w:left="0" w:firstLine="709"/>
        <w:contextualSpacing/>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Внеплановая выездная проверка проводится при наличии оснований, указанных в подпунктах 1, 3 - 5 пункта 63 настоящего Положения.</w:t>
      </w:r>
    </w:p>
    <w:p w:rsidR="00515D46" w:rsidRPr="00515D46" w:rsidRDefault="00515D46" w:rsidP="00515D46">
      <w:pPr>
        <w:numPr>
          <w:ilvl w:val="0"/>
          <w:numId w:val="13"/>
        </w:numPr>
        <w:tabs>
          <w:tab w:val="left" w:pos="993"/>
          <w:tab w:val="left" w:pos="1276"/>
          <w:tab w:val="left" w:pos="9922"/>
        </w:tabs>
        <w:spacing w:after="0"/>
        <w:ind w:left="0" w:firstLine="709"/>
        <w:contextualSpacing/>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 xml:space="preserve">Срок проведения выездной проверки не может превышать десять рабочих дней. </w:t>
      </w:r>
    </w:p>
    <w:p w:rsidR="00515D46" w:rsidRPr="00515D46" w:rsidRDefault="00515D46" w:rsidP="00515D46">
      <w:pPr>
        <w:numPr>
          <w:ilvl w:val="0"/>
          <w:numId w:val="13"/>
        </w:numPr>
        <w:tabs>
          <w:tab w:val="left" w:pos="993"/>
          <w:tab w:val="left" w:pos="1276"/>
          <w:tab w:val="left" w:pos="9922"/>
        </w:tabs>
        <w:spacing w:after="0"/>
        <w:ind w:left="0" w:firstLine="709"/>
        <w:contextualSpacing/>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515D46">
        <w:rPr>
          <w:rFonts w:ascii="Times New Roman" w:hAnsi="Times New Roman" w:cs="Times New Roman"/>
          <w:color w:val="000000" w:themeColor="text1"/>
          <w:sz w:val="24"/>
          <w:szCs w:val="24"/>
        </w:rPr>
        <w:t>микропредприятия</w:t>
      </w:r>
      <w:proofErr w:type="spellEnd"/>
      <w:r w:rsidRPr="00515D46">
        <w:rPr>
          <w:rFonts w:ascii="Times New Roman" w:hAnsi="Times New Roman" w:cs="Times New Roman"/>
          <w:color w:val="000000" w:themeColor="text1"/>
          <w:sz w:val="24"/>
          <w:szCs w:val="24"/>
        </w:rPr>
        <w:t>, за исключением выездной проверки, основанием для проведения которой является наступление события, указанного</w:t>
      </w:r>
      <w:r w:rsidR="005A4985">
        <w:rPr>
          <w:rFonts w:ascii="Times New Roman" w:hAnsi="Times New Roman" w:cs="Times New Roman"/>
          <w:color w:val="000000" w:themeColor="text1"/>
          <w:sz w:val="24"/>
          <w:szCs w:val="24"/>
        </w:rPr>
        <w:t xml:space="preserve"> </w:t>
      </w:r>
      <w:r w:rsidRPr="00515D46">
        <w:rPr>
          <w:rFonts w:ascii="Times New Roman" w:hAnsi="Times New Roman" w:cs="Times New Roman"/>
          <w:color w:val="000000" w:themeColor="text1"/>
          <w:sz w:val="24"/>
          <w:szCs w:val="24"/>
        </w:rPr>
        <w:t xml:space="preserve">в программе проверок, и которая для </w:t>
      </w:r>
      <w:proofErr w:type="spellStart"/>
      <w:r w:rsidRPr="00515D46">
        <w:rPr>
          <w:rFonts w:ascii="Times New Roman" w:hAnsi="Times New Roman" w:cs="Times New Roman"/>
          <w:color w:val="000000" w:themeColor="text1"/>
          <w:sz w:val="24"/>
          <w:szCs w:val="24"/>
        </w:rPr>
        <w:t>микропредприятия</w:t>
      </w:r>
      <w:proofErr w:type="spellEnd"/>
      <w:r w:rsidRPr="00515D46">
        <w:rPr>
          <w:rFonts w:ascii="Times New Roman" w:hAnsi="Times New Roman" w:cs="Times New Roman"/>
          <w:color w:val="000000" w:themeColor="text1"/>
          <w:sz w:val="24"/>
          <w:szCs w:val="24"/>
        </w:rPr>
        <w:t xml:space="preserve"> не может продолжаться более сорока часов.</w:t>
      </w:r>
    </w:p>
    <w:p w:rsidR="00515D46" w:rsidRPr="00515D46" w:rsidRDefault="00515D46" w:rsidP="00515D46">
      <w:pPr>
        <w:tabs>
          <w:tab w:val="left" w:pos="1134"/>
        </w:tabs>
        <w:spacing w:after="0"/>
        <w:ind w:firstLine="709"/>
        <w:contextualSpacing/>
        <w:jc w:val="both"/>
        <w:rPr>
          <w:rFonts w:ascii="Times New Roman" w:hAnsi="Times New Roman" w:cs="Times New Roman"/>
          <w:color w:val="000000" w:themeColor="text1"/>
          <w:sz w:val="24"/>
          <w:szCs w:val="24"/>
        </w:rPr>
      </w:pPr>
    </w:p>
    <w:p w:rsidR="00515D46" w:rsidRPr="00515D46" w:rsidRDefault="00515D46" w:rsidP="00515D46">
      <w:pPr>
        <w:pStyle w:val="ConsPlusTitle"/>
        <w:spacing w:line="276" w:lineRule="auto"/>
        <w:contextualSpacing/>
        <w:jc w:val="center"/>
        <w:outlineLvl w:val="1"/>
        <w:rPr>
          <w:rFonts w:ascii="Times New Roman" w:hAnsi="Times New Roman" w:cs="Times New Roman"/>
          <w:b w:val="0"/>
          <w:color w:val="000000" w:themeColor="text1"/>
        </w:rPr>
      </w:pPr>
      <w:r w:rsidRPr="00515D46">
        <w:rPr>
          <w:rFonts w:ascii="Times New Roman" w:hAnsi="Times New Roman" w:cs="Times New Roman"/>
          <w:b w:val="0"/>
          <w:color w:val="000000" w:themeColor="text1"/>
        </w:rPr>
        <w:t>V. Результаты контрольного  мероприятия</w:t>
      </w:r>
    </w:p>
    <w:p w:rsidR="00515D46" w:rsidRPr="00515D46" w:rsidRDefault="00515D46" w:rsidP="00515D46">
      <w:pPr>
        <w:pStyle w:val="ConsPlusTitle"/>
        <w:spacing w:line="276" w:lineRule="auto"/>
        <w:ind w:firstLine="709"/>
        <w:contextualSpacing/>
        <w:jc w:val="center"/>
        <w:outlineLvl w:val="1"/>
        <w:rPr>
          <w:rFonts w:ascii="Times New Roman" w:hAnsi="Times New Roman" w:cs="Times New Roman"/>
          <w:b w:val="0"/>
          <w:color w:val="000000" w:themeColor="text1"/>
        </w:rPr>
      </w:pPr>
    </w:p>
    <w:p w:rsidR="00515D46" w:rsidRPr="00515D46" w:rsidRDefault="00515D46" w:rsidP="00515D46">
      <w:pPr>
        <w:pStyle w:val="ConsPlusTitle"/>
        <w:spacing w:line="276" w:lineRule="auto"/>
        <w:ind w:firstLine="709"/>
        <w:contextualSpacing/>
        <w:jc w:val="both"/>
        <w:outlineLvl w:val="1"/>
        <w:rPr>
          <w:rFonts w:ascii="Times New Roman" w:hAnsi="Times New Roman" w:cs="Times New Roman"/>
          <w:b w:val="0"/>
          <w:bCs w:val="0"/>
          <w:color w:val="000000" w:themeColor="text1"/>
        </w:rPr>
      </w:pPr>
      <w:r w:rsidRPr="00515D46">
        <w:rPr>
          <w:rFonts w:ascii="Times New Roman" w:hAnsi="Times New Roman" w:cs="Times New Roman"/>
          <w:b w:val="0"/>
          <w:bCs w:val="0"/>
          <w:color w:val="000000" w:themeColor="text1"/>
        </w:rPr>
        <w:t>107. Результаты контрольных мероприятий оформляются в соответствии с главой 16 Федерального закона № 248-ФЗ.</w:t>
      </w:r>
    </w:p>
    <w:p w:rsidR="00515D46" w:rsidRPr="00515D46" w:rsidRDefault="00515D46" w:rsidP="00515D46">
      <w:pPr>
        <w:pStyle w:val="ConsPlusTitle"/>
        <w:spacing w:line="276" w:lineRule="auto"/>
        <w:ind w:firstLine="709"/>
        <w:contextualSpacing/>
        <w:jc w:val="center"/>
        <w:outlineLvl w:val="1"/>
        <w:rPr>
          <w:rFonts w:ascii="Times New Roman" w:hAnsi="Times New Roman" w:cs="Times New Roman"/>
          <w:b w:val="0"/>
          <w:color w:val="000000" w:themeColor="text1"/>
        </w:rPr>
      </w:pPr>
    </w:p>
    <w:p w:rsidR="005A4985" w:rsidRDefault="00515D46" w:rsidP="00515D46">
      <w:pPr>
        <w:pStyle w:val="ConsPlusTitle"/>
        <w:spacing w:line="276" w:lineRule="auto"/>
        <w:contextualSpacing/>
        <w:jc w:val="center"/>
        <w:outlineLvl w:val="1"/>
        <w:rPr>
          <w:rFonts w:ascii="Times New Roman" w:hAnsi="Times New Roman" w:cs="Times New Roman"/>
          <w:b w:val="0"/>
          <w:color w:val="000000" w:themeColor="text1"/>
        </w:rPr>
      </w:pPr>
      <w:r w:rsidRPr="00515D46">
        <w:rPr>
          <w:rFonts w:ascii="Times New Roman" w:hAnsi="Times New Roman" w:cs="Times New Roman"/>
          <w:b w:val="0"/>
          <w:color w:val="000000" w:themeColor="text1"/>
        </w:rPr>
        <w:t>V</w:t>
      </w:r>
      <w:r w:rsidRPr="00515D46">
        <w:rPr>
          <w:rFonts w:ascii="Times New Roman" w:hAnsi="Times New Roman" w:cs="Times New Roman"/>
          <w:b w:val="0"/>
          <w:color w:val="000000" w:themeColor="text1"/>
          <w:lang w:val="en-US"/>
        </w:rPr>
        <w:t>I</w:t>
      </w:r>
      <w:r w:rsidRPr="00515D46">
        <w:rPr>
          <w:rFonts w:ascii="Times New Roman" w:hAnsi="Times New Roman" w:cs="Times New Roman"/>
          <w:b w:val="0"/>
          <w:color w:val="000000" w:themeColor="text1"/>
        </w:rPr>
        <w:t xml:space="preserve">. Обжалование решений контрольного  органа, </w:t>
      </w:r>
    </w:p>
    <w:p w:rsidR="00515D46" w:rsidRPr="00515D46" w:rsidRDefault="00515D46" w:rsidP="00515D46">
      <w:pPr>
        <w:pStyle w:val="ConsPlusTitle"/>
        <w:spacing w:line="276" w:lineRule="auto"/>
        <w:contextualSpacing/>
        <w:jc w:val="center"/>
        <w:outlineLvl w:val="1"/>
        <w:rPr>
          <w:rFonts w:ascii="Times New Roman" w:hAnsi="Times New Roman" w:cs="Times New Roman"/>
          <w:b w:val="0"/>
          <w:color w:val="000000" w:themeColor="text1"/>
        </w:rPr>
      </w:pPr>
      <w:r w:rsidRPr="00515D46">
        <w:rPr>
          <w:rFonts w:ascii="Times New Roman" w:hAnsi="Times New Roman" w:cs="Times New Roman"/>
          <w:b w:val="0"/>
          <w:color w:val="000000" w:themeColor="text1"/>
        </w:rPr>
        <w:t>действий (бездействия) их должностных лиц</w:t>
      </w:r>
    </w:p>
    <w:p w:rsidR="00515D46" w:rsidRPr="00515D46" w:rsidRDefault="00515D46" w:rsidP="00515D46">
      <w:pPr>
        <w:pStyle w:val="ConsPlusTitle"/>
        <w:spacing w:line="276" w:lineRule="auto"/>
        <w:ind w:firstLine="709"/>
        <w:contextualSpacing/>
        <w:jc w:val="center"/>
        <w:outlineLvl w:val="1"/>
        <w:rPr>
          <w:rFonts w:ascii="Times New Roman" w:hAnsi="Times New Roman" w:cs="Times New Roman"/>
          <w:color w:val="000000" w:themeColor="text1"/>
        </w:rPr>
      </w:pPr>
    </w:p>
    <w:p w:rsidR="00515D46" w:rsidRPr="00515D46" w:rsidRDefault="00515D46" w:rsidP="00515D46">
      <w:pPr>
        <w:spacing w:after="0"/>
        <w:ind w:firstLine="709"/>
        <w:contextualSpacing/>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108. Жалоба подается контролируемым лицом в соответствующий контрольный  орган в электронном виде с использованием ЕПГУ и (или) РПГУ, за исключением случая, предусмотренного пунктом 109 настоящего Положения.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515D46" w:rsidRPr="00515D46" w:rsidRDefault="00515D46" w:rsidP="00515D46">
      <w:pPr>
        <w:spacing w:after="0"/>
        <w:ind w:firstLine="709"/>
        <w:contextualSpacing/>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 xml:space="preserve">109. Жалоба, содержащая сведения и документы, составляющие государственную или иную охраняемую законом тайну, подается контролируемым лицом в контрольный  орган без использования ЕПГУ и (или) РПГУ, с учетом требований законодательства Российской Федерации о государственной и иной охраняемой законом тайне с </w:t>
      </w:r>
      <w:r w:rsidRPr="00515D46">
        <w:rPr>
          <w:rFonts w:ascii="Times New Roman" w:hAnsi="Times New Roman" w:cs="Times New Roman"/>
          <w:color w:val="000000" w:themeColor="text1"/>
          <w:sz w:val="24"/>
          <w:szCs w:val="24"/>
        </w:rPr>
        <w:lastRenderedPageBreak/>
        <w:t>использованием специальной связи, на бумажном или электронном носителе (оптическом диске, флэш-накопителе).</w:t>
      </w:r>
    </w:p>
    <w:p w:rsidR="00515D46" w:rsidRPr="00515D46" w:rsidRDefault="00515D46" w:rsidP="00515D46">
      <w:pPr>
        <w:spacing w:after="0"/>
        <w:ind w:firstLine="709"/>
        <w:contextualSpacing/>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110.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rsidR="00515D46" w:rsidRPr="00515D46" w:rsidRDefault="00515D46" w:rsidP="00515D46">
      <w:pPr>
        <w:spacing w:after="0"/>
        <w:ind w:firstLine="709"/>
        <w:contextualSpacing/>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1) решений о проведении контрольных  мероприятий;</w:t>
      </w:r>
    </w:p>
    <w:p w:rsidR="00515D46" w:rsidRPr="00515D46" w:rsidRDefault="00515D46" w:rsidP="00515D46">
      <w:pPr>
        <w:spacing w:after="0"/>
        <w:ind w:firstLine="709"/>
        <w:contextualSpacing/>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2)актов контрольных мероприятий, предписаний об устранении выявленных нарушений;</w:t>
      </w:r>
    </w:p>
    <w:p w:rsidR="00515D46" w:rsidRPr="00515D46" w:rsidRDefault="00515D46" w:rsidP="00515D46">
      <w:pPr>
        <w:spacing w:after="0"/>
        <w:ind w:firstLine="709"/>
        <w:contextualSpacing/>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3) действий (бездействия) должностных лиц контрольного органа в рамках контрольных  мероприятий.</w:t>
      </w:r>
    </w:p>
    <w:p w:rsidR="00515D46" w:rsidRPr="00515D46" w:rsidRDefault="00515D46" w:rsidP="00515D46">
      <w:pPr>
        <w:spacing w:after="0"/>
        <w:ind w:firstLine="709"/>
        <w:contextualSpacing/>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111. Жалоба на решение контрольного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515D46" w:rsidRPr="00515D46" w:rsidRDefault="00515D46" w:rsidP="00515D46">
      <w:pPr>
        <w:pStyle w:val="a3"/>
        <w:numPr>
          <w:ilvl w:val="0"/>
          <w:numId w:val="14"/>
        </w:numPr>
        <w:spacing w:after="0"/>
        <w:ind w:left="0" w:firstLine="710"/>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515D46" w:rsidRPr="00515D46" w:rsidRDefault="00515D46" w:rsidP="00515D46">
      <w:pPr>
        <w:pStyle w:val="a3"/>
        <w:numPr>
          <w:ilvl w:val="0"/>
          <w:numId w:val="14"/>
        </w:numPr>
        <w:spacing w:after="0"/>
        <w:ind w:left="0" w:firstLine="709"/>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515D46" w:rsidRPr="00515D46" w:rsidRDefault="00515D46" w:rsidP="00515D46">
      <w:pPr>
        <w:pStyle w:val="a3"/>
        <w:numPr>
          <w:ilvl w:val="0"/>
          <w:numId w:val="14"/>
        </w:numPr>
        <w:spacing w:after="0"/>
        <w:ind w:left="0" w:firstLine="709"/>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515D46" w:rsidRPr="00515D46" w:rsidRDefault="00515D46" w:rsidP="00515D46">
      <w:pPr>
        <w:pStyle w:val="a3"/>
        <w:numPr>
          <w:ilvl w:val="0"/>
          <w:numId w:val="14"/>
        </w:numPr>
        <w:spacing w:after="0"/>
        <w:ind w:left="0" w:firstLine="709"/>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Жалоба может содержать ходатайство о приостановлении исполнения обжалуемого решения контрольного органа (органа муниципального контроля).</w:t>
      </w:r>
    </w:p>
    <w:p w:rsidR="00515D46" w:rsidRPr="00515D46" w:rsidRDefault="00515D46" w:rsidP="00515D46">
      <w:pPr>
        <w:pStyle w:val="a3"/>
        <w:numPr>
          <w:ilvl w:val="0"/>
          <w:numId w:val="14"/>
        </w:numPr>
        <w:spacing w:after="0"/>
        <w:ind w:left="0" w:firstLine="709"/>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Контрольный  орган в срок не позднее двух рабочих дней со дня регистрации жалобы принимает решение:</w:t>
      </w:r>
    </w:p>
    <w:p w:rsidR="00515D46" w:rsidRPr="00515D46" w:rsidRDefault="00515D46" w:rsidP="00515D46">
      <w:pPr>
        <w:spacing w:after="0"/>
        <w:ind w:firstLine="709"/>
        <w:contextualSpacing/>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1) о приостановлении исполнения обжалуемого решения контрольного  органа;</w:t>
      </w:r>
    </w:p>
    <w:p w:rsidR="00515D46" w:rsidRPr="00515D46" w:rsidRDefault="00515D46" w:rsidP="00515D46">
      <w:pPr>
        <w:spacing w:after="0"/>
        <w:ind w:firstLine="709"/>
        <w:contextualSpacing/>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2) об отказе в приостановлении исполнения обжалуемого решения контрольного  органа.</w:t>
      </w:r>
    </w:p>
    <w:p w:rsidR="00515D46" w:rsidRPr="00515D46" w:rsidRDefault="00515D46" w:rsidP="00515D46">
      <w:pPr>
        <w:numPr>
          <w:ilvl w:val="0"/>
          <w:numId w:val="14"/>
        </w:numPr>
        <w:spacing w:after="0"/>
        <w:ind w:left="0" w:firstLine="710"/>
        <w:contextualSpacing/>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Информация о решении, указанном в пункте 133 настоящего Положения, направляется лицу, подавшему жалобу, в течение одного рабочего дня с момента принятия решения.</w:t>
      </w:r>
    </w:p>
    <w:p w:rsidR="00515D46" w:rsidRPr="00515D46" w:rsidRDefault="00515D46" w:rsidP="00515D46">
      <w:pPr>
        <w:widowControl w:val="0"/>
        <w:numPr>
          <w:ilvl w:val="0"/>
          <w:numId w:val="14"/>
        </w:numPr>
        <w:tabs>
          <w:tab w:val="left" w:pos="851"/>
          <w:tab w:val="left" w:pos="1276"/>
        </w:tabs>
        <w:autoSpaceDE w:val="0"/>
        <w:autoSpaceDN w:val="0"/>
        <w:adjustRightInd w:val="0"/>
        <w:spacing w:after="0"/>
        <w:contextualSpacing/>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 xml:space="preserve"> Жалоба должна содержать:</w:t>
      </w:r>
    </w:p>
    <w:p w:rsidR="00515D46" w:rsidRPr="00515D46" w:rsidRDefault="00515D46" w:rsidP="00515D46">
      <w:pPr>
        <w:widowControl w:val="0"/>
        <w:tabs>
          <w:tab w:val="left" w:pos="1134"/>
          <w:tab w:val="left" w:pos="1276"/>
        </w:tabs>
        <w:autoSpaceDE w:val="0"/>
        <w:autoSpaceDN w:val="0"/>
        <w:adjustRightInd w:val="0"/>
        <w:spacing w:after="0"/>
        <w:ind w:firstLine="709"/>
        <w:contextualSpacing/>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 xml:space="preserve">1) наименование </w:t>
      </w:r>
      <w:proofErr w:type="gramStart"/>
      <w:r w:rsidRPr="00515D46">
        <w:rPr>
          <w:rFonts w:ascii="Times New Roman" w:hAnsi="Times New Roman" w:cs="Times New Roman"/>
          <w:color w:val="000000" w:themeColor="text1"/>
          <w:sz w:val="24"/>
          <w:szCs w:val="24"/>
        </w:rPr>
        <w:t>контрольного  органа</w:t>
      </w:r>
      <w:proofErr w:type="gramEnd"/>
      <w:r w:rsidRPr="00515D46">
        <w:rPr>
          <w:rFonts w:ascii="Times New Roman" w:hAnsi="Times New Roman" w:cs="Times New Roman"/>
          <w:color w:val="000000" w:themeColor="text1"/>
          <w:sz w:val="24"/>
          <w:szCs w:val="24"/>
        </w:rPr>
        <w:t>, фамилию, имя, отчество (при наличии) должностного лица, решение и (или) действие (бездействие) которых обжалуются;</w:t>
      </w:r>
    </w:p>
    <w:p w:rsidR="00515D46" w:rsidRPr="00515D46" w:rsidRDefault="00515D46" w:rsidP="00515D46">
      <w:pPr>
        <w:widowControl w:val="0"/>
        <w:tabs>
          <w:tab w:val="left" w:pos="1134"/>
          <w:tab w:val="left" w:pos="1276"/>
        </w:tabs>
        <w:autoSpaceDE w:val="0"/>
        <w:autoSpaceDN w:val="0"/>
        <w:adjustRightInd w:val="0"/>
        <w:spacing w:after="0"/>
        <w:ind w:firstLine="709"/>
        <w:contextualSpacing/>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2) фамилию, имя, отчество (последнее при наличии), сведения о месте жительства (месте осуществления деятельности) гражданина, либо наименование организации (объединения, кооператива),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515D46" w:rsidRPr="00515D46" w:rsidRDefault="00515D46" w:rsidP="00515D46">
      <w:pPr>
        <w:widowControl w:val="0"/>
        <w:tabs>
          <w:tab w:val="left" w:pos="1134"/>
          <w:tab w:val="left" w:pos="1276"/>
        </w:tabs>
        <w:autoSpaceDE w:val="0"/>
        <w:autoSpaceDN w:val="0"/>
        <w:adjustRightInd w:val="0"/>
        <w:spacing w:after="0"/>
        <w:ind w:firstLine="709"/>
        <w:contextualSpacing/>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3) сведения об обжалуемых решении контрольного органа</w:t>
      </w:r>
      <w:r w:rsidR="005A4985">
        <w:rPr>
          <w:rFonts w:ascii="Times New Roman" w:hAnsi="Times New Roman" w:cs="Times New Roman"/>
          <w:color w:val="000000" w:themeColor="text1"/>
          <w:sz w:val="24"/>
          <w:szCs w:val="24"/>
        </w:rPr>
        <w:t xml:space="preserve"> </w:t>
      </w:r>
      <w:r w:rsidRPr="00515D46">
        <w:rPr>
          <w:rFonts w:ascii="Times New Roman" w:hAnsi="Times New Roman" w:cs="Times New Roman"/>
          <w:color w:val="000000" w:themeColor="text1"/>
          <w:sz w:val="24"/>
          <w:szCs w:val="24"/>
        </w:rPr>
        <w:t>и (или) действии (бездействии) его должностного лица, которые привели или могут привести к нарушению прав контролируемого лица, подавшего жалобу;</w:t>
      </w:r>
    </w:p>
    <w:p w:rsidR="00515D46" w:rsidRPr="00515D46" w:rsidRDefault="00515D46" w:rsidP="00515D46">
      <w:pPr>
        <w:widowControl w:val="0"/>
        <w:tabs>
          <w:tab w:val="left" w:pos="1134"/>
          <w:tab w:val="left" w:pos="1276"/>
        </w:tabs>
        <w:autoSpaceDE w:val="0"/>
        <w:autoSpaceDN w:val="0"/>
        <w:adjustRightInd w:val="0"/>
        <w:spacing w:after="0"/>
        <w:ind w:firstLine="709"/>
        <w:contextualSpacing/>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4) основания и доводы, на основании которых заявитель не согласен с решением контрольного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515D46" w:rsidRPr="00515D46" w:rsidRDefault="00515D46" w:rsidP="00515D46">
      <w:pPr>
        <w:widowControl w:val="0"/>
        <w:tabs>
          <w:tab w:val="left" w:pos="1134"/>
          <w:tab w:val="left" w:pos="1276"/>
        </w:tabs>
        <w:autoSpaceDE w:val="0"/>
        <w:autoSpaceDN w:val="0"/>
        <w:adjustRightInd w:val="0"/>
        <w:spacing w:after="0"/>
        <w:ind w:firstLine="709"/>
        <w:contextualSpacing/>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5) требования лица, подавшего жалобу;</w:t>
      </w:r>
    </w:p>
    <w:p w:rsidR="00515D46" w:rsidRPr="00515D46" w:rsidRDefault="00515D46" w:rsidP="00515D46">
      <w:pPr>
        <w:widowControl w:val="0"/>
        <w:tabs>
          <w:tab w:val="left" w:pos="1134"/>
          <w:tab w:val="left" w:pos="1276"/>
        </w:tabs>
        <w:autoSpaceDE w:val="0"/>
        <w:autoSpaceDN w:val="0"/>
        <w:adjustRightInd w:val="0"/>
        <w:spacing w:after="0"/>
        <w:ind w:firstLine="709"/>
        <w:contextualSpacing/>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lastRenderedPageBreak/>
        <w:t>6) учетный номер контрольного мероприятия в едином реестре контрольных  мероприятий, в отношении которого подается жалоба, если Правительством Российской Федерации не установлено иное.</w:t>
      </w:r>
    </w:p>
    <w:p w:rsidR="00515D46" w:rsidRPr="00515D46" w:rsidRDefault="00515D46" w:rsidP="00515D46">
      <w:pPr>
        <w:widowControl w:val="0"/>
        <w:numPr>
          <w:ilvl w:val="0"/>
          <w:numId w:val="14"/>
        </w:numPr>
        <w:tabs>
          <w:tab w:val="left" w:pos="1134"/>
          <w:tab w:val="left" w:pos="1276"/>
        </w:tabs>
        <w:autoSpaceDE w:val="0"/>
        <w:autoSpaceDN w:val="0"/>
        <w:adjustRightInd w:val="0"/>
        <w:spacing w:after="0"/>
        <w:ind w:left="0" w:firstLine="710"/>
        <w:contextualSpacing/>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515D46" w:rsidRPr="00515D46" w:rsidRDefault="00515D46" w:rsidP="00515D46">
      <w:pPr>
        <w:widowControl w:val="0"/>
        <w:numPr>
          <w:ilvl w:val="0"/>
          <w:numId w:val="14"/>
        </w:numPr>
        <w:tabs>
          <w:tab w:val="left" w:pos="1134"/>
          <w:tab w:val="left" w:pos="1276"/>
        </w:tabs>
        <w:autoSpaceDE w:val="0"/>
        <w:autoSpaceDN w:val="0"/>
        <w:adjustRightInd w:val="0"/>
        <w:spacing w:after="0"/>
        <w:ind w:left="0" w:firstLine="710"/>
        <w:contextualSpacing/>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515D46" w:rsidRPr="00515D46" w:rsidRDefault="00515D46" w:rsidP="00515D46">
      <w:pPr>
        <w:widowControl w:val="0"/>
        <w:numPr>
          <w:ilvl w:val="0"/>
          <w:numId w:val="14"/>
        </w:numPr>
        <w:tabs>
          <w:tab w:val="left" w:pos="1134"/>
          <w:tab w:val="left" w:pos="1276"/>
        </w:tabs>
        <w:autoSpaceDE w:val="0"/>
        <w:autoSpaceDN w:val="0"/>
        <w:adjustRightInd w:val="0"/>
        <w:spacing w:after="0"/>
        <w:ind w:left="0" w:firstLine="710"/>
        <w:contextualSpacing/>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Московской области,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rsidR="00515D46" w:rsidRPr="00515D46" w:rsidRDefault="00515D46" w:rsidP="00515D46">
      <w:pPr>
        <w:widowControl w:val="0"/>
        <w:numPr>
          <w:ilvl w:val="0"/>
          <w:numId w:val="14"/>
        </w:numPr>
        <w:tabs>
          <w:tab w:val="left" w:pos="0"/>
        </w:tabs>
        <w:autoSpaceDE w:val="0"/>
        <w:autoSpaceDN w:val="0"/>
        <w:adjustRightInd w:val="0"/>
        <w:spacing w:after="0"/>
        <w:ind w:left="0" w:firstLine="710"/>
        <w:contextualSpacing/>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rsidR="00515D46" w:rsidRPr="00515D46" w:rsidRDefault="00515D46" w:rsidP="00515D46">
      <w:pPr>
        <w:widowControl w:val="0"/>
        <w:tabs>
          <w:tab w:val="left" w:pos="1276"/>
        </w:tabs>
        <w:autoSpaceDE w:val="0"/>
        <w:autoSpaceDN w:val="0"/>
        <w:adjustRightInd w:val="0"/>
        <w:spacing w:after="0"/>
        <w:ind w:firstLine="709"/>
        <w:contextualSpacing/>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1) жалоба подана после истечения сроков подачи жалобы, установленных пунктами 111 и 112 настоящего Положения, и не содержит ходатайства о восстановлении пропущенного срока на подачу жалобы;</w:t>
      </w:r>
    </w:p>
    <w:p w:rsidR="00515D46" w:rsidRPr="00515D46" w:rsidRDefault="00515D46" w:rsidP="00515D46">
      <w:pPr>
        <w:widowControl w:val="0"/>
        <w:tabs>
          <w:tab w:val="left" w:pos="1276"/>
        </w:tabs>
        <w:autoSpaceDE w:val="0"/>
        <w:autoSpaceDN w:val="0"/>
        <w:adjustRightInd w:val="0"/>
        <w:spacing w:after="0"/>
        <w:ind w:firstLine="709"/>
        <w:contextualSpacing/>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2) в удовлетворении ходатайства о восстановлении пропущенного срока на подачу жалобы отказано;</w:t>
      </w:r>
    </w:p>
    <w:p w:rsidR="00515D46" w:rsidRPr="00515D46" w:rsidRDefault="00515D46" w:rsidP="00515D46">
      <w:pPr>
        <w:widowControl w:val="0"/>
        <w:tabs>
          <w:tab w:val="left" w:pos="1276"/>
        </w:tabs>
        <w:autoSpaceDE w:val="0"/>
        <w:autoSpaceDN w:val="0"/>
        <w:adjustRightInd w:val="0"/>
        <w:spacing w:after="0"/>
        <w:ind w:firstLine="709"/>
        <w:contextualSpacing/>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3) до принятия решения по жалобе от контролируемого лица, ее подавшего, поступило заявление об отзыве жалобы;</w:t>
      </w:r>
    </w:p>
    <w:p w:rsidR="00515D46" w:rsidRPr="00515D46" w:rsidRDefault="00515D46" w:rsidP="00515D46">
      <w:pPr>
        <w:widowControl w:val="0"/>
        <w:tabs>
          <w:tab w:val="left" w:pos="1276"/>
        </w:tabs>
        <w:autoSpaceDE w:val="0"/>
        <w:autoSpaceDN w:val="0"/>
        <w:adjustRightInd w:val="0"/>
        <w:spacing w:after="0"/>
        <w:ind w:firstLine="709"/>
        <w:contextualSpacing/>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4) имеется решение суда по вопросам, поставленным в жалобе;</w:t>
      </w:r>
    </w:p>
    <w:p w:rsidR="00515D46" w:rsidRPr="00515D46" w:rsidRDefault="00515D46" w:rsidP="00515D46">
      <w:pPr>
        <w:widowControl w:val="0"/>
        <w:tabs>
          <w:tab w:val="left" w:pos="1276"/>
        </w:tabs>
        <w:autoSpaceDE w:val="0"/>
        <w:autoSpaceDN w:val="0"/>
        <w:adjustRightInd w:val="0"/>
        <w:spacing w:after="0"/>
        <w:ind w:firstLine="709"/>
        <w:contextualSpacing/>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5) ранее в уполномоченный орган была подана другая жалоба от того же контролируемого лица по тем же основаниям;</w:t>
      </w:r>
    </w:p>
    <w:p w:rsidR="00515D46" w:rsidRPr="00515D46" w:rsidRDefault="00515D46" w:rsidP="00515D46">
      <w:pPr>
        <w:widowControl w:val="0"/>
        <w:tabs>
          <w:tab w:val="left" w:pos="1276"/>
        </w:tabs>
        <w:autoSpaceDE w:val="0"/>
        <w:autoSpaceDN w:val="0"/>
        <w:adjustRightInd w:val="0"/>
        <w:spacing w:after="0"/>
        <w:ind w:firstLine="709"/>
        <w:contextualSpacing/>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515D46" w:rsidRPr="00515D46" w:rsidRDefault="00515D46" w:rsidP="00515D46">
      <w:pPr>
        <w:widowControl w:val="0"/>
        <w:tabs>
          <w:tab w:val="left" w:pos="1276"/>
        </w:tabs>
        <w:autoSpaceDE w:val="0"/>
        <w:autoSpaceDN w:val="0"/>
        <w:adjustRightInd w:val="0"/>
        <w:spacing w:after="0"/>
        <w:ind w:firstLine="709"/>
        <w:contextualSpacing/>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515D46" w:rsidRPr="00515D46" w:rsidRDefault="00515D46" w:rsidP="00515D46">
      <w:pPr>
        <w:widowControl w:val="0"/>
        <w:tabs>
          <w:tab w:val="left" w:pos="1276"/>
        </w:tabs>
        <w:autoSpaceDE w:val="0"/>
        <w:autoSpaceDN w:val="0"/>
        <w:adjustRightInd w:val="0"/>
        <w:spacing w:after="0"/>
        <w:ind w:firstLine="709"/>
        <w:contextualSpacing/>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8) жалоба подана в ненадлежащий контрольный  орган;</w:t>
      </w:r>
    </w:p>
    <w:p w:rsidR="00515D46" w:rsidRPr="00515D46" w:rsidRDefault="00515D46" w:rsidP="00515D46">
      <w:pPr>
        <w:widowControl w:val="0"/>
        <w:tabs>
          <w:tab w:val="left" w:pos="1276"/>
        </w:tabs>
        <w:autoSpaceDE w:val="0"/>
        <w:autoSpaceDN w:val="0"/>
        <w:adjustRightInd w:val="0"/>
        <w:spacing w:after="0"/>
        <w:ind w:firstLine="709"/>
        <w:contextualSpacing/>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9) законодательством Российской Федерации предусмотрен только судебный порядок обжалования решений контрольного  органа.</w:t>
      </w:r>
    </w:p>
    <w:p w:rsidR="00515D46" w:rsidRPr="00515D46" w:rsidRDefault="00515D46" w:rsidP="00515D46">
      <w:pPr>
        <w:widowControl w:val="0"/>
        <w:numPr>
          <w:ilvl w:val="0"/>
          <w:numId w:val="14"/>
        </w:numPr>
        <w:tabs>
          <w:tab w:val="left" w:pos="0"/>
        </w:tabs>
        <w:autoSpaceDE w:val="0"/>
        <w:autoSpaceDN w:val="0"/>
        <w:adjustRightInd w:val="0"/>
        <w:spacing w:after="0"/>
        <w:ind w:left="0" w:firstLine="710"/>
        <w:contextualSpacing/>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Отказ в рассмотрении жалобы по основаниям, указанным в подпунктах 3 - 8 пункта 122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его должностных лиц.</w:t>
      </w:r>
    </w:p>
    <w:p w:rsidR="00515D46" w:rsidRPr="00515D46" w:rsidRDefault="00515D46" w:rsidP="00515D46">
      <w:pPr>
        <w:pStyle w:val="a3"/>
        <w:widowControl w:val="0"/>
        <w:numPr>
          <w:ilvl w:val="0"/>
          <w:numId w:val="14"/>
        </w:numPr>
        <w:tabs>
          <w:tab w:val="left" w:pos="0"/>
        </w:tabs>
        <w:autoSpaceDE w:val="0"/>
        <w:autoSpaceDN w:val="0"/>
        <w:adjustRightInd w:val="0"/>
        <w:spacing w:after="0"/>
        <w:ind w:left="0" w:firstLine="710"/>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 xml:space="preserve">Контрольный орган при рассмотрении жалобы использует подсистему досудебного обжалования контрольной деятельности, за исключением случаев, когда рассмотрение жалобы связано со сведениями и документами, составляющими </w:t>
      </w:r>
      <w:r w:rsidRPr="00515D46">
        <w:rPr>
          <w:rFonts w:ascii="Times New Roman" w:hAnsi="Times New Roman" w:cs="Times New Roman"/>
          <w:color w:val="000000" w:themeColor="text1"/>
          <w:sz w:val="24"/>
          <w:szCs w:val="24"/>
        </w:rPr>
        <w:lastRenderedPageBreak/>
        <w:t xml:space="preserve">государственную или иную охраняемую законом тайну. Ведение подсистем досудебного обжалования контрольной деятельности осуществляется в порядке, установленном Правительством Российской Федерации. </w:t>
      </w:r>
    </w:p>
    <w:p w:rsidR="00515D46" w:rsidRPr="00515D46" w:rsidRDefault="00515D46" w:rsidP="00515D46">
      <w:pPr>
        <w:pStyle w:val="a3"/>
        <w:widowControl w:val="0"/>
        <w:numPr>
          <w:ilvl w:val="0"/>
          <w:numId w:val="14"/>
        </w:numPr>
        <w:tabs>
          <w:tab w:val="left" w:pos="0"/>
        </w:tabs>
        <w:autoSpaceDE w:val="0"/>
        <w:autoSpaceDN w:val="0"/>
        <w:adjustRightInd w:val="0"/>
        <w:spacing w:after="0"/>
        <w:ind w:left="0" w:firstLine="710"/>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Рассмотрение жалобы, связанной со сведениями и документами, составляющими государственную или иную охраняемую законом тайну, осуществляется при обязательном присутствии контролируемого лица, подавшего жалобу. При этом рассмотрение жалобы осуществляется в день, назначенный должностным лицом контрольного органа. Извещение контролируемого лица о назначении дня для рассмотрения жалобы в целях обеспечения личного присутствия контролируемого лица направляется контролируемому лицу не менее чем за пять рабочих дней до дня рассмотрения жалобы со дня представления жалобы, связанной со сведениями и документами, составляющими государственную или иную охраняемую законом тайну, посредством извещения через личный кабинет контролируемого лица на ЕПГУ и (или) РПГУ. Контролируемое лицо в случае невозможности присутствия на рассмотрении жалобы, связанной со сведениями и документами, составляющими государственную или иную охраняемую законом тайну, направляет в контрольный орган в течение двух рабочих дней после получения извещения о назначении дня рассмотрения такой жалобы уведомление о невозможности присутствия на рассмотрении такой жалобы.</w:t>
      </w:r>
    </w:p>
    <w:p w:rsidR="00515D46" w:rsidRPr="00515D46" w:rsidRDefault="00515D46" w:rsidP="00515D46">
      <w:pPr>
        <w:pStyle w:val="a3"/>
        <w:widowControl w:val="0"/>
        <w:numPr>
          <w:ilvl w:val="0"/>
          <w:numId w:val="14"/>
        </w:numPr>
        <w:tabs>
          <w:tab w:val="left" w:pos="1276"/>
        </w:tabs>
        <w:autoSpaceDE w:val="0"/>
        <w:autoSpaceDN w:val="0"/>
        <w:adjustRightInd w:val="0"/>
        <w:spacing w:after="0"/>
        <w:ind w:left="0" w:firstLine="710"/>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В случае получения контрольным органом уведомления о невозможности присутствия на рассмотрении жалобы от контролируемого лица жалоба, связанная со сведениями и документами, составляющими государственную или иную охраняемую законом тайну, рассматривается без контролируемого лица. При этом результаты рассмотрения жалобы контролируемое лицо вправе получить лично в контрольном  органе.</w:t>
      </w:r>
    </w:p>
    <w:p w:rsidR="00515D46" w:rsidRPr="00515D46" w:rsidRDefault="00515D46" w:rsidP="00515D46">
      <w:pPr>
        <w:pStyle w:val="a3"/>
        <w:widowControl w:val="0"/>
        <w:numPr>
          <w:ilvl w:val="0"/>
          <w:numId w:val="14"/>
        </w:numPr>
        <w:tabs>
          <w:tab w:val="left" w:pos="1276"/>
        </w:tabs>
        <w:autoSpaceDE w:val="0"/>
        <w:autoSpaceDN w:val="0"/>
        <w:adjustRightInd w:val="0"/>
        <w:spacing w:after="0"/>
        <w:ind w:left="0" w:firstLine="710"/>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Контрольный орган должен обеспечить передачу в подсистему досудебного обжалования контрольной  деятельности сведений о ходе рассмотрения жалоб.</w:t>
      </w:r>
    </w:p>
    <w:p w:rsidR="00515D46" w:rsidRPr="00515D46" w:rsidRDefault="00515D46" w:rsidP="00515D46">
      <w:pPr>
        <w:pStyle w:val="a3"/>
        <w:widowControl w:val="0"/>
        <w:numPr>
          <w:ilvl w:val="0"/>
          <w:numId w:val="14"/>
        </w:numPr>
        <w:tabs>
          <w:tab w:val="left" w:pos="1276"/>
        </w:tabs>
        <w:autoSpaceDE w:val="0"/>
        <w:autoSpaceDN w:val="0"/>
        <w:adjustRightInd w:val="0"/>
        <w:spacing w:after="0"/>
        <w:ind w:left="0" w:firstLine="710"/>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Жалоба подлежит рассмотрению контрольным  органом в течение двадцати рабочих дней со дня ее регистрации. Если для рассмотрения жалобы необходимо истребование дополнительных материалов, этот срок может быть продлен указанным органом на двадцать рабочих дней.</w:t>
      </w:r>
    </w:p>
    <w:p w:rsidR="00515D46" w:rsidRPr="00515D46" w:rsidRDefault="00515D46" w:rsidP="00515D46">
      <w:pPr>
        <w:pStyle w:val="a3"/>
        <w:widowControl w:val="0"/>
        <w:numPr>
          <w:ilvl w:val="0"/>
          <w:numId w:val="14"/>
        </w:numPr>
        <w:tabs>
          <w:tab w:val="left" w:pos="1276"/>
        </w:tabs>
        <w:autoSpaceDE w:val="0"/>
        <w:autoSpaceDN w:val="0"/>
        <w:adjustRightInd w:val="0"/>
        <w:spacing w:after="0"/>
        <w:ind w:left="0" w:firstLine="709"/>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515D46" w:rsidRPr="00515D46" w:rsidRDefault="00515D46" w:rsidP="00515D46">
      <w:pPr>
        <w:pStyle w:val="a3"/>
        <w:widowControl w:val="0"/>
        <w:numPr>
          <w:ilvl w:val="0"/>
          <w:numId w:val="14"/>
        </w:numPr>
        <w:tabs>
          <w:tab w:val="left" w:pos="1276"/>
        </w:tabs>
        <w:autoSpaceDE w:val="0"/>
        <w:autoSpaceDN w:val="0"/>
        <w:adjustRightInd w:val="0"/>
        <w:spacing w:after="0"/>
        <w:ind w:left="0" w:firstLine="710"/>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515D46" w:rsidRPr="00515D46" w:rsidRDefault="00515D46" w:rsidP="00515D46">
      <w:pPr>
        <w:pStyle w:val="a3"/>
        <w:widowControl w:val="0"/>
        <w:numPr>
          <w:ilvl w:val="0"/>
          <w:numId w:val="14"/>
        </w:numPr>
        <w:tabs>
          <w:tab w:val="left" w:pos="1276"/>
        </w:tabs>
        <w:autoSpaceDE w:val="0"/>
        <w:autoSpaceDN w:val="0"/>
        <w:adjustRightInd w:val="0"/>
        <w:spacing w:after="0"/>
        <w:ind w:left="0" w:firstLine="710"/>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515D46" w:rsidRPr="00515D46" w:rsidRDefault="00515D46" w:rsidP="00515D46">
      <w:pPr>
        <w:pStyle w:val="a3"/>
        <w:widowControl w:val="0"/>
        <w:numPr>
          <w:ilvl w:val="0"/>
          <w:numId w:val="14"/>
        </w:numPr>
        <w:tabs>
          <w:tab w:val="left" w:pos="1276"/>
        </w:tabs>
        <w:autoSpaceDE w:val="0"/>
        <w:autoSpaceDN w:val="0"/>
        <w:adjustRightInd w:val="0"/>
        <w:spacing w:after="0"/>
        <w:ind w:left="0" w:firstLine="710"/>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 xml:space="preserve">Обязанность доказывания законности и обоснованности принятого решения и </w:t>
      </w:r>
      <w:r w:rsidRPr="00515D46">
        <w:rPr>
          <w:rFonts w:ascii="Times New Roman" w:hAnsi="Times New Roman" w:cs="Times New Roman"/>
          <w:color w:val="000000" w:themeColor="text1"/>
          <w:sz w:val="24"/>
          <w:szCs w:val="24"/>
        </w:rPr>
        <w:lastRenderedPageBreak/>
        <w:t>(или) совершенного действия (бездействия) возлагается на контрольный орган, решение и (или) действие (бездействие) должностного лица которого обжалуются.</w:t>
      </w:r>
    </w:p>
    <w:p w:rsidR="00515D46" w:rsidRPr="00515D46" w:rsidRDefault="00515D46" w:rsidP="00515D46">
      <w:pPr>
        <w:pStyle w:val="a3"/>
        <w:widowControl w:val="0"/>
        <w:numPr>
          <w:ilvl w:val="0"/>
          <w:numId w:val="14"/>
        </w:numPr>
        <w:tabs>
          <w:tab w:val="left" w:pos="1276"/>
        </w:tabs>
        <w:autoSpaceDE w:val="0"/>
        <w:autoSpaceDN w:val="0"/>
        <w:adjustRightInd w:val="0"/>
        <w:spacing w:after="0"/>
        <w:ind w:left="0" w:firstLine="710"/>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По итогам рассмотрения жалобы контрольный  орган принимает одно из следующих решений:</w:t>
      </w:r>
    </w:p>
    <w:p w:rsidR="00515D46" w:rsidRPr="00515D46" w:rsidRDefault="00515D46" w:rsidP="00515D46">
      <w:pPr>
        <w:widowControl w:val="0"/>
        <w:tabs>
          <w:tab w:val="left" w:pos="567"/>
        </w:tabs>
        <w:autoSpaceDE w:val="0"/>
        <w:autoSpaceDN w:val="0"/>
        <w:adjustRightInd w:val="0"/>
        <w:spacing w:after="0"/>
        <w:ind w:firstLine="709"/>
        <w:contextualSpacing/>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1) оставляет жалобу без удовлетворения;</w:t>
      </w:r>
    </w:p>
    <w:p w:rsidR="00515D46" w:rsidRPr="00515D46" w:rsidRDefault="00515D46" w:rsidP="00515D46">
      <w:pPr>
        <w:widowControl w:val="0"/>
        <w:tabs>
          <w:tab w:val="left" w:pos="567"/>
        </w:tabs>
        <w:autoSpaceDE w:val="0"/>
        <w:autoSpaceDN w:val="0"/>
        <w:adjustRightInd w:val="0"/>
        <w:spacing w:after="0"/>
        <w:ind w:firstLine="709"/>
        <w:contextualSpacing/>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2) отменяет решение контрольного органа полностью или частично;</w:t>
      </w:r>
    </w:p>
    <w:p w:rsidR="00515D46" w:rsidRPr="00515D46" w:rsidRDefault="00515D46" w:rsidP="00515D46">
      <w:pPr>
        <w:widowControl w:val="0"/>
        <w:tabs>
          <w:tab w:val="left" w:pos="567"/>
        </w:tabs>
        <w:autoSpaceDE w:val="0"/>
        <w:autoSpaceDN w:val="0"/>
        <w:adjustRightInd w:val="0"/>
        <w:spacing w:after="0"/>
        <w:ind w:firstLine="709"/>
        <w:contextualSpacing/>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3) отменяет решение контрольного  органа полностью и принимает новое решение;</w:t>
      </w:r>
    </w:p>
    <w:p w:rsidR="00515D46" w:rsidRPr="00515D46" w:rsidRDefault="00515D46" w:rsidP="00515D46">
      <w:pPr>
        <w:widowControl w:val="0"/>
        <w:tabs>
          <w:tab w:val="left" w:pos="567"/>
        </w:tabs>
        <w:autoSpaceDE w:val="0"/>
        <w:autoSpaceDN w:val="0"/>
        <w:adjustRightInd w:val="0"/>
        <w:spacing w:after="0"/>
        <w:ind w:firstLine="709"/>
        <w:contextualSpacing/>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4) признает действия (бездействие) должностных лиц контрольных  органов незаконными и выносит решение по существу, в том числе об осуществлении при необходимости определенных действий.</w:t>
      </w:r>
    </w:p>
    <w:p w:rsidR="00515D46" w:rsidRPr="00515D46" w:rsidRDefault="00515D46" w:rsidP="00515D46">
      <w:pPr>
        <w:widowControl w:val="0"/>
        <w:numPr>
          <w:ilvl w:val="0"/>
          <w:numId w:val="14"/>
        </w:numPr>
        <w:tabs>
          <w:tab w:val="left" w:pos="0"/>
          <w:tab w:val="left" w:pos="851"/>
        </w:tabs>
        <w:autoSpaceDE w:val="0"/>
        <w:autoSpaceDN w:val="0"/>
        <w:adjustRightInd w:val="0"/>
        <w:spacing w:after="0"/>
        <w:ind w:left="0" w:firstLine="710"/>
        <w:contextualSpacing/>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Предметом досудебного (внесудебного) обжалования являются действия (бездействие) должностного лица контрольного  органа, а также принимаемые им решения при исполнении государственной функции, повлекшие за собой нарушения требований законодательства Российской Федерации, а также нарушения прав заявителя.</w:t>
      </w:r>
    </w:p>
    <w:p w:rsidR="00515D46" w:rsidRPr="00515D46" w:rsidRDefault="00515D46" w:rsidP="00515D46">
      <w:pPr>
        <w:pStyle w:val="a3"/>
        <w:widowControl w:val="0"/>
        <w:numPr>
          <w:ilvl w:val="0"/>
          <w:numId w:val="14"/>
        </w:numPr>
        <w:tabs>
          <w:tab w:val="left" w:pos="0"/>
          <w:tab w:val="left" w:pos="142"/>
        </w:tabs>
        <w:autoSpaceDE w:val="0"/>
        <w:autoSpaceDN w:val="0"/>
        <w:adjustRightInd w:val="0"/>
        <w:spacing w:after="0"/>
        <w:ind w:left="0" w:firstLine="710"/>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 xml:space="preserve">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w:t>
      </w:r>
      <w:proofErr w:type="spellStart"/>
      <w:r w:rsidRPr="00515D46">
        <w:rPr>
          <w:rFonts w:ascii="Times New Roman" w:hAnsi="Times New Roman" w:cs="Times New Roman"/>
          <w:color w:val="000000" w:themeColor="text1"/>
          <w:sz w:val="24"/>
          <w:szCs w:val="24"/>
        </w:rPr>
        <w:t>ЕПГУи</w:t>
      </w:r>
      <w:proofErr w:type="spellEnd"/>
      <w:r w:rsidRPr="00515D46">
        <w:rPr>
          <w:rFonts w:ascii="Times New Roman" w:hAnsi="Times New Roman" w:cs="Times New Roman"/>
          <w:color w:val="000000" w:themeColor="text1"/>
          <w:sz w:val="24"/>
          <w:szCs w:val="24"/>
        </w:rPr>
        <w:t xml:space="preserve"> (или) РПГУ в срок не позднее одного рабочего дня со дня его принятия.</w:t>
      </w:r>
    </w:p>
    <w:p w:rsidR="00515D46" w:rsidRPr="00515D46" w:rsidRDefault="00515D46" w:rsidP="00515D46">
      <w:pPr>
        <w:pStyle w:val="a3"/>
        <w:widowControl w:val="0"/>
        <w:tabs>
          <w:tab w:val="left" w:pos="142"/>
          <w:tab w:val="left" w:pos="1276"/>
        </w:tabs>
        <w:autoSpaceDE w:val="0"/>
        <w:autoSpaceDN w:val="0"/>
        <w:adjustRightInd w:val="0"/>
        <w:spacing w:after="0"/>
        <w:ind w:left="0" w:firstLine="709"/>
        <w:jc w:val="both"/>
        <w:rPr>
          <w:rFonts w:ascii="Times New Roman" w:hAnsi="Times New Roman" w:cs="Times New Roman"/>
          <w:color w:val="000000" w:themeColor="text1"/>
          <w:sz w:val="24"/>
          <w:szCs w:val="24"/>
        </w:rPr>
      </w:pPr>
    </w:p>
    <w:p w:rsidR="00515D46" w:rsidRPr="00515D46" w:rsidRDefault="00515D46" w:rsidP="00515D46">
      <w:pPr>
        <w:pStyle w:val="a3"/>
        <w:widowControl w:val="0"/>
        <w:tabs>
          <w:tab w:val="left" w:pos="142"/>
          <w:tab w:val="left" w:pos="851"/>
          <w:tab w:val="left" w:pos="1276"/>
        </w:tabs>
        <w:autoSpaceDE w:val="0"/>
        <w:autoSpaceDN w:val="0"/>
        <w:adjustRightInd w:val="0"/>
        <w:spacing w:after="0"/>
        <w:ind w:left="0"/>
        <w:jc w:val="center"/>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VI</w:t>
      </w:r>
      <w:r w:rsidRPr="00515D46">
        <w:rPr>
          <w:rFonts w:ascii="Times New Roman" w:hAnsi="Times New Roman" w:cs="Times New Roman"/>
          <w:color w:val="000000" w:themeColor="text1"/>
          <w:sz w:val="24"/>
          <w:szCs w:val="24"/>
          <w:lang w:val="en-US"/>
        </w:rPr>
        <w:t>I</w:t>
      </w:r>
      <w:r w:rsidRPr="00515D46">
        <w:rPr>
          <w:rFonts w:ascii="Times New Roman" w:hAnsi="Times New Roman" w:cs="Times New Roman"/>
          <w:color w:val="000000" w:themeColor="text1"/>
          <w:sz w:val="24"/>
          <w:szCs w:val="24"/>
        </w:rPr>
        <w:t xml:space="preserve">. </w:t>
      </w:r>
      <w:r w:rsidRPr="00515D46">
        <w:rPr>
          <w:rFonts w:ascii="Times New Roman" w:hAnsi="Times New Roman" w:cs="Times New Roman"/>
          <w:bCs/>
          <w:color w:val="000000" w:themeColor="text1"/>
          <w:sz w:val="24"/>
          <w:szCs w:val="24"/>
        </w:rPr>
        <w:t xml:space="preserve">Ключевые </w:t>
      </w:r>
      <w:r w:rsidR="005A4985">
        <w:rPr>
          <w:rFonts w:ascii="Times New Roman" w:hAnsi="Times New Roman" w:cs="Times New Roman"/>
          <w:bCs/>
          <w:color w:val="000000" w:themeColor="text1"/>
          <w:sz w:val="24"/>
          <w:szCs w:val="24"/>
        </w:rPr>
        <w:t xml:space="preserve">и </w:t>
      </w:r>
      <w:r w:rsidRPr="00515D46">
        <w:rPr>
          <w:rFonts w:ascii="Times New Roman" w:hAnsi="Times New Roman" w:cs="Times New Roman"/>
          <w:bCs/>
          <w:color w:val="000000" w:themeColor="text1"/>
          <w:sz w:val="24"/>
          <w:szCs w:val="24"/>
        </w:rPr>
        <w:t xml:space="preserve">индикативные показатели </w:t>
      </w:r>
      <w:r w:rsidRPr="00515D46">
        <w:rPr>
          <w:rFonts w:ascii="Times New Roman" w:hAnsi="Times New Roman" w:cs="Times New Roman"/>
          <w:color w:val="000000" w:themeColor="text1"/>
          <w:sz w:val="24"/>
          <w:szCs w:val="24"/>
        </w:rPr>
        <w:t xml:space="preserve">муниципального контроля </w:t>
      </w:r>
    </w:p>
    <w:p w:rsidR="00515D46" w:rsidRPr="00515D46" w:rsidRDefault="00515D46" w:rsidP="00515D46">
      <w:pPr>
        <w:pStyle w:val="a3"/>
        <w:widowControl w:val="0"/>
        <w:tabs>
          <w:tab w:val="left" w:pos="142"/>
          <w:tab w:val="left" w:pos="851"/>
          <w:tab w:val="left" w:pos="1276"/>
        </w:tabs>
        <w:autoSpaceDE w:val="0"/>
        <w:autoSpaceDN w:val="0"/>
        <w:adjustRightInd w:val="0"/>
        <w:spacing w:after="0"/>
        <w:ind w:left="0" w:firstLine="709"/>
        <w:jc w:val="center"/>
        <w:rPr>
          <w:rFonts w:ascii="Times New Roman" w:hAnsi="Times New Roman" w:cs="Times New Roman"/>
          <w:color w:val="000000" w:themeColor="text1"/>
          <w:sz w:val="24"/>
          <w:szCs w:val="24"/>
        </w:rPr>
      </w:pPr>
    </w:p>
    <w:p w:rsidR="00515D46" w:rsidRPr="00515D46" w:rsidRDefault="00515D46" w:rsidP="00515D46">
      <w:pPr>
        <w:pStyle w:val="a3"/>
        <w:widowControl w:val="0"/>
        <w:numPr>
          <w:ilvl w:val="0"/>
          <w:numId w:val="14"/>
        </w:numPr>
        <w:tabs>
          <w:tab w:val="left" w:pos="142"/>
        </w:tabs>
        <w:autoSpaceDE w:val="0"/>
        <w:autoSpaceDN w:val="0"/>
        <w:adjustRightInd w:val="0"/>
        <w:spacing w:after="0"/>
        <w:ind w:left="0" w:firstLine="710"/>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Ключевые показатели муниципального контроля и их целевые значения, а также индикативные показатели определены в приложении 2 к настоящему Положению.</w:t>
      </w:r>
    </w:p>
    <w:p w:rsidR="00515D46" w:rsidRPr="00515D46" w:rsidRDefault="00515D46" w:rsidP="00515D46">
      <w:pPr>
        <w:pStyle w:val="a3"/>
        <w:widowControl w:val="0"/>
        <w:tabs>
          <w:tab w:val="left" w:pos="426"/>
        </w:tabs>
        <w:autoSpaceDE w:val="0"/>
        <w:autoSpaceDN w:val="0"/>
        <w:adjustRightInd w:val="0"/>
        <w:spacing w:after="0"/>
        <w:ind w:left="426"/>
        <w:jc w:val="both"/>
        <w:rPr>
          <w:rFonts w:ascii="Times New Roman" w:hAnsi="Times New Roman" w:cs="Times New Roman"/>
          <w:color w:val="000000" w:themeColor="text1"/>
          <w:sz w:val="24"/>
          <w:szCs w:val="24"/>
        </w:rPr>
      </w:pPr>
    </w:p>
    <w:p w:rsidR="00515D46" w:rsidRPr="00515D46" w:rsidRDefault="00515D46" w:rsidP="00515D46">
      <w:pPr>
        <w:pStyle w:val="a3"/>
        <w:widowControl w:val="0"/>
        <w:tabs>
          <w:tab w:val="left" w:pos="426"/>
        </w:tabs>
        <w:autoSpaceDE w:val="0"/>
        <w:autoSpaceDN w:val="0"/>
        <w:adjustRightInd w:val="0"/>
        <w:spacing w:after="0"/>
        <w:ind w:left="426"/>
        <w:jc w:val="center"/>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lang w:val="en-US"/>
        </w:rPr>
        <w:t>VIII</w:t>
      </w:r>
      <w:r w:rsidRPr="00515D46">
        <w:rPr>
          <w:rFonts w:ascii="Times New Roman" w:hAnsi="Times New Roman" w:cs="Times New Roman"/>
          <w:color w:val="000000" w:themeColor="text1"/>
          <w:sz w:val="24"/>
          <w:szCs w:val="24"/>
        </w:rPr>
        <w:t>. Оценка результативности и эффективности органа муниципального контроля.</w:t>
      </w:r>
    </w:p>
    <w:p w:rsidR="00515D46" w:rsidRPr="00515D46" w:rsidRDefault="00515D46" w:rsidP="00515D46">
      <w:pPr>
        <w:pStyle w:val="a3"/>
        <w:widowControl w:val="0"/>
        <w:tabs>
          <w:tab w:val="left" w:pos="142"/>
        </w:tabs>
        <w:autoSpaceDE w:val="0"/>
        <w:autoSpaceDN w:val="0"/>
        <w:adjustRightInd w:val="0"/>
        <w:spacing w:after="0"/>
        <w:ind w:left="426"/>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 xml:space="preserve">   </w:t>
      </w:r>
    </w:p>
    <w:p w:rsidR="00515D46" w:rsidRPr="00515D46" w:rsidRDefault="00515D46" w:rsidP="00515D46">
      <w:pPr>
        <w:pStyle w:val="a3"/>
        <w:widowControl w:val="0"/>
        <w:tabs>
          <w:tab w:val="left" w:pos="142"/>
        </w:tabs>
        <w:autoSpaceDE w:val="0"/>
        <w:autoSpaceDN w:val="0"/>
        <w:adjustRightInd w:val="0"/>
        <w:spacing w:after="0"/>
        <w:ind w:left="0" w:firstLine="709"/>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 xml:space="preserve">137. Оценка результативности и эффективности осуществления муниципального контроля в сфере благоустройства осуществляется на основании статьи 30 Федерального закона от 31.07.2020 №248-ФЗ «О государственном контроле (надзоре) и муниципальном контроле в Российской Федерации. </w:t>
      </w:r>
    </w:p>
    <w:p w:rsidR="00515D46" w:rsidRPr="00515D46" w:rsidRDefault="00515D46" w:rsidP="00515D46">
      <w:pPr>
        <w:pStyle w:val="ConsPlusTitle"/>
        <w:spacing w:line="276" w:lineRule="auto"/>
        <w:ind w:left="426"/>
        <w:contextualSpacing/>
        <w:jc w:val="center"/>
        <w:outlineLvl w:val="1"/>
        <w:rPr>
          <w:rFonts w:ascii="Times New Roman" w:hAnsi="Times New Roman" w:cs="Times New Roman"/>
          <w:b w:val="0"/>
          <w:bCs w:val="0"/>
          <w:color w:val="000000" w:themeColor="text1"/>
        </w:rPr>
      </w:pPr>
      <w:r w:rsidRPr="00515D46">
        <w:rPr>
          <w:rFonts w:ascii="Times New Roman" w:hAnsi="Times New Roman" w:cs="Times New Roman"/>
          <w:b w:val="0"/>
          <w:bCs w:val="0"/>
          <w:color w:val="000000" w:themeColor="text1"/>
          <w:lang w:val="en-US"/>
        </w:rPr>
        <w:t>IX</w:t>
      </w:r>
      <w:r w:rsidRPr="00515D46">
        <w:rPr>
          <w:rFonts w:ascii="Times New Roman" w:hAnsi="Times New Roman" w:cs="Times New Roman"/>
          <w:b w:val="0"/>
          <w:bCs w:val="0"/>
          <w:color w:val="000000" w:themeColor="text1"/>
        </w:rPr>
        <w:t>. Переходные положения.</w:t>
      </w:r>
    </w:p>
    <w:p w:rsidR="00515D46" w:rsidRPr="00515D46" w:rsidRDefault="00515D46" w:rsidP="00515D46">
      <w:pPr>
        <w:pStyle w:val="ConsPlusNormal"/>
        <w:spacing w:line="276" w:lineRule="auto"/>
        <w:ind w:firstLine="710"/>
        <w:contextualSpacing/>
        <w:jc w:val="both"/>
        <w:rPr>
          <w:color w:val="000000" w:themeColor="text1"/>
        </w:rPr>
      </w:pPr>
    </w:p>
    <w:p w:rsidR="00515D46" w:rsidRPr="00515D46" w:rsidRDefault="00515D46" w:rsidP="00515D46">
      <w:pPr>
        <w:pStyle w:val="ConsPlusNormal"/>
        <w:spacing w:line="276" w:lineRule="auto"/>
        <w:ind w:firstLine="710"/>
        <w:contextualSpacing/>
        <w:jc w:val="both"/>
        <w:rPr>
          <w:color w:val="000000" w:themeColor="text1"/>
        </w:rPr>
      </w:pPr>
      <w:r w:rsidRPr="00515D46">
        <w:rPr>
          <w:color w:val="000000" w:themeColor="text1"/>
        </w:rPr>
        <w:t xml:space="preserve">138. До 31 декабря 2023 года информирование контролируемого лица о совершаемых должностными лицами </w:t>
      </w:r>
      <w:proofErr w:type="gramStart"/>
      <w:r w:rsidRPr="00515D46">
        <w:rPr>
          <w:color w:val="000000" w:themeColor="text1"/>
        </w:rPr>
        <w:t>контрольного  органа</w:t>
      </w:r>
      <w:proofErr w:type="gramEnd"/>
      <w:r w:rsidRPr="00515D46">
        <w:rPr>
          <w:color w:val="000000" w:themeColor="text1"/>
        </w:rPr>
        <w:t xml:space="preserve">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w:t>
      </w:r>
    </w:p>
    <w:p w:rsidR="00515D46" w:rsidRPr="00515D46" w:rsidRDefault="00515D46" w:rsidP="00515D46">
      <w:pPr>
        <w:pStyle w:val="ConsPlusNormal"/>
        <w:spacing w:line="276" w:lineRule="auto"/>
        <w:ind w:firstLine="710"/>
        <w:contextualSpacing/>
        <w:jc w:val="both"/>
        <w:rPr>
          <w:color w:val="000000" w:themeColor="text1"/>
        </w:rPr>
      </w:pPr>
      <w:r w:rsidRPr="00515D46">
        <w:rPr>
          <w:color w:val="000000" w:themeColor="text1"/>
        </w:rPr>
        <w:t>139. До 31 декабря 2023 года указанные в пункте 138 настоящего Положения документы и сведения, а также акты контрольных  мероприятий могут составляться и подписываться на бумажном носителе.</w:t>
      </w:r>
    </w:p>
    <w:p w:rsidR="00515D46" w:rsidRPr="00515D46" w:rsidRDefault="00515D46" w:rsidP="00515D46">
      <w:pPr>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br w:type="page"/>
      </w:r>
    </w:p>
    <w:p w:rsidR="00515D46" w:rsidRPr="00515D46" w:rsidRDefault="00515D46" w:rsidP="00515D46">
      <w:pPr>
        <w:spacing w:after="0"/>
        <w:ind w:left="7797"/>
        <w:contextualSpacing/>
        <w:rPr>
          <w:rFonts w:ascii="Times New Roman" w:hAnsi="Times New Roman" w:cs="Times New Roman"/>
          <w:color w:val="000000" w:themeColor="text1"/>
          <w:sz w:val="24"/>
          <w:szCs w:val="24"/>
        </w:rPr>
        <w:sectPr w:rsidR="00515D46" w:rsidRPr="00515D46" w:rsidSect="005A4985">
          <w:headerReference w:type="default" r:id="rId17"/>
          <w:headerReference w:type="first" r:id="rId18"/>
          <w:pgSz w:w="11906" w:h="16838"/>
          <w:pgMar w:top="993" w:right="850" w:bottom="851" w:left="1701" w:header="708" w:footer="320" w:gutter="0"/>
          <w:pgNumType w:start="1"/>
          <w:cols w:space="708"/>
          <w:docGrid w:linePitch="360"/>
        </w:sectPr>
      </w:pPr>
    </w:p>
    <w:p w:rsidR="005A4985" w:rsidRDefault="00515D46" w:rsidP="005A4985">
      <w:pPr>
        <w:spacing w:after="0"/>
        <w:ind w:left="9072"/>
        <w:contextualSpacing/>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lastRenderedPageBreak/>
        <w:t xml:space="preserve">Приложение 1 </w:t>
      </w:r>
    </w:p>
    <w:p w:rsidR="00515D46" w:rsidRDefault="00515D46" w:rsidP="005A4985">
      <w:pPr>
        <w:spacing w:after="0"/>
        <w:ind w:left="9072"/>
        <w:contextualSpacing/>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к Положению о муниципальном контроле в сфере благоустройства на территории Сергиево-Посадского городского округа  Московской области</w:t>
      </w:r>
    </w:p>
    <w:p w:rsidR="005A4985" w:rsidRPr="00515D46" w:rsidRDefault="005A4985" w:rsidP="005A4985">
      <w:pPr>
        <w:spacing w:after="0"/>
        <w:ind w:left="9072"/>
        <w:contextualSpacing/>
        <w:rPr>
          <w:rFonts w:ascii="Times New Roman" w:hAnsi="Times New Roman" w:cs="Times New Roman"/>
          <w:color w:val="000000" w:themeColor="text1"/>
          <w:sz w:val="24"/>
          <w:szCs w:val="24"/>
        </w:rPr>
      </w:pPr>
    </w:p>
    <w:p w:rsidR="00515D46" w:rsidRPr="005A4985" w:rsidRDefault="00515D46" w:rsidP="005A4985">
      <w:pPr>
        <w:spacing w:after="0"/>
        <w:contextualSpacing/>
        <w:jc w:val="center"/>
        <w:rPr>
          <w:rFonts w:ascii="Times New Roman" w:hAnsi="Times New Roman" w:cs="Times New Roman"/>
          <w:b/>
          <w:color w:val="000000" w:themeColor="text1"/>
          <w:sz w:val="24"/>
          <w:szCs w:val="24"/>
        </w:rPr>
      </w:pPr>
      <w:bookmarkStart w:id="3" w:name="Par70"/>
      <w:bookmarkEnd w:id="3"/>
      <w:r w:rsidRPr="005A4985">
        <w:rPr>
          <w:rFonts w:ascii="Times New Roman" w:hAnsi="Times New Roman" w:cs="Times New Roman"/>
          <w:b/>
          <w:color w:val="000000" w:themeColor="text1"/>
          <w:sz w:val="24"/>
          <w:szCs w:val="24"/>
        </w:rPr>
        <w:t>Критерии отнесения объекта муниципального контроля к категориям риска</w:t>
      </w:r>
    </w:p>
    <w:p w:rsidR="00515D46" w:rsidRPr="005A4985" w:rsidRDefault="00515D46" w:rsidP="005A4985">
      <w:pPr>
        <w:spacing w:after="0"/>
        <w:contextualSpacing/>
        <w:jc w:val="center"/>
        <w:rPr>
          <w:rFonts w:ascii="Times New Roman" w:hAnsi="Times New Roman" w:cs="Times New Roman"/>
          <w:b/>
          <w:color w:val="000000" w:themeColor="text1"/>
          <w:sz w:val="24"/>
          <w:szCs w:val="24"/>
        </w:rPr>
      </w:pPr>
      <w:r w:rsidRPr="005A4985">
        <w:rPr>
          <w:rFonts w:ascii="Times New Roman" w:hAnsi="Times New Roman" w:cs="Times New Roman"/>
          <w:b/>
          <w:color w:val="000000" w:themeColor="text1"/>
          <w:sz w:val="24"/>
          <w:szCs w:val="24"/>
        </w:rPr>
        <w:t>Сергиево-Посадского городского округа  Московской области</w:t>
      </w:r>
    </w:p>
    <w:p w:rsidR="00515D46" w:rsidRPr="00515D46" w:rsidRDefault="00515D46" w:rsidP="005A4985">
      <w:pPr>
        <w:widowControl w:val="0"/>
        <w:tabs>
          <w:tab w:val="left" w:pos="1134"/>
        </w:tabs>
        <w:autoSpaceDE w:val="0"/>
        <w:autoSpaceDN w:val="0"/>
        <w:adjustRightInd w:val="0"/>
        <w:spacing w:after="0"/>
        <w:contextualSpacing/>
        <w:jc w:val="center"/>
        <w:rPr>
          <w:rFonts w:ascii="Times New Roman" w:hAnsi="Times New Roman" w:cs="Times New Roman"/>
          <w:color w:val="000000" w:themeColor="text1"/>
          <w:sz w:val="24"/>
          <w:szCs w:val="24"/>
        </w:rPr>
      </w:pPr>
    </w:p>
    <w:tbl>
      <w:tblPr>
        <w:tblW w:w="14591" w:type="dxa"/>
        <w:jc w:val="center"/>
        <w:tblCellMar>
          <w:left w:w="0" w:type="dxa"/>
          <w:right w:w="0" w:type="dxa"/>
        </w:tblCellMar>
        <w:tblLook w:val="04A0" w:firstRow="1" w:lastRow="0" w:firstColumn="1" w:lastColumn="0" w:noHBand="0" w:noVBand="1"/>
      </w:tblPr>
      <w:tblGrid>
        <w:gridCol w:w="1485"/>
        <w:gridCol w:w="4884"/>
        <w:gridCol w:w="5103"/>
        <w:gridCol w:w="3119"/>
      </w:tblGrid>
      <w:tr w:rsidR="00515D46" w:rsidRPr="005A4985" w:rsidTr="005A4985">
        <w:trPr>
          <w:jc w:val="center"/>
        </w:trPr>
        <w:tc>
          <w:tcPr>
            <w:tcW w:w="1485" w:type="dxa"/>
            <w:tcBorders>
              <w:top w:val="single" w:sz="8" w:space="0" w:color="000000"/>
              <w:left w:val="single" w:sz="8" w:space="0" w:color="000000"/>
              <w:bottom w:val="single" w:sz="8" w:space="0" w:color="000000"/>
              <w:right w:val="single" w:sz="8" w:space="0" w:color="000000"/>
            </w:tcBorders>
            <w:hideMark/>
          </w:tcPr>
          <w:p w:rsidR="00515D46" w:rsidRPr="005A4985" w:rsidRDefault="00515D46" w:rsidP="002774BC">
            <w:pPr>
              <w:spacing w:after="100"/>
              <w:ind w:hanging="10"/>
              <w:contextualSpacing/>
              <w:jc w:val="center"/>
              <w:rPr>
                <w:rFonts w:ascii="Times New Roman" w:hAnsi="Times New Roman" w:cs="Times New Roman"/>
                <w:b/>
                <w:color w:val="000000" w:themeColor="text1"/>
              </w:rPr>
            </w:pPr>
            <w:r w:rsidRPr="005A4985">
              <w:rPr>
                <w:rFonts w:ascii="Times New Roman" w:hAnsi="Times New Roman" w:cs="Times New Roman"/>
                <w:b/>
                <w:color w:val="000000" w:themeColor="text1"/>
              </w:rPr>
              <w:t xml:space="preserve">Категории риска </w:t>
            </w:r>
          </w:p>
        </w:tc>
        <w:tc>
          <w:tcPr>
            <w:tcW w:w="4884" w:type="dxa"/>
            <w:tcBorders>
              <w:top w:val="single" w:sz="8" w:space="0" w:color="000000"/>
              <w:left w:val="single" w:sz="8" w:space="0" w:color="000000"/>
              <w:bottom w:val="single" w:sz="8" w:space="0" w:color="000000"/>
              <w:right w:val="single" w:sz="8" w:space="0" w:color="000000"/>
            </w:tcBorders>
            <w:hideMark/>
          </w:tcPr>
          <w:p w:rsidR="00515D46" w:rsidRPr="005A4985" w:rsidRDefault="00515D46" w:rsidP="002774BC">
            <w:pPr>
              <w:spacing w:after="100"/>
              <w:ind w:firstLine="132"/>
              <w:contextualSpacing/>
              <w:jc w:val="center"/>
              <w:rPr>
                <w:rFonts w:ascii="Times New Roman" w:hAnsi="Times New Roman" w:cs="Times New Roman"/>
                <w:b/>
                <w:color w:val="000000" w:themeColor="text1"/>
              </w:rPr>
            </w:pPr>
            <w:r w:rsidRPr="005A4985">
              <w:rPr>
                <w:rFonts w:ascii="Times New Roman" w:hAnsi="Times New Roman" w:cs="Times New Roman"/>
                <w:b/>
                <w:color w:val="000000" w:themeColor="text1"/>
              </w:rPr>
              <w:t xml:space="preserve">Критерии отнесения объектов муниципального контроля к определенной категории риска </w:t>
            </w:r>
          </w:p>
        </w:tc>
        <w:tc>
          <w:tcPr>
            <w:tcW w:w="5103" w:type="dxa"/>
            <w:tcBorders>
              <w:top w:val="single" w:sz="8" w:space="0" w:color="000000"/>
              <w:left w:val="single" w:sz="8" w:space="0" w:color="000000"/>
              <w:bottom w:val="single" w:sz="8" w:space="0" w:color="000000"/>
              <w:right w:val="single" w:sz="8" w:space="0" w:color="000000"/>
            </w:tcBorders>
          </w:tcPr>
          <w:p w:rsidR="00515D46" w:rsidRPr="005A4985" w:rsidRDefault="00515D46" w:rsidP="002774BC">
            <w:pPr>
              <w:spacing w:after="0"/>
              <w:ind w:firstLine="132"/>
              <w:contextualSpacing/>
              <w:jc w:val="center"/>
              <w:rPr>
                <w:rFonts w:ascii="Times New Roman" w:hAnsi="Times New Roman" w:cs="Times New Roman"/>
                <w:b/>
                <w:color w:val="000000" w:themeColor="text1"/>
              </w:rPr>
            </w:pPr>
            <w:r w:rsidRPr="005A4985">
              <w:rPr>
                <w:rFonts w:ascii="Times New Roman" w:hAnsi="Times New Roman" w:cs="Times New Roman"/>
                <w:b/>
                <w:color w:val="000000" w:themeColor="text1"/>
              </w:rPr>
              <w:t xml:space="preserve">Периодичность проведения плановых контрольных  мероприятий </w:t>
            </w:r>
          </w:p>
        </w:tc>
        <w:tc>
          <w:tcPr>
            <w:tcW w:w="3119" w:type="dxa"/>
            <w:tcBorders>
              <w:top w:val="single" w:sz="8" w:space="0" w:color="000000"/>
              <w:left w:val="single" w:sz="8" w:space="0" w:color="000000"/>
              <w:bottom w:val="single" w:sz="8" w:space="0" w:color="000000"/>
              <w:right w:val="single" w:sz="8" w:space="0" w:color="000000"/>
            </w:tcBorders>
          </w:tcPr>
          <w:p w:rsidR="00515D46" w:rsidRPr="005A4985" w:rsidRDefault="00515D46" w:rsidP="002774BC">
            <w:pPr>
              <w:spacing w:after="0"/>
              <w:ind w:firstLine="132"/>
              <w:contextualSpacing/>
              <w:jc w:val="center"/>
              <w:rPr>
                <w:rFonts w:ascii="Times New Roman" w:hAnsi="Times New Roman" w:cs="Times New Roman"/>
                <w:b/>
                <w:color w:val="000000" w:themeColor="text1"/>
              </w:rPr>
            </w:pPr>
            <w:r w:rsidRPr="005A4985">
              <w:rPr>
                <w:rFonts w:ascii="Times New Roman" w:hAnsi="Times New Roman" w:cs="Times New Roman"/>
                <w:b/>
                <w:color w:val="000000" w:themeColor="text1"/>
              </w:rPr>
              <w:t>Виды плановых контрольных мероприятий:</w:t>
            </w:r>
          </w:p>
        </w:tc>
      </w:tr>
      <w:tr w:rsidR="00515D46" w:rsidRPr="005A4985" w:rsidTr="005A4985">
        <w:trPr>
          <w:trHeight w:val="1032"/>
          <w:jc w:val="center"/>
        </w:trPr>
        <w:tc>
          <w:tcPr>
            <w:tcW w:w="1485" w:type="dxa"/>
            <w:tcBorders>
              <w:top w:val="single" w:sz="8" w:space="0" w:color="000000"/>
              <w:left w:val="single" w:sz="8" w:space="0" w:color="000000"/>
              <w:right w:val="single" w:sz="8" w:space="0" w:color="000000"/>
            </w:tcBorders>
            <w:hideMark/>
          </w:tcPr>
          <w:p w:rsidR="00515D46" w:rsidRPr="005A4985" w:rsidRDefault="00515D46" w:rsidP="002774BC">
            <w:pPr>
              <w:spacing w:after="100"/>
              <w:ind w:hanging="10"/>
              <w:contextualSpacing/>
              <w:jc w:val="center"/>
              <w:rPr>
                <w:rFonts w:ascii="Times New Roman" w:hAnsi="Times New Roman" w:cs="Times New Roman"/>
                <w:color w:val="000000" w:themeColor="text1"/>
              </w:rPr>
            </w:pPr>
            <w:r w:rsidRPr="005A4985">
              <w:rPr>
                <w:rFonts w:ascii="Times New Roman" w:hAnsi="Times New Roman" w:cs="Times New Roman"/>
                <w:color w:val="000000" w:themeColor="text1"/>
              </w:rPr>
              <w:t xml:space="preserve">Высокий риск  </w:t>
            </w:r>
            <w:r w:rsidRPr="005A4985">
              <w:rPr>
                <w:rFonts w:ascii="Times New Roman" w:hAnsi="Times New Roman" w:cs="Times New Roman"/>
                <w:color w:val="000000" w:themeColor="text1"/>
              </w:rPr>
              <w:br/>
            </w:r>
          </w:p>
        </w:tc>
        <w:tc>
          <w:tcPr>
            <w:tcW w:w="4884" w:type="dxa"/>
            <w:tcBorders>
              <w:top w:val="single" w:sz="8" w:space="0" w:color="000000"/>
              <w:left w:val="single" w:sz="8" w:space="0" w:color="000000"/>
              <w:bottom w:val="single" w:sz="4" w:space="0" w:color="auto"/>
              <w:right w:val="single" w:sz="8" w:space="0" w:color="000000"/>
            </w:tcBorders>
            <w:hideMark/>
          </w:tcPr>
          <w:p w:rsidR="00515D46" w:rsidRPr="005A4985" w:rsidRDefault="00515D46" w:rsidP="002774BC">
            <w:pPr>
              <w:spacing w:after="0"/>
              <w:ind w:firstLine="132"/>
              <w:contextualSpacing/>
              <w:jc w:val="center"/>
              <w:rPr>
                <w:rFonts w:ascii="Times New Roman" w:hAnsi="Times New Roman" w:cs="Times New Roman"/>
                <w:color w:val="000000" w:themeColor="text1"/>
              </w:rPr>
            </w:pPr>
            <w:proofErr w:type="gramStart"/>
            <w:r w:rsidRPr="005A4985">
              <w:rPr>
                <w:rFonts w:ascii="Times New Roman" w:hAnsi="Times New Roman" w:cs="Times New Roman"/>
                <w:color w:val="000000" w:themeColor="text1"/>
              </w:rPr>
              <w:t>Территория  ГСК</w:t>
            </w:r>
            <w:proofErr w:type="gramEnd"/>
            <w:r w:rsidRPr="005A4985">
              <w:rPr>
                <w:rFonts w:ascii="Times New Roman" w:hAnsi="Times New Roman" w:cs="Times New Roman"/>
                <w:color w:val="000000" w:themeColor="text1"/>
              </w:rPr>
              <w:t>, прилегающая территория к ГСК, расположенных на  территории Сергиево-Посадского городского округа  Московской области</w:t>
            </w:r>
          </w:p>
        </w:tc>
        <w:tc>
          <w:tcPr>
            <w:tcW w:w="5103" w:type="dxa"/>
            <w:tcBorders>
              <w:top w:val="single" w:sz="8" w:space="0" w:color="000000"/>
              <w:left w:val="single" w:sz="8" w:space="0" w:color="000000"/>
              <w:bottom w:val="single" w:sz="4" w:space="0" w:color="auto"/>
              <w:right w:val="single" w:sz="8" w:space="0" w:color="000000"/>
            </w:tcBorders>
          </w:tcPr>
          <w:p w:rsidR="00515D46" w:rsidRPr="005A4985" w:rsidRDefault="00515D46" w:rsidP="002774BC">
            <w:pPr>
              <w:spacing w:after="0"/>
              <w:ind w:firstLine="132"/>
              <w:contextualSpacing/>
              <w:jc w:val="both"/>
              <w:rPr>
                <w:rFonts w:ascii="Times New Roman" w:hAnsi="Times New Roman" w:cs="Times New Roman"/>
                <w:color w:val="000000" w:themeColor="text1"/>
              </w:rPr>
            </w:pPr>
          </w:p>
          <w:p w:rsidR="00515D46" w:rsidRPr="005A4985" w:rsidRDefault="00515D46" w:rsidP="002774BC">
            <w:pPr>
              <w:spacing w:after="0"/>
              <w:ind w:firstLine="132"/>
              <w:contextualSpacing/>
              <w:jc w:val="center"/>
              <w:rPr>
                <w:rFonts w:ascii="Times New Roman" w:hAnsi="Times New Roman" w:cs="Times New Roman"/>
                <w:color w:val="000000" w:themeColor="text1"/>
              </w:rPr>
            </w:pPr>
            <w:r w:rsidRPr="005A4985">
              <w:rPr>
                <w:rFonts w:ascii="Times New Roman" w:hAnsi="Times New Roman" w:cs="Times New Roman"/>
                <w:color w:val="000000" w:themeColor="text1"/>
              </w:rPr>
              <w:t xml:space="preserve">одно плановое контрольное мероприятие в 2 года </w:t>
            </w:r>
          </w:p>
          <w:p w:rsidR="00515D46" w:rsidRPr="005A4985" w:rsidRDefault="00515D46" w:rsidP="002774BC">
            <w:pPr>
              <w:spacing w:after="0"/>
              <w:ind w:firstLine="132"/>
              <w:contextualSpacing/>
              <w:jc w:val="both"/>
              <w:rPr>
                <w:rFonts w:ascii="Times New Roman" w:hAnsi="Times New Roman" w:cs="Times New Roman"/>
                <w:color w:val="000000" w:themeColor="text1"/>
              </w:rPr>
            </w:pPr>
          </w:p>
          <w:p w:rsidR="00515D46" w:rsidRPr="005A4985" w:rsidRDefault="00515D46" w:rsidP="002774BC">
            <w:pPr>
              <w:spacing w:after="0"/>
              <w:ind w:firstLine="132"/>
              <w:contextualSpacing/>
              <w:jc w:val="both"/>
              <w:rPr>
                <w:rFonts w:ascii="Times New Roman" w:hAnsi="Times New Roman" w:cs="Times New Roman"/>
                <w:color w:val="000000" w:themeColor="text1"/>
              </w:rPr>
            </w:pPr>
          </w:p>
          <w:p w:rsidR="00515D46" w:rsidRPr="005A4985" w:rsidRDefault="00515D46" w:rsidP="002774BC">
            <w:pPr>
              <w:spacing w:after="0"/>
              <w:ind w:firstLine="132"/>
              <w:contextualSpacing/>
              <w:jc w:val="both"/>
              <w:rPr>
                <w:rFonts w:ascii="Times New Roman" w:hAnsi="Times New Roman" w:cs="Times New Roman"/>
                <w:color w:val="000000" w:themeColor="text1"/>
              </w:rPr>
            </w:pPr>
          </w:p>
        </w:tc>
        <w:tc>
          <w:tcPr>
            <w:tcW w:w="3119" w:type="dxa"/>
            <w:tcBorders>
              <w:top w:val="single" w:sz="8" w:space="0" w:color="000000"/>
              <w:left w:val="single" w:sz="8" w:space="0" w:color="000000"/>
              <w:bottom w:val="single" w:sz="4" w:space="0" w:color="auto"/>
              <w:right w:val="single" w:sz="8" w:space="0" w:color="000000"/>
            </w:tcBorders>
          </w:tcPr>
          <w:p w:rsidR="00515D46" w:rsidRPr="005A4985" w:rsidRDefault="00515D46" w:rsidP="002774BC">
            <w:pPr>
              <w:tabs>
                <w:tab w:val="left" w:pos="312"/>
              </w:tabs>
              <w:spacing w:after="0"/>
              <w:ind w:firstLine="132"/>
              <w:contextualSpacing/>
              <w:jc w:val="center"/>
              <w:rPr>
                <w:rFonts w:ascii="Times New Roman" w:hAnsi="Times New Roman" w:cs="Times New Roman"/>
                <w:color w:val="000000" w:themeColor="text1"/>
              </w:rPr>
            </w:pPr>
            <w:r w:rsidRPr="005A4985">
              <w:rPr>
                <w:rFonts w:ascii="Times New Roman" w:hAnsi="Times New Roman" w:cs="Times New Roman"/>
                <w:color w:val="000000" w:themeColor="text1"/>
              </w:rPr>
              <w:t>инспекционный визит;</w:t>
            </w:r>
          </w:p>
          <w:p w:rsidR="00515D46" w:rsidRPr="005A4985" w:rsidRDefault="00515D46" w:rsidP="002774BC">
            <w:pPr>
              <w:tabs>
                <w:tab w:val="left" w:pos="312"/>
              </w:tabs>
              <w:spacing w:after="0"/>
              <w:ind w:firstLine="132"/>
              <w:contextualSpacing/>
              <w:jc w:val="center"/>
              <w:rPr>
                <w:rFonts w:ascii="Times New Roman" w:hAnsi="Times New Roman" w:cs="Times New Roman"/>
                <w:color w:val="000000" w:themeColor="text1"/>
              </w:rPr>
            </w:pPr>
            <w:r w:rsidRPr="005A4985">
              <w:rPr>
                <w:rFonts w:ascii="Times New Roman" w:hAnsi="Times New Roman" w:cs="Times New Roman"/>
                <w:color w:val="000000" w:themeColor="text1"/>
              </w:rPr>
              <w:t>документарная проверка;</w:t>
            </w:r>
          </w:p>
          <w:p w:rsidR="00515D46" w:rsidRPr="005A4985" w:rsidRDefault="00515D46" w:rsidP="002774BC">
            <w:pPr>
              <w:tabs>
                <w:tab w:val="left" w:pos="312"/>
              </w:tabs>
              <w:spacing w:after="0"/>
              <w:ind w:firstLine="132"/>
              <w:contextualSpacing/>
              <w:jc w:val="center"/>
              <w:rPr>
                <w:rFonts w:ascii="Times New Roman" w:hAnsi="Times New Roman" w:cs="Times New Roman"/>
                <w:color w:val="000000" w:themeColor="text1"/>
              </w:rPr>
            </w:pPr>
            <w:r w:rsidRPr="005A4985">
              <w:rPr>
                <w:rFonts w:ascii="Times New Roman" w:hAnsi="Times New Roman" w:cs="Times New Roman"/>
                <w:color w:val="000000" w:themeColor="text1"/>
              </w:rPr>
              <w:t>выездная проверка</w:t>
            </w:r>
          </w:p>
          <w:p w:rsidR="00515D46" w:rsidRPr="005A4985" w:rsidRDefault="00515D46" w:rsidP="002774BC">
            <w:pPr>
              <w:tabs>
                <w:tab w:val="left" w:pos="312"/>
              </w:tabs>
              <w:spacing w:after="0"/>
              <w:ind w:firstLine="132"/>
              <w:contextualSpacing/>
              <w:jc w:val="center"/>
              <w:rPr>
                <w:rFonts w:ascii="Times New Roman" w:hAnsi="Times New Roman" w:cs="Times New Roman"/>
                <w:color w:val="000000" w:themeColor="text1"/>
              </w:rPr>
            </w:pPr>
          </w:p>
        </w:tc>
      </w:tr>
      <w:tr w:rsidR="00515D46" w:rsidRPr="005A4985" w:rsidTr="005A4985">
        <w:trPr>
          <w:jc w:val="center"/>
        </w:trPr>
        <w:tc>
          <w:tcPr>
            <w:tcW w:w="1485" w:type="dxa"/>
            <w:tcBorders>
              <w:top w:val="single" w:sz="8" w:space="0" w:color="000000"/>
              <w:left w:val="single" w:sz="8" w:space="0" w:color="000000"/>
              <w:bottom w:val="single" w:sz="8" w:space="0" w:color="000000"/>
              <w:right w:val="single" w:sz="8" w:space="0" w:color="000000"/>
            </w:tcBorders>
            <w:hideMark/>
          </w:tcPr>
          <w:p w:rsidR="00515D46" w:rsidRPr="005A4985" w:rsidRDefault="00515D46" w:rsidP="002774BC">
            <w:pPr>
              <w:spacing w:after="100"/>
              <w:contextualSpacing/>
              <w:jc w:val="center"/>
              <w:rPr>
                <w:rFonts w:ascii="Times New Roman" w:hAnsi="Times New Roman" w:cs="Times New Roman"/>
                <w:color w:val="000000" w:themeColor="text1"/>
              </w:rPr>
            </w:pPr>
            <w:r w:rsidRPr="005A4985">
              <w:rPr>
                <w:rFonts w:ascii="Times New Roman" w:hAnsi="Times New Roman" w:cs="Times New Roman"/>
                <w:color w:val="000000" w:themeColor="text1"/>
              </w:rPr>
              <w:t xml:space="preserve">Средний риск </w:t>
            </w:r>
          </w:p>
        </w:tc>
        <w:tc>
          <w:tcPr>
            <w:tcW w:w="4884" w:type="dxa"/>
            <w:tcBorders>
              <w:top w:val="single" w:sz="8" w:space="0" w:color="000000"/>
              <w:left w:val="single" w:sz="8" w:space="0" w:color="000000"/>
              <w:bottom w:val="single" w:sz="8" w:space="0" w:color="000000"/>
              <w:right w:val="single" w:sz="8" w:space="0" w:color="000000"/>
            </w:tcBorders>
            <w:hideMark/>
          </w:tcPr>
          <w:p w:rsidR="00515D46" w:rsidRPr="005A4985" w:rsidRDefault="00515D46" w:rsidP="002774BC">
            <w:pPr>
              <w:spacing w:after="100"/>
              <w:ind w:firstLine="132"/>
              <w:contextualSpacing/>
              <w:jc w:val="center"/>
              <w:rPr>
                <w:rFonts w:ascii="Times New Roman" w:hAnsi="Times New Roman" w:cs="Times New Roman"/>
                <w:color w:val="000000" w:themeColor="text1"/>
              </w:rPr>
            </w:pPr>
            <w:r w:rsidRPr="005A4985">
              <w:rPr>
                <w:rFonts w:ascii="Times New Roman" w:hAnsi="Times New Roman" w:cs="Times New Roman"/>
                <w:color w:val="000000" w:themeColor="text1"/>
              </w:rPr>
              <w:t xml:space="preserve">Территория садоводческих, огороднических  некоммерческих объединений,   прилегающая территория к садоводческим, огородническим  некоммерческим объединениям,  частному домовладению, территория, находящаяся в собственности граждан     </w:t>
            </w:r>
          </w:p>
        </w:tc>
        <w:tc>
          <w:tcPr>
            <w:tcW w:w="5103" w:type="dxa"/>
            <w:tcBorders>
              <w:top w:val="single" w:sz="8" w:space="0" w:color="000000"/>
              <w:left w:val="single" w:sz="8" w:space="0" w:color="000000"/>
              <w:bottom w:val="single" w:sz="8" w:space="0" w:color="000000"/>
              <w:right w:val="single" w:sz="8" w:space="0" w:color="000000"/>
            </w:tcBorders>
          </w:tcPr>
          <w:p w:rsidR="00515D46" w:rsidRPr="005A4985" w:rsidRDefault="00515D46" w:rsidP="002774BC">
            <w:pPr>
              <w:spacing w:after="0"/>
              <w:ind w:firstLine="132"/>
              <w:contextualSpacing/>
              <w:jc w:val="center"/>
              <w:rPr>
                <w:rFonts w:ascii="Times New Roman" w:hAnsi="Times New Roman" w:cs="Times New Roman"/>
                <w:color w:val="000000" w:themeColor="text1"/>
              </w:rPr>
            </w:pPr>
          </w:p>
          <w:p w:rsidR="00515D46" w:rsidRPr="005A4985" w:rsidRDefault="00515D46" w:rsidP="002774BC">
            <w:pPr>
              <w:spacing w:after="0"/>
              <w:ind w:firstLine="132"/>
              <w:contextualSpacing/>
              <w:jc w:val="center"/>
              <w:rPr>
                <w:rFonts w:ascii="Times New Roman" w:hAnsi="Times New Roman" w:cs="Times New Roman"/>
                <w:color w:val="000000" w:themeColor="text1"/>
              </w:rPr>
            </w:pPr>
            <w:r w:rsidRPr="005A4985">
              <w:rPr>
                <w:rFonts w:ascii="Times New Roman" w:hAnsi="Times New Roman" w:cs="Times New Roman"/>
                <w:color w:val="000000" w:themeColor="text1"/>
              </w:rPr>
              <w:t xml:space="preserve">одно плановое контрольное мероприятие в 3 года </w:t>
            </w:r>
          </w:p>
          <w:p w:rsidR="00515D46" w:rsidRPr="005A4985" w:rsidRDefault="00515D46" w:rsidP="002774BC">
            <w:pPr>
              <w:spacing w:after="0"/>
              <w:ind w:firstLine="132"/>
              <w:contextualSpacing/>
              <w:jc w:val="center"/>
              <w:rPr>
                <w:rFonts w:ascii="Times New Roman" w:hAnsi="Times New Roman" w:cs="Times New Roman"/>
                <w:color w:val="000000" w:themeColor="text1"/>
              </w:rPr>
            </w:pPr>
          </w:p>
          <w:p w:rsidR="00515D46" w:rsidRPr="005A4985" w:rsidRDefault="00515D46" w:rsidP="002774BC">
            <w:pPr>
              <w:spacing w:after="0"/>
              <w:ind w:firstLine="132"/>
              <w:contextualSpacing/>
              <w:jc w:val="center"/>
              <w:rPr>
                <w:rFonts w:ascii="Times New Roman" w:hAnsi="Times New Roman" w:cs="Times New Roman"/>
                <w:color w:val="000000" w:themeColor="text1"/>
              </w:rPr>
            </w:pPr>
          </w:p>
        </w:tc>
        <w:tc>
          <w:tcPr>
            <w:tcW w:w="3119" w:type="dxa"/>
            <w:tcBorders>
              <w:top w:val="single" w:sz="8" w:space="0" w:color="000000"/>
              <w:left w:val="single" w:sz="8" w:space="0" w:color="000000"/>
              <w:bottom w:val="single" w:sz="8" w:space="0" w:color="000000"/>
              <w:right w:val="single" w:sz="8" w:space="0" w:color="000000"/>
            </w:tcBorders>
          </w:tcPr>
          <w:p w:rsidR="00515D46" w:rsidRPr="005A4985" w:rsidRDefault="00515D46" w:rsidP="002774BC">
            <w:pPr>
              <w:tabs>
                <w:tab w:val="left" w:pos="312"/>
              </w:tabs>
              <w:spacing w:after="0"/>
              <w:ind w:firstLine="132"/>
              <w:contextualSpacing/>
              <w:jc w:val="center"/>
              <w:rPr>
                <w:rFonts w:ascii="Times New Roman" w:hAnsi="Times New Roman" w:cs="Times New Roman"/>
                <w:color w:val="000000" w:themeColor="text1"/>
              </w:rPr>
            </w:pPr>
            <w:r w:rsidRPr="005A4985">
              <w:rPr>
                <w:rFonts w:ascii="Times New Roman" w:hAnsi="Times New Roman" w:cs="Times New Roman"/>
                <w:color w:val="000000" w:themeColor="text1"/>
              </w:rPr>
              <w:t>инспекционный визит;</w:t>
            </w:r>
          </w:p>
          <w:p w:rsidR="00515D46" w:rsidRPr="005A4985" w:rsidRDefault="00515D46" w:rsidP="002774BC">
            <w:pPr>
              <w:tabs>
                <w:tab w:val="left" w:pos="312"/>
              </w:tabs>
              <w:spacing w:after="0"/>
              <w:ind w:firstLine="132"/>
              <w:contextualSpacing/>
              <w:jc w:val="center"/>
              <w:rPr>
                <w:rFonts w:ascii="Times New Roman" w:hAnsi="Times New Roman" w:cs="Times New Roman"/>
                <w:color w:val="000000" w:themeColor="text1"/>
              </w:rPr>
            </w:pPr>
            <w:r w:rsidRPr="005A4985">
              <w:rPr>
                <w:rFonts w:ascii="Times New Roman" w:hAnsi="Times New Roman" w:cs="Times New Roman"/>
                <w:color w:val="000000" w:themeColor="text1"/>
              </w:rPr>
              <w:t>документарная проверка;</w:t>
            </w:r>
          </w:p>
          <w:p w:rsidR="00515D46" w:rsidRPr="005A4985" w:rsidRDefault="00515D46" w:rsidP="002774BC">
            <w:pPr>
              <w:tabs>
                <w:tab w:val="left" w:pos="312"/>
              </w:tabs>
              <w:spacing w:after="0"/>
              <w:ind w:firstLine="132"/>
              <w:contextualSpacing/>
              <w:jc w:val="center"/>
              <w:rPr>
                <w:rFonts w:ascii="Times New Roman" w:hAnsi="Times New Roman" w:cs="Times New Roman"/>
                <w:color w:val="000000" w:themeColor="text1"/>
              </w:rPr>
            </w:pPr>
            <w:r w:rsidRPr="005A4985">
              <w:rPr>
                <w:rFonts w:ascii="Times New Roman" w:hAnsi="Times New Roman" w:cs="Times New Roman"/>
                <w:color w:val="000000" w:themeColor="text1"/>
              </w:rPr>
              <w:t>выездная проверка</w:t>
            </w:r>
          </w:p>
          <w:p w:rsidR="00515D46" w:rsidRPr="005A4985" w:rsidRDefault="00515D46" w:rsidP="002774BC">
            <w:pPr>
              <w:tabs>
                <w:tab w:val="left" w:pos="312"/>
              </w:tabs>
              <w:spacing w:after="0"/>
              <w:ind w:firstLine="132"/>
              <w:contextualSpacing/>
              <w:jc w:val="center"/>
              <w:rPr>
                <w:rFonts w:ascii="Times New Roman" w:hAnsi="Times New Roman" w:cs="Times New Roman"/>
                <w:color w:val="000000" w:themeColor="text1"/>
              </w:rPr>
            </w:pPr>
          </w:p>
        </w:tc>
      </w:tr>
      <w:tr w:rsidR="00515D46" w:rsidRPr="005A4985" w:rsidTr="005A4985">
        <w:trPr>
          <w:jc w:val="center"/>
        </w:trPr>
        <w:tc>
          <w:tcPr>
            <w:tcW w:w="1485" w:type="dxa"/>
            <w:tcBorders>
              <w:top w:val="single" w:sz="8" w:space="0" w:color="000000"/>
              <w:left w:val="single" w:sz="8" w:space="0" w:color="000000"/>
              <w:bottom w:val="single" w:sz="8" w:space="0" w:color="000000"/>
              <w:right w:val="single" w:sz="8" w:space="0" w:color="000000"/>
            </w:tcBorders>
            <w:hideMark/>
          </w:tcPr>
          <w:p w:rsidR="00515D46" w:rsidRPr="005A4985" w:rsidRDefault="00515D46" w:rsidP="002774BC">
            <w:pPr>
              <w:spacing w:after="100"/>
              <w:ind w:hanging="10"/>
              <w:contextualSpacing/>
              <w:jc w:val="center"/>
              <w:rPr>
                <w:rFonts w:ascii="Times New Roman" w:hAnsi="Times New Roman" w:cs="Times New Roman"/>
                <w:color w:val="000000" w:themeColor="text1"/>
              </w:rPr>
            </w:pPr>
            <w:r w:rsidRPr="005A4985">
              <w:rPr>
                <w:rFonts w:ascii="Times New Roman" w:hAnsi="Times New Roman" w:cs="Times New Roman"/>
                <w:color w:val="000000" w:themeColor="text1"/>
              </w:rPr>
              <w:t xml:space="preserve">Низкий риск </w:t>
            </w:r>
          </w:p>
        </w:tc>
        <w:tc>
          <w:tcPr>
            <w:tcW w:w="4884" w:type="dxa"/>
            <w:tcBorders>
              <w:top w:val="single" w:sz="8" w:space="0" w:color="000000"/>
              <w:left w:val="single" w:sz="8" w:space="0" w:color="000000"/>
              <w:bottom w:val="single" w:sz="8" w:space="0" w:color="000000"/>
              <w:right w:val="single" w:sz="8" w:space="0" w:color="000000"/>
            </w:tcBorders>
            <w:hideMark/>
          </w:tcPr>
          <w:p w:rsidR="00515D46" w:rsidRPr="005A4985" w:rsidRDefault="00515D46" w:rsidP="002774BC">
            <w:pPr>
              <w:spacing w:after="100"/>
              <w:ind w:firstLine="132"/>
              <w:contextualSpacing/>
              <w:jc w:val="center"/>
              <w:rPr>
                <w:rFonts w:ascii="Times New Roman" w:hAnsi="Times New Roman" w:cs="Times New Roman"/>
                <w:color w:val="000000" w:themeColor="text1"/>
              </w:rPr>
            </w:pPr>
            <w:r w:rsidRPr="005A4985">
              <w:rPr>
                <w:rFonts w:ascii="Times New Roman" w:hAnsi="Times New Roman" w:cs="Times New Roman"/>
                <w:color w:val="000000" w:themeColor="text1"/>
              </w:rPr>
              <w:t>Деятельность граждан на территории Сергиево-Посадского городского округа (содержание домашних скота и птицы,   соблюдение правил выгула домашних животных)</w:t>
            </w:r>
          </w:p>
        </w:tc>
        <w:tc>
          <w:tcPr>
            <w:tcW w:w="5103" w:type="dxa"/>
            <w:tcBorders>
              <w:top w:val="single" w:sz="8" w:space="0" w:color="000000"/>
              <w:left w:val="single" w:sz="8" w:space="0" w:color="000000"/>
              <w:bottom w:val="single" w:sz="8" w:space="0" w:color="000000"/>
              <w:right w:val="single" w:sz="8" w:space="0" w:color="000000"/>
            </w:tcBorders>
          </w:tcPr>
          <w:p w:rsidR="00515D46" w:rsidRPr="005A4985" w:rsidRDefault="00515D46" w:rsidP="002774BC">
            <w:pPr>
              <w:ind w:firstLine="132"/>
              <w:contextualSpacing/>
              <w:jc w:val="center"/>
              <w:rPr>
                <w:rFonts w:ascii="Times New Roman" w:hAnsi="Times New Roman" w:cs="Times New Roman"/>
                <w:color w:val="000000" w:themeColor="text1"/>
              </w:rPr>
            </w:pPr>
            <w:r w:rsidRPr="005A4985">
              <w:rPr>
                <w:rFonts w:ascii="Times New Roman" w:hAnsi="Times New Roman" w:cs="Times New Roman"/>
                <w:color w:val="000000" w:themeColor="text1"/>
              </w:rPr>
              <w:t>Плановые контрольные  мероприятия не проводятся</w:t>
            </w:r>
            <w:r w:rsidRPr="005A4985">
              <w:rPr>
                <w:rFonts w:ascii="Times New Roman" w:hAnsi="Times New Roman" w:cs="Times New Roman"/>
                <w:color w:val="000000" w:themeColor="text1"/>
              </w:rPr>
              <w:br/>
            </w:r>
          </w:p>
        </w:tc>
        <w:tc>
          <w:tcPr>
            <w:tcW w:w="3119" w:type="dxa"/>
            <w:tcBorders>
              <w:top w:val="single" w:sz="8" w:space="0" w:color="000000"/>
              <w:left w:val="single" w:sz="8" w:space="0" w:color="000000"/>
              <w:bottom w:val="single" w:sz="8" w:space="0" w:color="000000"/>
              <w:right w:val="single" w:sz="8" w:space="0" w:color="000000"/>
            </w:tcBorders>
          </w:tcPr>
          <w:p w:rsidR="00515D46" w:rsidRPr="005A4985" w:rsidRDefault="00515D46" w:rsidP="002774BC">
            <w:pPr>
              <w:spacing w:after="100"/>
              <w:ind w:firstLine="132"/>
              <w:contextualSpacing/>
              <w:jc w:val="center"/>
              <w:rPr>
                <w:rFonts w:ascii="Times New Roman" w:hAnsi="Times New Roman" w:cs="Times New Roman"/>
                <w:color w:val="000000" w:themeColor="text1"/>
              </w:rPr>
            </w:pPr>
            <w:r w:rsidRPr="005A4985">
              <w:rPr>
                <w:rFonts w:ascii="Times New Roman" w:hAnsi="Times New Roman" w:cs="Times New Roman"/>
                <w:color w:val="000000" w:themeColor="text1"/>
              </w:rPr>
              <w:t xml:space="preserve">Плановые контрольные  мероприятия </w:t>
            </w:r>
            <w:r w:rsidRPr="005A4985">
              <w:rPr>
                <w:rFonts w:ascii="Times New Roman" w:hAnsi="Times New Roman" w:cs="Times New Roman"/>
                <w:color w:val="000000" w:themeColor="text1"/>
              </w:rPr>
              <w:br/>
              <w:t xml:space="preserve">не проводятся </w:t>
            </w:r>
          </w:p>
        </w:tc>
      </w:tr>
    </w:tbl>
    <w:p w:rsidR="00515D46" w:rsidRPr="00515D46" w:rsidRDefault="00515D46" w:rsidP="00515D46">
      <w:pPr>
        <w:pStyle w:val="ConsPlusNormal"/>
        <w:tabs>
          <w:tab w:val="left" w:pos="1134"/>
        </w:tabs>
        <w:spacing w:line="276" w:lineRule="auto"/>
        <w:ind w:firstLine="709"/>
        <w:contextualSpacing/>
        <w:jc w:val="both"/>
        <w:rPr>
          <w:color w:val="000000" w:themeColor="text1"/>
        </w:rPr>
      </w:pPr>
    </w:p>
    <w:p w:rsidR="00515D46" w:rsidRPr="005A4985" w:rsidRDefault="00515D46" w:rsidP="00515D46">
      <w:pPr>
        <w:pStyle w:val="ConsPlusNormal"/>
        <w:tabs>
          <w:tab w:val="left" w:pos="1134"/>
          <w:tab w:val="left" w:pos="1276"/>
        </w:tabs>
        <w:spacing w:line="276" w:lineRule="auto"/>
        <w:ind w:firstLine="709"/>
        <w:contextualSpacing/>
        <w:jc w:val="both"/>
        <w:rPr>
          <w:color w:val="000000" w:themeColor="text1"/>
          <w:sz w:val="20"/>
          <w:szCs w:val="20"/>
        </w:rPr>
      </w:pPr>
      <w:r w:rsidRPr="005A4985">
        <w:rPr>
          <w:color w:val="000000" w:themeColor="text1"/>
          <w:sz w:val="20"/>
          <w:szCs w:val="20"/>
        </w:rPr>
        <w:t xml:space="preserve">Примечание. </w:t>
      </w:r>
    </w:p>
    <w:p w:rsidR="00515D46" w:rsidRPr="005A4985" w:rsidRDefault="00515D46" w:rsidP="00515D46">
      <w:pPr>
        <w:pStyle w:val="ConsPlusNormal"/>
        <w:tabs>
          <w:tab w:val="left" w:pos="1134"/>
          <w:tab w:val="left" w:pos="1276"/>
        </w:tabs>
        <w:spacing w:line="276" w:lineRule="auto"/>
        <w:ind w:firstLine="709"/>
        <w:contextualSpacing/>
        <w:jc w:val="both"/>
        <w:rPr>
          <w:color w:val="000000" w:themeColor="text1"/>
          <w:sz w:val="20"/>
          <w:szCs w:val="20"/>
        </w:rPr>
      </w:pPr>
      <w:r w:rsidRPr="005A4985">
        <w:rPr>
          <w:color w:val="000000" w:themeColor="text1"/>
          <w:sz w:val="20"/>
          <w:szCs w:val="20"/>
        </w:rPr>
        <w:t>Объекты муниципального контроля, не отнесенные к определенной категории риска, считаются отнесенными к категории низкого риска.</w:t>
      </w:r>
    </w:p>
    <w:p w:rsidR="00515D46" w:rsidRPr="005A4985" w:rsidRDefault="00515D46" w:rsidP="00515D46">
      <w:pPr>
        <w:pStyle w:val="ConsPlusNormal"/>
        <w:tabs>
          <w:tab w:val="left" w:pos="1134"/>
          <w:tab w:val="left" w:pos="1276"/>
        </w:tabs>
        <w:spacing w:line="276" w:lineRule="auto"/>
        <w:ind w:firstLine="709"/>
        <w:contextualSpacing/>
        <w:jc w:val="both"/>
        <w:rPr>
          <w:color w:val="000000" w:themeColor="text1"/>
          <w:sz w:val="20"/>
          <w:szCs w:val="20"/>
        </w:rPr>
      </w:pPr>
      <w:r w:rsidRPr="005A4985">
        <w:rPr>
          <w:color w:val="000000" w:themeColor="text1"/>
          <w:sz w:val="20"/>
          <w:szCs w:val="20"/>
        </w:rPr>
        <w:t>Контролируемые лица, объекты муниципального контроля которых отнесены к категориям среднего</w:t>
      </w:r>
      <w:r w:rsidR="005A4985">
        <w:rPr>
          <w:color w:val="000000" w:themeColor="text1"/>
          <w:sz w:val="20"/>
          <w:szCs w:val="20"/>
        </w:rPr>
        <w:t xml:space="preserve"> </w:t>
      </w:r>
      <w:r w:rsidRPr="005A4985">
        <w:rPr>
          <w:color w:val="000000" w:themeColor="text1"/>
          <w:sz w:val="20"/>
          <w:szCs w:val="20"/>
        </w:rPr>
        <w:t>риска, при наличии у них действующей декларации соблюдения обязательных требований вправе подать в контрольный  орган заявление об изменении в сторону уменьшения категории риска осуществляемой ими деятельности либо категории риска принадлежащих им (используемых ими) объектов муниципального контроля.</w:t>
      </w:r>
    </w:p>
    <w:p w:rsidR="00515D46" w:rsidRPr="00515D46" w:rsidRDefault="00515D46" w:rsidP="00515D46">
      <w:pPr>
        <w:spacing w:after="0"/>
        <w:ind w:firstLine="709"/>
        <w:contextualSpacing/>
        <w:jc w:val="both"/>
        <w:rPr>
          <w:rFonts w:ascii="Times New Roman" w:hAnsi="Times New Roman" w:cs="Times New Roman"/>
          <w:color w:val="000000" w:themeColor="text1"/>
          <w:sz w:val="24"/>
          <w:szCs w:val="24"/>
        </w:rPr>
      </w:pPr>
      <w:r w:rsidRPr="005A4985">
        <w:rPr>
          <w:rFonts w:ascii="Times New Roman" w:hAnsi="Times New Roman" w:cs="Times New Roman"/>
          <w:color w:val="000000" w:themeColor="text1"/>
          <w:sz w:val="20"/>
          <w:szCs w:val="20"/>
        </w:rPr>
        <w:t>Изменение категории риска осуществляемой контролируемым лицом деятельности либо категории риска принадлежащих ему (используемых им) иных объектов муниципального контроля изменяется на основе данных калькулятора риска, утверждаемого распоряжением контрольного  органа.</w:t>
      </w:r>
      <w:r w:rsidRPr="00515D46">
        <w:rPr>
          <w:rFonts w:ascii="Times New Roman" w:hAnsi="Times New Roman" w:cs="Times New Roman"/>
          <w:color w:val="000000" w:themeColor="text1"/>
          <w:sz w:val="24"/>
          <w:szCs w:val="24"/>
        </w:rPr>
        <w:t xml:space="preserve"> </w:t>
      </w:r>
    </w:p>
    <w:p w:rsidR="00515D46" w:rsidRPr="00515D46" w:rsidRDefault="00515D46" w:rsidP="00515D46">
      <w:pPr>
        <w:tabs>
          <w:tab w:val="left" w:pos="4853"/>
        </w:tabs>
        <w:spacing w:after="0"/>
        <w:rPr>
          <w:rFonts w:ascii="Times New Roman" w:hAnsi="Times New Roman" w:cs="Times New Roman"/>
          <w:color w:val="000000" w:themeColor="text1"/>
          <w:sz w:val="24"/>
          <w:szCs w:val="24"/>
        </w:rPr>
        <w:sectPr w:rsidR="00515D46" w:rsidRPr="00515D46" w:rsidSect="005A4985">
          <w:pgSz w:w="16838" w:h="11906" w:orient="landscape"/>
          <w:pgMar w:top="851" w:right="820" w:bottom="851" w:left="1134" w:header="709" w:footer="205" w:gutter="0"/>
          <w:cols w:space="708"/>
          <w:docGrid w:linePitch="360"/>
        </w:sectPr>
      </w:pPr>
    </w:p>
    <w:p w:rsidR="00515D46" w:rsidRPr="00515D46" w:rsidRDefault="00515D46" w:rsidP="00515D46">
      <w:pPr>
        <w:tabs>
          <w:tab w:val="left" w:pos="9923"/>
        </w:tabs>
        <w:spacing w:after="0"/>
        <w:ind w:left="5103"/>
        <w:contextualSpacing/>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lastRenderedPageBreak/>
        <w:t xml:space="preserve">Приложение 2 </w:t>
      </w:r>
      <w:r w:rsidRPr="00515D46">
        <w:rPr>
          <w:rFonts w:ascii="Times New Roman" w:hAnsi="Times New Roman" w:cs="Times New Roman"/>
          <w:color w:val="000000" w:themeColor="text1"/>
          <w:sz w:val="24"/>
          <w:szCs w:val="24"/>
        </w:rPr>
        <w:br/>
        <w:t xml:space="preserve">к Положению </w:t>
      </w:r>
    </w:p>
    <w:p w:rsidR="00515D46" w:rsidRPr="00515D46" w:rsidRDefault="00515D46" w:rsidP="00515D46">
      <w:pPr>
        <w:tabs>
          <w:tab w:val="left" w:pos="9923"/>
        </w:tabs>
        <w:spacing w:after="0"/>
        <w:ind w:left="5103"/>
        <w:contextualSpacing/>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о муниципальном контроле в сфере благоустройства на территории Сергиево-Посадского городского округа  Московской области</w:t>
      </w:r>
    </w:p>
    <w:p w:rsidR="00515D46" w:rsidRPr="00515D46" w:rsidRDefault="00515D46" w:rsidP="00515D46">
      <w:pPr>
        <w:tabs>
          <w:tab w:val="left" w:pos="9923"/>
        </w:tabs>
        <w:spacing w:after="0"/>
        <w:ind w:left="5387"/>
        <w:contextualSpacing/>
        <w:rPr>
          <w:rFonts w:ascii="Times New Roman" w:hAnsi="Times New Roman" w:cs="Times New Roman"/>
          <w:color w:val="000000" w:themeColor="text1"/>
          <w:sz w:val="24"/>
          <w:szCs w:val="24"/>
        </w:rPr>
      </w:pPr>
    </w:p>
    <w:p w:rsidR="00515D46" w:rsidRPr="00515D46" w:rsidRDefault="00515D46" w:rsidP="00515D46">
      <w:pPr>
        <w:spacing w:after="0"/>
        <w:ind w:firstLine="709"/>
        <w:contextualSpacing/>
        <w:rPr>
          <w:rFonts w:ascii="Times New Roman" w:hAnsi="Times New Roman" w:cs="Times New Roman"/>
          <w:color w:val="000000" w:themeColor="text1"/>
          <w:sz w:val="24"/>
          <w:szCs w:val="24"/>
        </w:rPr>
      </w:pPr>
    </w:p>
    <w:p w:rsidR="00515D46" w:rsidRPr="005A4985" w:rsidRDefault="00515D46" w:rsidP="005A4985">
      <w:pPr>
        <w:pStyle w:val="ConsPlusTitle"/>
        <w:spacing w:line="276" w:lineRule="auto"/>
        <w:contextualSpacing/>
        <w:jc w:val="center"/>
        <w:outlineLvl w:val="1"/>
        <w:rPr>
          <w:rFonts w:ascii="Times New Roman" w:hAnsi="Times New Roman" w:cs="Times New Roman"/>
          <w:color w:val="000000" w:themeColor="text1"/>
        </w:rPr>
      </w:pPr>
      <w:r w:rsidRPr="005A4985">
        <w:rPr>
          <w:rFonts w:ascii="Times New Roman" w:hAnsi="Times New Roman" w:cs="Times New Roman"/>
          <w:color w:val="000000" w:themeColor="text1"/>
        </w:rPr>
        <w:t xml:space="preserve">Ключевые показатели </w:t>
      </w:r>
    </w:p>
    <w:p w:rsidR="00515D46" w:rsidRPr="005A4985" w:rsidRDefault="00515D46" w:rsidP="005A4985">
      <w:pPr>
        <w:pStyle w:val="ConsPlusTitle"/>
        <w:spacing w:line="276" w:lineRule="auto"/>
        <w:contextualSpacing/>
        <w:jc w:val="center"/>
        <w:outlineLvl w:val="1"/>
        <w:rPr>
          <w:rFonts w:ascii="Times New Roman" w:hAnsi="Times New Roman" w:cs="Times New Roman"/>
          <w:color w:val="000000" w:themeColor="text1"/>
        </w:rPr>
      </w:pPr>
      <w:r w:rsidRPr="005A4985">
        <w:rPr>
          <w:rFonts w:ascii="Times New Roman" w:hAnsi="Times New Roman" w:cs="Times New Roman"/>
          <w:color w:val="000000" w:themeColor="text1"/>
        </w:rPr>
        <w:t>муниципального контроля в сфере благоустройства на территории Сергиево-Посадского городского округа  Московской области, их целевые значения, а также индикативные показатели</w:t>
      </w:r>
    </w:p>
    <w:p w:rsidR="00515D46" w:rsidRPr="00515D46" w:rsidRDefault="00515D46" w:rsidP="00515D46">
      <w:pPr>
        <w:pStyle w:val="ConsPlusTitle"/>
        <w:spacing w:line="276" w:lineRule="auto"/>
        <w:ind w:firstLine="709"/>
        <w:contextualSpacing/>
        <w:jc w:val="center"/>
        <w:outlineLvl w:val="1"/>
        <w:rPr>
          <w:rFonts w:ascii="Times New Roman" w:hAnsi="Times New Roman" w:cs="Times New Roman"/>
          <w:b w:val="0"/>
          <w:color w:val="000000" w:themeColor="text1"/>
        </w:rPr>
      </w:pPr>
    </w:p>
    <w:p w:rsidR="00515D46" w:rsidRPr="00515D46" w:rsidRDefault="00515D46" w:rsidP="00515D46">
      <w:pPr>
        <w:pStyle w:val="af0"/>
        <w:spacing w:after="0"/>
        <w:ind w:firstLine="709"/>
        <w:contextualSpacing/>
        <w:jc w:val="both"/>
        <w:rPr>
          <w:rFonts w:ascii="Times New Roman" w:hAnsi="Times New Roman"/>
          <w:color w:val="000000" w:themeColor="text1"/>
          <w:sz w:val="24"/>
          <w:szCs w:val="24"/>
        </w:rPr>
      </w:pPr>
      <w:r w:rsidRPr="00515D46">
        <w:rPr>
          <w:rFonts w:ascii="Times New Roman" w:hAnsi="Times New Roman"/>
          <w:color w:val="000000" w:themeColor="text1"/>
          <w:sz w:val="24"/>
          <w:szCs w:val="24"/>
        </w:rPr>
        <w:t>Ключевые показатели муниципального контроля в сфере благоустройства на территории Сергиево-Посадского городского округа  Московской области выражаются в минимизации причинения вреда (ущерба) охраняемым законом ценностям.</w:t>
      </w:r>
    </w:p>
    <w:p w:rsidR="00515D46" w:rsidRPr="00515D46" w:rsidRDefault="00515D46" w:rsidP="00515D46">
      <w:pPr>
        <w:pStyle w:val="af0"/>
        <w:spacing w:after="0"/>
        <w:ind w:firstLine="709"/>
        <w:contextualSpacing/>
        <w:jc w:val="both"/>
        <w:rPr>
          <w:rFonts w:ascii="Times New Roman" w:hAnsi="Times New Roman"/>
          <w:color w:val="000000" w:themeColor="text1"/>
          <w:sz w:val="24"/>
          <w:szCs w:val="24"/>
        </w:rPr>
      </w:pPr>
    </w:p>
    <w:tbl>
      <w:tblPr>
        <w:tblW w:w="9862" w:type="dxa"/>
        <w:jc w:val="center"/>
        <w:tblCellMar>
          <w:left w:w="0" w:type="dxa"/>
          <w:right w:w="0" w:type="dxa"/>
        </w:tblCellMar>
        <w:tblLook w:val="04A0" w:firstRow="1" w:lastRow="0" w:firstColumn="1" w:lastColumn="0" w:noHBand="0" w:noVBand="1"/>
      </w:tblPr>
      <w:tblGrid>
        <w:gridCol w:w="616"/>
        <w:gridCol w:w="3443"/>
        <w:gridCol w:w="4649"/>
        <w:gridCol w:w="1154"/>
      </w:tblGrid>
      <w:tr w:rsidR="00515D46" w:rsidRPr="005A4985" w:rsidTr="005A4985">
        <w:trPr>
          <w:jc w:val="center"/>
        </w:trPr>
        <w:tc>
          <w:tcPr>
            <w:tcW w:w="0" w:type="auto"/>
            <w:tcBorders>
              <w:top w:val="single" w:sz="8" w:space="0" w:color="000000"/>
              <w:left w:val="single" w:sz="8" w:space="0" w:color="000000"/>
              <w:bottom w:val="single" w:sz="8" w:space="0" w:color="000000"/>
              <w:right w:val="single" w:sz="8" w:space="0" w:color="000000"/>
            </w:tcBorders>
            <w:hideMark/>
          </w:tcPr>
          <w:p w:rsidR="00515D46" w:rsidRPr="005A4985" w:rsidRDefault="00515D46" w:rsidP="002774BC">
            <w:pPr>
              <w:spacing w:after="100"/>
              <w:ind w:firstLine="709"/>
              <w:contextualSpacing/>
              <w:jc w:val="center"/>
              <w:rPr>
                <w:rFonts w:ascii="Times New Roman" w:hAnsi="Times New Roman" w:cs="Times New Roman"/>
                <w:b/>
                <w:color w:val="000000" w:themeColor="text1"/>
              </w:rPr>
            </w:pPr>
            <w:r w:rsidRPr="00515D46">
              <w:rPr>
                <w:rFonts w:ascii="Times New Roman" w:hAnsi="Times New Roman" w:cs="Times New Roman"/>
                <w:color w:val="000000" w:themeColor="text1"/>
                <w:sz w:val="24"/>
                <w:szCs w:val="24"/>
              </w:rPr>
              <w:t> </w:t>
            </w:r>
            <w:r w:rsidRPr="005A4985">
              <w:rPr>
                <w:rFonts w:ascii="Times New Roman" w:hAnsi="Times New Roman" w:cs="Times New Roman"/>
                <w:b/>
                <w:color w:val="000000" w:themeColor="text1"/>
              </w:rPr>
              <w:t>№п/п</w:t>
            </w:r>
          </w:p>
        </w:tc>
        <w:tc>
          <w:tcPr>
            <w:tcW w:w="3443" w:type="dxa"/>
            <w:tcBorders>
              <w:top w:val="single" w:sz="8" w:space="0" w:color="000000"/>
              <w:left w:val="single" w:sz="8" w:space="0" w:color="000000"/>
              <w:bottom w:val="single" w:sz="8" w:space="0" w:color="000000"/>
              <w:right w:val="single" w:sz="8" w:space="0" w:color="000000"/>
            </w:tcBorders>
            <w:hideMark/>
          </w:tcPr>
          <w:p w:rsidR="00515D46" w:rsidRPr="005A4985" w:rsidRDefault="00515D46" w:rsidP="002774BC">
            <w:pPr>
              <w:spacing w:after="100"/>
              <w:ind w:firstLine="709"/>
              <w:contextualSpacing/>
              <w:jc w:val="center"/>
              <w:rPr>
                <w:rFonts w:ascii="Times New Roman" w:hAnsi="Times New Roman" w:cs="Times New Roman"/>
                <w:b/>
                <w:color w:val="000000" w:themeColor="text1"/>
              </w:rPr>
            </w:pPr>
            <w:r w:rsidRPr="005A4985">
              <w:rPr>
                <w:rFonts w:ascii="Times New Roman" w:hAnsi="Times New Roman" w:cs="Times New Roman"/>
                <w:b/>
                <w:color w:val="000000" w:themeColor="text1"/>
              </w:rPr>
              <w:t>Цели показателя</w:t>
            </w:r>
          </w:p>
        </w:tc>
        <w:tc>
          <w:tcPr>
            <w:tcW w:w="4649" w:type="dxa"/>
            <w:tcBorders>
              <w:top w:val="single" w:sz="8" w:space="0" w:color="000000"/>
              <w:left w:val="single" w:sz="8" w:space="0" w:color="000000"/>
              <w:bottom w:val="single" w:sz="8" w:space="0" w:color="000000"/>
              <w:right w:val="single" w:sz="8" w:space="0" w:color="000000"/>
            </w:tcBorders>
            <w:hideMark/>
          </w:tcPr>
          <w:p w:rsidR="00515D46" w:rsidRPr="005A4985" w:rsidRDefault="00515D46" w:rsidP="002774BC">
            <w:pPr>
              <w:spacing w:after="100"/>
              <w:ind w:firstLine="709"/>
              <w:contextualSpacing/>
              <w:jc w:val="center"/>
              <w:rPr>
                <w:rFonts w:ascii="Times New Roman" w:hAnsi="Times New Roman" w:cs="Times New Roman"/>
                <w:b/>
                <w:color w:val="000000" w:themeColor="text1"/>
              </w:rPr>
            </w:pPr>
            <w:r w:rsidRPr="005A4985">
              <w:rPr>
                <w:rFonts w:ascii="Times New Roman" w:hAnsi="Times New Roman" w:cs="Times New Roman"/>
                <w:b/>
                <w:color w:val="000000" w:themeColor="text1"/>
              </w:rPr>
              <w:t>Наименование показателя</w:t>
            </w:r>
          </w:p>
        </w:tc>
        <w:tc>
          <w:tcPr>
            <w:tcW w:w="0" w:type="auto"/>
            <w:tcBorders>
              <w:top w:val="single" w:sz="8" w:space="0" w:color="000000"/>
              <w:left w:val="single" w:sz="8" w:space="0" w:color="000000"/>
              <w:bottom w:val="single" w:sz="8" w:space="0" w:color="000000"/>
              <w:right w:val="single" w:sz="8" w:space="0" w:color="000000"/>
            </w:tcBorders>
            <w:hideMark/>
          </w:tcPr>
          <w:p w:rsidR="00515D46" w:rsidRPr="005A4985" w:rsidRDefault="00515D46" w:rsidP="002774BC">
            <w:pPr>
              <w:spacing w:after="100"/>
              <w:contextualSpacing/>
              <w:jc w:val="center"/>
              <w:rPr>
                <w:rFonts w:ascii="Times New Roman" w:hAnsi="Times New Roman" w:cs="Times New Roman"/>
                <w:b/>
                <w:color w:val="000000" w:themeColor="text1"/>
              </w:rPr>
            </w:pPr>
            <w:r w:rsidRPr="005A4985">
              <w:rPr>
                <w:rFonts w:ascii="Times New Roman" w:hAnsi="Times New Roman" w:cs="Times New Roman"/>
                <w:b/>
                <w:color w:val="000000" w:themeColor="text1"/>
              </w:rPr>
              <w:t>Весовое значение показателя (вес)</w:t>
            </w:r>
          </w:p>
        </w:tc>
      </w:tr>
      <w:tr w:rsidR="00515D46" w:rsidRPr="005A4985" w:rsidTr="005A4985">
        <w:trPr>
          <w:jc w:val="center"/>
        </w:trPr>
        <w:tc>
          <w:tcPr>
            <w:tcW w:w="0" w:type="auto"/>
            <w:tcBorders>
              <w:top w:val="single" w:sz="8" w:space="0" w:color="000000"/>
              <w:left w:val="single" w:sz="8" w:space="0" w:color="000000"/>
              <w:bottom w:val="single" w:sz="8" w:space="0" w:color="000000"/>
              <w:right w:val="single" w:sz="8" w:space="0" w:color="000000"/>
            </w:tcBorders>
          </w:tcPr>
          <w:p w:rsidR="00515D46" w:rsidRPr="005A4985" w:rsidRDefault="00515D46" w:rsidP="002774BC">
            <w:pPr>
              <w:spacing w:after="100"/>
              <w:ind w:firstLine="709"/>
              <w:contextualSpacing/>
              <w:jc w:val="center"/>
              <w:rPr>
                <w:rFonts w:ascii="Times New Roman" w:hAnsi="Times New Roman" w:cs="Times New Roman"/>
                <w:color w:val="000000" w:themeColor="text1"/>
              </w:rPr>
            </w:pPr>
            <w:r w:rsidRPr="005A4985">
              <w:rPr>
                <w:rFonts w:ascii="Times New Roman" w:hAnsi="Times New Roman" w:cs="Times New Roman"/>
                <w:color w:val="000000" w:themeColor="text1"/>
              </w:rPr>
              <w:t>1</w:t>
            </w:r>
          </w:p>
        </w:tc>
        <w:tc>
          <w:tcPr>
            <w:tcW w:w="3443" w:type="dxa"/>
            <w:tcBorders>
              <w:top w:val="single" w:sz="8" w:space="0" w:color="000000"/>
              <w:left w:val="single" w:sz="8" w:space="0" w:color="000000"/>
              <w:bottom w:val="single" w:sz="8" w:space="0" w:color="000000"/>
              <w:right w:val="single" w:sz="8" w:space="0" w:color="000000"/>
            </w:tcBorders>
          </w:tcPr>
          <w:p w:rsidR="00515D46" w:rsidRPr="005A4985" w:rsidRDefault="00515D46" w:rsidP="002774BC">
            <w:pPr>
              <w:spacing w:after="100"/>
              <w:contextualSpacing/>
              <w:jc w:val="center"/>
              <w:rPr>
                <w:rFonts w:ascii="Times New Roman" w:hAnsi="Times New Roman" w:cs="Times New Roman"/>
                <w:color w:val="000000" w:themeColor="text1"/>
              </w:rPr>
            </w:pPr>
            <w:r w:rsidRPr="005A4985">
              <w:rPr>
                <w:rFonts w:ascii="Times New Roman" w:hAnsi="Times New Roman" w:cs="Times New Roman"/>
                <w:color w:val="000000" w:themeColor="text1"/>
              </w:rPr>
              <w:t>Предотвращение ущерба правам, законным интересам, жизни граждан, возможность нанесения которого связана с осуществлением деятельности ГСК, садоводческими, огородническими некоммерческими объединениями граждан</w:t>
            </w:r>
          </w:p>
        </w:tc>
        <w:tc>
          <w:tcPr>
            <w:tcW w:w="4649" w:type="dxa"/>
            <w:tcBorders>
              <w:top w:val="single" w:sz="8" w:space="0" w:color="000000"/>
              <w:left w:val="single" w:sz="8" w:space="0" w:color="000000"/>
              <w:bottom w:val="single" w:sz="8" w:space="0" w:color="000000"/>
              <w:right w:val="single" w:sz="8" w:space="0" w:color="000000"/>
            </w:tcBorders>
          </w:tcPr>
          <w:p w:rsidR="00515D46" w:rsidRPr="005A4985" w:rsidRDefault="00515D46" w:rsidP="002774BC">
            <w:pPr>
              <w:spacing w:after="100"/>
              <w:contextualSpacing/>
              <w:jc w:val="center"/>
              <w:rPr>
                <w:rFonts w:ascii="Times New Roman" w:hAnsi="Times New Roman" w:cs="Times New Roman"/>
                <w:color w:val="000000" w:themeColor="text1"/>
              </w:rPr>
            </w:pPr>
            <w:r w:rsidRPr="005A4985">
              <w:rPr>
                <w:rFonts w:ascii="Times New Roman" w:hAnsi="Times New Roman" w:cs="Times New Roman"/>
                <w:color w:val="000000" w:themeColor="text1"/>
              </w:rPr>
              <w:t>Доля неисполненных предписаний об устранении нарушений, выявленных по результатам контрольных мероприятий, за отчетный период*</w:t>
            </w:r>
          </w:p>
        </w:tc>
        <w:tc>
          <w:tcPr>
            <w:tcW w:w="0" w:type="auto"/>
            <w:tcBorders>
              <w:top w:val="single" w:sz="8" w:space="0" w:color="000000"/>
              <w:left w:val="single" w:sz="8" w:space="0" w:color="000000"/>
              <w:bottom w:val="single" w:sz="8" w:space="0" w:color="000000"/>
              <w:right w:val="single" w:sz="8" w:space="0" w:color="000000"/>
            </w:tcBorders>
          </w:tcPr>
          <w:p w:rsidR="00515D46" w:rsidRPr="005A4985" w:rsidRDefault="00515D46" w:rsidP="002774BC">
            <w:pPr>
              <w:spacing w:after="100"/>
              <w:contextualSpacing/>
              <w:jc w:val="center"/>
              <w:rPr>
                <w:rFonts w:ascii="Times New Roman" w:hAnsi="Times New Roman" w:cs="Times New Roman"/>
                <w:color w:val="000000" w:themeColor="text1"/>
              </w:rPr>
            </w:pPr>
            <w:r w:rsidRPr="005A4985">
              <w:rPr>
                <w:rFonts w:ascii="Times New Roman" w:hAnsi="Times New Roman" w:cs="Times New Roman"/>
                <w:color w:val="000000" w:themeColor="text1"/>
              </w:rPr>
              <w:t>0,1</w:t>
            </w:r>
          </w:p>
        </w:tc>
      </w:tr>
    </w:tbl>
    <w:p w:rsidR="005A4985" w:rsidRDefault="005A4985" w:rsidP="00515D46">
      <w:pPr>
        <w:spacing w:after="0"/>
        <w:ind w:firstLine="709"/>
        <w:contextualSpacing/>
        <w:jc w:val="both"/>
        <w:rPr>
          <w:rFonts w:ascii="Times New Roman" w:hAnsi="Times New Roman" w:cs="Times New Roman"/>
          <w:color w:val="000000" w:themeColor="text1"/>
          <w:sz w:val="24"/>
          <w:szCs w:val="24"/>
        </w:rPr>
      </w:pPr>
    </w:p>
    <w:p w:rsidR="00515D46" w:rsidRPr="005A4985" w:rsidRDefault="00515D46" w:rsidP="00515D46">
      <w:pPr>
        <w:spacing w:after="0"/>
        <w:ind w:firstLine="709"/>
        <w:contextualSpacing/>
        <w:jc w:val="both"/>
        <w:rPr>
          <w:rFonts w:ascii="Times New Roman" w:hAnsi="Times New Roman" w:cs="Times New Roman"/>
          <w:color w:val="000000" w:themeColor="text1"/>
          <w:sz w:val="20"/>
          <w:szCs w:val="20"/>
        </w:rPr>
      </w:pPr>
      <w:r w:rsidRPr="005A4985">
        <w:rPr>
          <w:rFonts w:ascii="Times New Roman" w:hAnsi="Times New Roman" w:cs="Times New Roman"/>
          <w:color w:val="000000" w:themeColor="text1"/>
          <w:sz w:val="20"/>
          <w:szCs w:val="20"/>
        </w:rPr>
        <w:t>* «Понижаемый» показатель.</w:t>
      </w:r>
    </w:p>
    <w:p w:rsidR="00515D46" w:rsidRPr="005A4985" w:rsidRDefault="00515D46" w:rsidP="00515D46">
      <w:pPr>
        <w:spacing w:after="0"/>
        <w:ind w:firstLine="709"/>
        <w:contextualSpacing/>
        <w:jc w:val="both"/>
        <w:rPr>
          <w:rFonts w:ascii="Times New Roman" w:hAnsi="Times New Roman" w:cs="Times New Roman"/>
          <w:color w:val="000000" w:themeColor="text1"/>
          <w:sz w:val="20"/>
          <w:szCs w:val="20"/>
        </w:rPr>
      </w:pPr>
      <w:r w:rsidRPr="005A4985">
        <w:rPr>
          <w:rFonts w:ascii="Times New Roman" w:hAnsi="Times New Roman" w:cs="Times New Roman"/>
          <w:color w:val="000000" w:themeColor="text1"/>
          <w:sz w:val="20"/>
          <w:szCs w:val="20"/>
        </w:rPr>
        <w:t>При осуществлении муниципального контроля в сфере благоустройства система управления рисками причинения вреда (ущерба) охраняемым законом ценностям не применяется.</w:t>
      </w:r>
    </w:p>
    <w:p w:rsidR="00515D46" w:rsidRPr="00515D46" w:rsidRDefault="00515D46" w:rsidP="00515D46">
      <w:pPr>
        <w:pStyle w:val="af0"/>
        <w:spacing w:after="0"/>
        <w:ind w:firstLine="709"/>
        <w:contextualSpacing/>
        <w:jc w:val="both"/>
        <w:rPr>
          <w:rFonts w:ascii="Times New Roman" w:hAnsi="Times New Roman"/>
          <w:color w:val="000000" w:themeColor="text1"/>
          <w:sz w:val="24"/>
          <w:szCs w:val="24"/>
        </w:rPr>
      </w:pPr>
    </w:p>
    <w:p w:rsidR="00515D46" w:rsidRPr="005A4985" w:rsidRDefault="00515D46" w:rsidP="00515D46">
      <w:pPr>
        <w:pStyle w:val="ConsPlusNormal"/>
        <w:spacing w:line="276" w:lineRule="auto"/>
        <w:contextualSpacing/>
        <w:jc w:val="center"/>
        <w:rPr>
          <w:b/>
          <w:color w:val="000000" w:themeColor="text1"/>
        </w:rPr>
      </w:pPr>
      <w:r w:rsidRPr="005A4985">
        <w:rPr>
          <w:b/>
          <w:color w:val="000000" w:themeColor="text1"/>
        </w:rPr>
        <w:t>Индикативные показатели</w:t>
      </w:r>
    </w:p>
    <w:p w:rsidR="00515D46" w:rsidRPr="00515D46" w:rsidRDefault="00515D46" w:rsidP="00515D46">
      <w:pPr>
        <w:pStyle w:val="ConsPlusNormal"/>
        <w:spacing w:line="276" w:lineRule="auto"/>
        <w:ind w:firstLine="709"/>
        <w:contextualSpacing/>
        <w:jc w:val="both"/>
        <w:rPr>
          <w:color w:val="000000" w:themeColor="text1"/>
        </w:rPr>
      </w:pPr>
    </w:p>
    <w:p w:rsidR="00515D46" w:rsidRPr="00515D46" w:rsidRDefault="00515D46" w:rsidP="00515D46">
      <w:pPr>
        <w:spacing w:after="0"/>
        <w:ind w:firstLine="851"/>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 xml:space="preserve">1) количество плановых контрольных  мероприятий, проведенных за отчетный период; </w:t>
      </w:r>
    </w:p>
    <w:p w:rsidR="00515D46" w:rsidRPr="00515D46" w:rsidRDefault="00515D46" w:rsidP="00515D46">
      <w:pPr>
        <w:spacing w:after="0"/>
        <w:ind w:firstLine="851"/>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 xml:space="preserve">2) количество внеплановых контрольных  мероприятий, проведенных за отчетный период; </w:t>
      </w:r>
    </w:p>
    <w:p w:rsidR="00515D46" w:rsidRPr="00515D46" w:rsidRDefault="00515D46" w:rsidP="00515D46">
      <w:pPr>
        <w:spacing w:after="0"/>
        <w:ind w:firstLine="851"/>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 xml:space="preserve">3) 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w:t>
      </w:r>
      <w:r w:rsidRPr="00515D46">
        <w:rPr>
          <w:rFonts w:ascii="Times New Roman" w:hAnsi="Times New Roman" w:cs="Times New Roman"/>
          <w:color w:val="000000" w:themeColor="text1"/>
          <w:sz w:val="24"/>
          <w:szCs w:val="24"/>
        </w:rPr>
        <w:br/>
        <w:t xml:space="preserve">за отчетный период; </w:t>
      </w:r>
    </w:p>
    <w:p w:rsidR="00515D46" w:rsidRPr="00515D46" w:rsidRDefault="00515D46" w:rsidP="00515D46">
      <w:pPr>
        <w:spacing w:after="0"/>
        <w:ind w:firstLine="851"/>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 xml:space="preserve">4) общее количество контрольных мероприятий </w:t>
      </w:r>
      <w:r w:rsidRPr="00515D46">
        <w:rPr>
          <w:rFonts w:ascii="Times New Roman" w:hAnsi="Times New Roman" w:cs="Times New Roman"/>
          <w:color w:val="000000" w:themeColor="text1"/>
          <w:sz w:val="24"/>
          <w:szCs w:val="24"/>
        </w:rPr>
        <w:br/>
        <w:t xml:space="preserve">с взаимодействием, проведенных за отчетный период; </w:t>
      </w:r>
    </w:p>
    <w:p w:rsidR="00515D46" w:rsidRPr="00515D46" w:rsidRDefault="00515D46" w:rsidP="00515D46">
      <w:pPr>
        <w:spacing w:after="0"/>
        <w:ind w:firstLine="851"/>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lastRenderedPageBreak/>
        <w:t xml:space="preserve">5) количество контрольных  мероприятий, проведенных с использованием средств дистанционного взаимодействия, за отчетный период; </w:t>
      </w:r>
    </w:p>
    <w:p w:rsidR="00515D46" w:rsidRPr="00515D46" w:rsidRDefault="00515D46" w:rsidP="00515D46">
      <w:pPr>
        <w:spacing w:after="0"/>
        <w:ind w:firstLine="851"/>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 xml:space="preserve">6) количество профилактических визитов, проведенных за отчетный период; </w:t>
      </w:r>
    </w:p>
    <w:p w:rsidR="00515D46" w:rsidRPr="00515D46" w:rsidRDefault="00515D46" w:rsidP="00515D46">
      <w:pPr>
        <w:spacing w:after="0"/>
        <w:ind w:firstLine="851"/>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 xml:space="preserve">7) количество предостережений о недопустимости нарушения обязательных требований, объявленных за отчетный период; </w:t>
      </w:r>
    </w:p>
    <w:p w:rsidR="00515D46" w:rsidRPr="00515D46" w:rsidRDefault="00515D46" w:rsidP="00515D46">
      <w:pPr>
        <w:spacing w:after="0"/>
        <w:ind w:firstLine="851"/>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 xml:space="preserve">8) количество контрольных мероприятий, по результатам которых выявлены нарушения обязательных требований, за отчетный период; </w:t>
      </w:r>
    </w:p>
    <w:p w:rsidR="00515D46" w:rsidRPr="00515D46" w:rsidRDefault="00515D46" w:rsidP="00515D46">
      <w:pPr>
        <w:spacing w:after="0"/>
        <w:ind w:firstLine="851"/>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 xml:space="preserve">9) количество контрольных мероприятий, по итогам которых возбуждены дела об административных правонарушениях, за отчетный период; </w:t>
      </w:r>
    </w:p>
    <w:p w:rsidR="00515D46" w:rsidRPr="00515D46" w:rsidRDefault="00515D46" w:rsidP="00515D46">
      <w:pPr>
        <w:spacing w:after="0"/>
        <w:ind w:firstLine="851"/>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 xml:space="preserve">10) сумма административных штрафов, наложенных по результатам контрольных  мероприятий, за отчетный период; </w:t>
      </w:r>
    </w:p>
    <w:p w:rsidR="00515D46" w:rsidRPr="00515D46" w:rsidRDefault="00515D46" w:rsidP="00515D46">
      <w:pPr>
        <w:spacing w:after="0"/>
        <w:ind w:firstLine="851"/>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 xml:space="preserve">11) количество направленных в органы прокуратуры заявлений о согласовании проведения контрольных  мероприятий, за отчетный период; </w:t>
      </w:r>
    </w:p>
    <w:p w:rsidR="00515D46" w:rsidRPr="00515D46" w:rsidRDefault="00515D46" w:rsidP="00515D46">
      <w:pPr>
        <w:spacing w:after="0"/>
        <w:ind w:firstLine="851"/>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 xml:space="preserve">12)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 </w:t>
      </w:r>
    </w:p>
    <w:p w:rsidR="00515D46" w:rsidRPr="00515D46" w:rsidRDefault="00515D46" w:rsidP="00515D46">
      <w:pPr>
        <w:spacing w:after="0"/>
        <w:ind w:firstLine="851"/>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 xml:space="preserve">13) общее количество учтенных объектов контроля на конец отчетного периода; </w:t>
      </w:r>
    </w:p>
    <w:p w:rsidR="00515D46" w:rsidRPr="00515D46" w:rsidRDefault="00515D46" w:rsidP="00515D46">
      <w:pPr>
        <w:spacing w:after="0"/>
        <w:ind w:firstLine="851"/>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 xml:space="preserve">14) количество учтенных объектов контроля, отнесенных к категориям риска, по каждой из категорий риска, на конец отчетного периода; </w:t>
      </w:r>
    </w:p>
    <w:p w:rsidR="00515D46" w:rsidRPr="00515D46" w:rsidRDefault="00515D46" w:rsidP="00515D46">
      <w:pPr>
        <w:spacing w:after="0"/>
        <w:ind w:firstLine="851"/>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 xml:space="preserve">15) количество учтенных контролируемых лиц на конец отчетного периода; </w:t>
      </w:r>
    </w:p>
    <w:p w:rsidR="00515D46" w:rsidRPr="00515D46" w:rsidRDefault="00515D46" w:rsidP="00515D46">
      <w:pPr>
        <w:spacing w:after="0"/>
        <w:ind w:firstLine="851"/>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 xml:space="preserve">16) количество учтенных контролируемых лиц, в отношении которых проведены контрольные  мероприятия, за отчетный период; </w:t>
      </w:r>
    </w:p>
    <w:p w:rsidR="00515D46" w:rsidRPr="00515D46" w:rsidRDefault="00515D46" w:rsidP="00515D46">
      <w:pPr>
        <w:spacing w:after="0"/>
        <w:ind w:firstLine="851"/>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 xml:space="preserve">17) общее количество жалоб, поданных контролируемыми лицами в досудебном порядке за отчетный период; </w:t>
      </w:r>
    </w:p>
    <w:p w:rsidR="00515D46" w:rsidRPr="00515D46" w:rsidRDefault="00515D46" w:rsidP="00515D46">
      <w:pPr>
        <w:spacing w:after="0"/>
        <w:ind w:firstLine="851"/>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 xml:space="preserve">18) количество жалоб, в отношении которых контрольным  органом был нарушен срок рассмотрения, за отчетный период; </w:t>
      </w:r>
    </w:p>
    <w:p w:rsidR="00515D46" w:rsidRPr="00515D46" w:rsidRDefault="00515D46" w:rsidP="00515D46">
      <w:pPr>
        <w:spacing w:after="0"/>
        <w:ind w:firstLine="851"/>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 xml:space="preserve">19) 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контрольного  органа недействительными, за отчетный период; </w:t>
      </w:r>
    </w:p>
    <w:p w:rsidR="00515D46" w:rsidRPr="00515D46" w:rsidRDefault="00515D46" w:rsidP="00515D46">
      <w:pPr>
        <w:spacing w:after="0"/>
        <w:ind w:firstLine="851"/>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 xml:space="preserve">20) количество исковых заявлений об оспаривании решений, действий (бездействий) должностных лиц контрольного органа, направленных контролируемыми лицами в судебном порядке, за отчетный период; </w:t>
      </w:r>
    </w:p>
    <w:p w:rsidR="00515D46" w:rsidRPr="00515D46" w:rsidRDefault="00515D46" w:rsidP="00515D46">
      <w:pPr>
        <w:spacing w:after="0"/>
        <w:ind w:firstLine="851"/>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 xml:space="preserve">21) количество исковых заявлений об оспаривании решений, действий (бездействий) должностных лиц контрольного органа, направленных контролируемыми лицами в судебном порядке, по которым принято решение об удовлетворении заявленных требований, за отчетный период; </w:t>
      </w:r>
    </w:p>
    <w:p w:rsidR="00515D46" w:rsidRPr="00515D46" w:rsidRDefault="00515D46" w:rsidP="00515D46">
      <w:pPr>
        <w:spacing w:after="0"/>
        <w:ind w:firstLine="851"/>
        <w:jc w:val="both"/>
        <w:rPr>
          <w:rFonts w:ascii="Times New Roman" w:hAnsi="Times New Roman" w:cs="Times New Roman"/>
          <w:color w:val="000000" w:themeColor="text1"/>
          <w:sz w:val="24"/>
          <w:szCs w:val="24"/>
        </w:rPr>
      </w:pPr>
      <w:r w:rsidRPr="00515D46">
        <w:rPr>
          <w:rFonts w:ascii="Times New Roman" w:hAnsi="Times New Roman" w:cs="Times New Roman"/>
          <w:color w:val="000000" w:themeColor="text1"/>
          <w:sz w:val="24"/>
          <w:szCs w:val="24"/>
        </w:rPr>
        <w:t>22) количество контрольных мероприятий, проведенных с грубым нарушением требований к организации и осуществлению контроля, и результаты, которых, были признаны недействительными и (или) отменены, за отчетный период.</w:t>
      </w:r>
    </w:p>
    <w:p w:rsidR="00515D46" w:rsidRDefault="00515D46" w:rsidP="00515D46">
      <w:pPr>
        <w:tabs>
          <w:tab w:val="left" w:pos="4853"/>
        </w:tabs>
        <w:spacing w:after="0"/>
        <w:rPr>
          <w:rFonts w:ascii="Times New Roman" w:hAnsi="Times New Roman" w:cs="Times New Roman"/>
          <w:color w:val="000000" w:themeColor="text1"/>
          <w:sz w:val="24"/>
          <w:szCs w:val="24"/>
        </w:rPr>
      </w:pPr>
    </w:p>
    <w:p w:rsidR="00FA0FD8" w:rsidRDefault="00FA0FD8" w:rsidP="00515D46">
      <w:pPr>
        <w:tabs>
          <w:tab w:val="left" w:pos="4853"/>
        </w:tabs>
        <w:spacing w:after="0"/>
        <w:rPr>
          <w:rFonts w:ascii="Times New Roman" w:hAnsi="Times New Roman" w:cs="Times New Roman"/>
          <w:color w:val="000000" w:themeColor="text1"/>
          <w:sz w:val="24"/>
          <w:szCs w:val="24"/>
        </w:rPr>
      </w:pPr>
    </w:p>
    <w:p w:rsidR="00FA0FD8" w:rsidRDefault="00FA0FD8" w:rsidP="00515D46">
      <w:pPr>
        <w:tabs>
          <w:tab w:val="left" w:pos="4853"/>
        </w:tabs>
        <w:spacing w:after="0"/>
        <w:rPr>
          <w:rFonts w:ascii="Times New Roman" w:hAnsi="Times New Roman" w:cs="Times New Roman"/>
          <w:color w:val="000000" w:themeColor="text1"/>
          <w:sz w:val="24"/>
          <w:szCs w:val="24"/>
        </w:rPr>
      </w:pPr>
    </w:p>
    <w:p w:rsidR="00FA0FD8" w:rsidRDefault="00FA0FD8" w:rsidP="00515D46">
      <w:pPr>
        <w:tabs>
          <w:tab w:val="left" w:pos="4853"/>
        </w:tabs>
        <w:spacing w:after="0"/>
        <w:rPr>
          <w:rFonts w:ascii="Times New Roman" w:hAnsi="Times New Roman" w:cs="Times New Roman"/>
          <w:color w:val="000000" w:themeColor="text1"/>
          <w:sz w:val="24"/>
          <w:szCs w:val="24"/>
        </w:rPr>
      </w:pPr>
    </w:p>
    <w:p w:rsidR="00FA0FD8" w:rsidRDefault="00FA0FD8" w:rsidP="00515D46">
      <w:pPr>
        <w:tabs>
          <w:tab w:val="left" w:pos="4853"/>
        </w:tabs>
        <w:spacing w:after="0"/>
        <w:rPr>
          <w:rFonts w:ascii="Times New Roman" w:hAnsi="Times New Roman" w:cs="Times New Roman"/>
          <w:color w:val="000000" w:themeColor="text1"/>
          <w:sz w:val="24"/>
          <w:szCs w:val="24"/>
        </w:rPr>
      </w:pPr>
    </w:p>
    <w:p w:rsidR="00FA0FD8" w:rsidRDefault="00FA0FD8" w:rsidP="00515D46">
      <w:pPr>
        <w:tabs>
          <w:tab w:val="left" w:pos="4853"/>
        </w:tabs>
        <w:spacing w:after="0"/>
        <w:rPr>
          <w:rFonts w:ascii="Times New Roman" w:hAnsi="Times New Roman" w:cs="Times New Roman"/>
          <w:color w:val="000000" w:themeColor="text1"/>
          <w:sz w:val="24"/>
          <w:szCs w:val="24"/>
        </w:rPr>
      </w:pPr>
    </w:p>
    <w:p w:rsidR="00FA0FD8" w:rsidRDefault="00FA0FD8" w:rsidP="00515D46">
      <w:pPr>
        <w:tabs>
          <w:tab w:val="left" w:pos="4853"/>
        </w:tabs>
        <w:spacing w:after="0"/>
        <w:rPr>
          <w:rFonts w:ascii="Times New Roman" w:hAnsi="Times New Roman" w:cs="Times New Roman"/>
          <w:color w:val="000000" w:themeColor="text1"/>
          <w:sz w:val="24"/>
          <w:szCs w:val="24"/>
        </w:rPr>
      </w:pPr>
    </w:p>
    <w:p w:rsidR="00FA0FD8" w:rsidRDefault="00FA0FD8" w:rsidP="00515D46">
      <w:pPr>
        <w:tabs>
          <w:tab w:val="left" w:pos="4853"/>
        </w:tabs>
        <w:spacing w:after="0"/>
        <w:rPr>
          <w:rFonts w:ascii="Times New Roman" w:hAnsi="Times New Roman" w:cs="Times New Roman"/>
          <w:color w:val="000000" w:themeColor="text1"/>
          <w:sz w:val="24"/>
          <w:szCs w:val="24"/>
        </w:rPr>
      </w:pPr>
    </w:p>
    <w:p w:rsidR="00FA0FD8" w:rsidRPr="00FA0FD8" w:rsidRDefault="00FA0FD8" w:rsidP="00FA0FD8">
      <w:pPr>
        <w:tabs>
          <w:tab w:val="left" w:pos="4853"/>
        </w:tabs>
        <w:spacing w:after="0"/>
        <w:rPr>
          <w:rFonts w:ascii="Times New Roman" w:hAnsi="Times New Roman" w:cs="Times New Roman"/>
          <w:color w:val="000000" w:themeColor="text1"/>
          <w:sz w:val="24"/>
          <w:szCs w:val="24"/>
        </w:rPr>
      </w:pPr>
      <w:r w:rsidRPr="00FA0FD8">
        <w:rPr>
          <w:rFonts w:ascii="Times New Roman" w:hAnsi="Times New Roman" w:cs="Times New Roman"/>
          <w:color w:val="000000" w:themeColor="text1"/>
          <w:sz w:val="24"/>
          <w:szCs w:val="24"/>
        </w:rPr>
        <w:t>Разослано:</w:t>
      </w:r>
    </w:p>
    <w:p w:rsidR="00FA0FD8" w:rsidRPr="00FA0FD8" w:rsidRDefault="00FA0FD8" w:rsidP="00FA0FD8">
      <w:pPr>
        <w:tabs>
          <w:tab w:val="left" w:pos="4853"/>
        </w:tabs>
        <w:spacing w:after="0"/>
        <w:rPr>
          <w:rFonts w:ascii="Times New Roman" w:hAnsi="Times New Roman" w:cs="Times New Roman"/>
          <w:color w:val="000000" w:themeColor="text1"/>
          <w:sz w:val="24"/>
          <w:szCs w:val="24"/>
        </w:rPr>
      </w:pPr>
    </w:p>
    <w:p w:rsidR="00FA0FD8" w:rsidRPr="00FA0FD8" w:rsidRDefault="00FA0FD8" w:rsidP="00FA0FD8">
      <w:pPr>
        <w:tabs>
          <w:tab w:val="left" w:pos="4853"/>
        </w:tabs>
        <w:spacing w:after="0"/>
        <w:rPr>
          <w:rFonts w:ascii="Times New Roman" w:hAnsi="Times New Roman" w:cs="Times New Roman"/>
          <w:color w:val="000000" w:themeColor="text1"/>
          <w:sz w:val="24"/>
          <w:szCs w:val="24"/>
        </w:rPr>
      </w:pPr>
      <w:r w:rsidRPr="00FA0FD8">
        <w:rPr>
          <w:rFonts w:ascii="Times New Roman" w:hAnsi="Times New Roman" w:cs="Times New Roman"/>
          <w:color w:val="000000" w:themeColor="text1"/>
          <w:sz w:val="24"/>
          <w:szCs w:val="24"/>
        </w:rPr>
        <w:t>В дело – 1 экз.,</w:t>
      </w:r>
    </w:p>
    <w:p w:rsidR="00FA0FD8" w:rsidRPr="00FA0FD8" w:rsidRDefault="00FA0FD8" w:rsidP="00FA0FD8">
      <w:pPr>
        <w:tabs>
          <w:tab w:val="left" w:pos="4853"/>
        </w:tabs>
        <w:spacing w:after="0"/>
        <w:rPr>
          <w:rFonts w:ascii="Times New Roman" w:hAnsi="Times New Roman" w:cs="Times New Roman"/>
          <w:color w:val="000000" w:themeColor="text1"/>
          <w:sz w:val="24"/>
          <w:szCs w:val="24"/>
        </w:rPr>
      </w:pPr>
      <w:r w:rsidRPr="00FA0FD8">
        <w:rPr>
          <w:rFonts w:ascii="Times New Roman" w:hAnsi="Times New Roman" w:cs="Times New Roman"/>
          <w:color w:val="000000" w:themeColor="text1"/>
          <w:sz w:val="24"/>
          <w:szCs w:val="24"/>
        </w:rPr>
        <w:t>Прокуратура – 1 экз.,</w:t>
      </w:r>
    </w:p>
    <w:p w:rsidR="00FA0FD8" w:rsidRDefault="00FA0FD8" w:rsidP="00515D46">
      <w:pPr>
        <w:tabs>
          <w:tab w:val="left" w:pos="4853"/>
        </w:tabs>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Регистр – 1 экз.</w:t>
      </w:r>
    </w:p>
    <w:p w:rsidR="00FA0FD8" w:rsidRDefault="00FA0FD8" w:rsidP="00515D46">
      <w:pPr>
        <w:tabs>
          <w:tab w:val="left" w:pos="4853"/>
        </w:tabs>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Управление благоустройства – 1 экз.</w:t>
      </w:r>
    </w:p>
    <w:p w:rsidR="00FA0FD8" w:rsidRDefault="00FA0FD8" w:rsidP="00515D46">
      <w:pPr>
        <w:tabs>
          <w:tab w:val="left" w:pos="4853"/>
        </w:tabs>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Отдел пресс-службы – 1 экз.</w:t>
      </w:r>
    </w:p>
    <w:p w:rsidR="00FA0FD8" w:rsidRDefault="00FA0FD8" w:rsidP="00515D46">
      <w:pPr>
        <w:tabs>
          <w:tab w:val="left" w:pos="4853"/>
        </w:tabs>
        <w:spacing w:after="0"/>
        <w:rPr>
          <w:rFonts w:ascii="Times New Roman" w:hAnsi="Times New Roman" w:cs="Times New Roman"/>
          <w:color w:val="000000" w:themeColor="text1"/>
          <w:sz w:val="24"/>
          <w:szCs w:val="24"/>
        </w:rPr>
      </w:pPr>
    </w:p>
    <w:p w:rsidR="00FA0FD8" w:rsidRDefault="00FA0FD8" w:rsidP="00515D46">
      <w:pPr>
        <w:tabs>
          <w:tab w:val="left" w:pos="4853"/>
        </w:tabs>
        <w:spacing w:after="0"/>
        <w:rPr>
          <w:rFonts w:ascii="Times New Roman" w:hAnsi="Times New Roman" w:cs="Times New Roman"/>
          <w:color w:val="000000" w:themeColor="text1"/>
          <w:sz w:val="24"/>
          <w:szCs w:val="24"/>
        </w:rPr>
      </w:pPr>
    </w:p>
    <w:p w:rsidR="00FA0FD8" w:rsidRDefault="00FA0FD8" w:rsidP="00515D46">
      <w:pPr>
        <w:tabs>
          <w:tab w:val="left" w:pos="4853"/>
        </w:tabs>
        <w:spacing w:after="0"/>
        <w:rPr>
          <w:rFonts w:ascii="Times New Roman" w:hAnsi="Times New Roman" w:cs="Times New Roman"/>
          <w:color w:val="000000" w:themeColor="text1"/>
          <w:sz w:val="24"/>
          <w:szCs w:val="24"/>
        </w:rPr>
      </w:pPr>
    </w:p>
    <w:p w:rsidR="00FA0FD8" w:rsidRDefault="00FA0FD8" w:rsidP="00515D46">
      <w:pPr>
        <w:tabs>
          <w:tab w:val="left" w:pos="4853"/>
        </w:tabs>
        <w:spacing w:after="0"/>
        <w:rPr>
          <w:rFonts w:ascii="Times New Roman" w:hAnsi="Times New Roman" w:cs="Times New Roman"/>
          <w:color w:val="000000" w:themeColor="text1"/>
          <w:sz w:val="24"/>
          <w:szCs w:val="24"/>
        </w:rPr>
      </w:pPr>
    </w:p>
    <w:p w:rsidR="00FA0FD8" w:rsidRDefault="00FA0FD8" w:rsidP="00515D46">
      <w:pPr>
        <w:tabs>
          <w:tab w:val="left" w:pos="4853"/>
        </w:tabs>
        <w:spacing w:after="0"/>
        <w:rPr>
          <w:rFonts w:ascii="Times New Roman" w:hAnsi="Times New Roman" w:cs="Times New Roman"/>
          <w:color w:val="000000" w:themeColor="text1"/>
          <w:sz w:val="24"/>
          <w:szCs w:val="24"/>
        </w:rPr>
      </w:pPr>
    </w:p>
    <w:p w:rsidR="00FA0FD8" w:rsidRDefault="00FA0FD8" w:rsidP="00515D46">
      <w:pPr>
        <w:tabs>
          <w:tab w:val="left" w:pos="4853"/>
        </w:tabs>
        <w:spacing w:after="0"/>
        <w:rPr>
          <w:rFonts w:ascii="Times New Roman" w:hAnsi="Times New Roman" w:cs="Times New Roman"/>
          <w:color w:val="000000" w:themeColor="text1"/>
          <w:sz w:val="24"/>
          <w:szCs w:val="24"/>
        </w:rPr>
      </w:pPr>
    </w:p>
    <w:p w:rsidR="00FA0FD8" w:rsidRDefault="00FA0FD8" w:rsidP="00515D46">
      <w:pPr>
        <w:tabs>
          <w:tab w:val="left" w:pos="4853"/>
        </w:tabs>
        <w:spacing w:after="0"/>
        <w:rPr>
          <w:rFonts w:ascii="Times New Roman" w:hAnsi="Times New Roman" w:cs="Times New Roman"/>
          <w:color w:val="000000" w:themeColor="text1"/>
          <w:sz w:val="24"/>
          <w:szCs w:val="24"/>
        </w:rPr>
      </w:pPr>
    </w:p>
    <w:p w:rsidR="00FA0FD8" w:rsidRDefault="00FA0FD8" w:rsidP="00515D46">
      <w:pPr>
        <w:tabs>
          <w:tab w:val="left" w:pos="4853"/>
        </w:tabs>
        <w:spacing w:after="0"/>
        <w:rPr>
          <w:rFonts w:ascii="Times New Roman" w:hAnsi="Times New Roman" w:cs="Times New Roman"/>
          <w:color w:val="000000" w:themeColor="text1"/>
          <w:sz w:val="24"/>
          <w:szCs w:val="24"/>
        </w:rPr>
      </w:pPr>
    </w:p>
    <w:p w:rsidR="00FA0FD8" w:rsidRDefault="00FA0FD8" w:rsidP="00515D46">
      <w:pPr>
        <w:tabs>
          <w:tab w:val="left" w:pos="4853"/>
        </w:tabs>
        <w:spacing w:after="0"/>
        <w:rPr>
          <w:rFonts w:ascii="Times New Roman" w:hAnsi="Times New Roman" w:cs="Times New Roman"/>
          <w:color w:val="000000" w:themeColor="text1"/>
          <w:sz w:val="24"/>
          <w:szCs w:val="24"/>
        </w:rPr>
      </w:pPr>
    </w:p>
    <w:p w:rsidR="00FA0FD8" w:rsidRDefault="00FA0FD8" w:rsidP="00515D46">
      <w:pPr>
        <w:tabs>
          <w:tab w:val="left" w:pos="4853"/>
        </w:tabs>
        <w:spacing w:after="0"/>
        <w:rPr>
          <w:rFonts w:ascii="Times New Roman" w:hAnsi="Times New Roman" w:cs="Times New Roman"/>
          <w:color w:val="000000" w:themeColor="text1"/>
          <w:sz w:val="24"/>
          <w:szCs w:val="24"/>
        </w:rPr>
      </w:pPr>
    </w:p>
    <w:p w:rsidR="00FA0FD8" w:rsidRDefault="00FA0FD8" w:rsidP="00515D46">
      <w:pPr>
        <w:tabs>
          <w:tab w:val="left" w:pos="4853"/>
        </w:tabs>
        <w:spacing w:after="0"/>
        <w:rPr>
          <w:rFonts w:ascii="Times New Roman" w:hAnsi="Times New Roman" w:cs="Times New Roman"/>
          <w:color w:val="000000" w:themeColor="text1"/>
          <w:sz w:val="24"/>
          <w:szCs w:val="24"/>
        </w:rPr>
      </w:pPr>
    </w:p>
    <w:p w:rsidR="00FA0FD8" w:rsidRDefault="00FA0FD8" w:rsidP="00515D46">
      <w:pPr>
        <w:tabs>
          <w:tab w:val="left" w:pos="4853"/>
        </w:tabs>
        <w:spacing w:after="0"/>
        <w:rPr>
          <w:rFonts w:ascii="Times New Roman" w:hAnsi="Times New Roman" w:cs="Times New Roman"/>
          <w:color w:val="000000" w:themeColor="text1"/>
          <w:sz w:val="24"/>
          <w:szCs w:val="24"/>
        </w:rPr>
      </w:pPr>
    </w:p>
    <w:p w:rsidR="00FA0FD8" w:rsidRDefault="00FA0FD8" w:rsidP="00515D46">
      <w:pPr>
        <w:tabs>
          <w:tab w:val="left" w:pos="4853"/>
        </w:tabs>
        <w:spacing w:after="0"/>
        <w:rPr>
          <w:rFonts w:ascii="Times New Roman" w:hAnsi="Times New Roman" w:cs="Times New Roman"/>
          <w:color w:val="000000" w:themeColor="text1"/>
          <w:sz w:val="24"/>
          <w:szCs w:val="24"/>
        </w:rPr>
      </w:pPr>
    </w:p>
    <w:p w:rsidR="00FA0FD8" w:rsidRDefault="00FA0FD8" w:rsidP="00515D46">
      <w:pPr>
        <w:tabs>
          <w:tab w:val="left" w:pos="4853"/>
        </w:tabs>
        <w:spacing w:after="0"/>
        <w:rPr>
          <w:rFonts w:ascii="Times New Roman" w:hAnsi="Times New Roman" w:cs="Times New Roman"/>
          <w:color w:val="000000" w:themeColor="text1"/>
          <w:sz w:val="24"/>
          <w:szCs w:val="24"/>
        </w:rPr>
      </w:pPr>
    </w:p>
    <w:p w:rsidR="00FA0FD8" w:rsidRDefault="00FA0FD8" w:rsidP="00515D46">
      <w:pPr>
        <w:tabs>
          <w:tab w:val="left" w:pos="4853"/>
        </w:tabs>
        <w:spacing w:after="0"/>
        <w:rPr>
          <w:rFonts w:ascii="Times New Roman" w:hAnsi="Times New Roman" w:cs="Times New Roman"/>
          <w:color w:val="000000" w:themeColor="text1"/>
          <w:sz w:val="24"/>
          <w:szCs w:val="24"/>
        </w:rPr>
      </w:pPr>
    </w:p>
    <w:p w:rsidR="00FA0FD8" w:rsidRDefault="00FA0FD8" w:rsidP="00515D46">
      <w:pPr>
        <w:tabs>
          <w:tab w:val="left" w:pos="4853"/>
        </w:tabs>
        <w:spacing w:after="0"/>
        <w:rPr>
          <w:rFonts w:ascii="Times New Roman" w:hAnsi="Times New Roman" w:cs="Times New Roman"/>
          <w:color w:val="000000" w:themeColor="text1"/>
          <w:sz w:val="24"/>
          <w:szCs w:val="24"/>
        </w:rPr>
      </w:pPr>
    </w:p>
    <w:p w:rsidR="00FA0FD8" w:rsidRDefault="00FA0FD8" w:rsidP="00515D46">
      <w:pPr>
        <w:tabs>
          <w:tab w:val="left" w:pos="4853"/>
        </w:tabs>
        <w:spacing w:after="0"/>
        <w:rPr>
          <w:rFonts w:ascii="Times New Roman" w:hAnsi="Times New Roman" w:cs="Times New Roman"/>
          <w:color w:val="000000" w:themeColor="text1"/>
          <w:sz w:val="24"/>
          <w:szCs w:val="24"/>
        </w:rPr>
      </w:pPr>
    </w:p>
    <w:p w:rsidR="00FA0FD8" w:rsidRDefault="00FA0FD8" w:rsidP="00515D46">
      <w:pPr>
        <w:tabs>
          <w:tab w:val="left" w:pos="4853"/>
        </w:tabs>
        <w:spacing w:after="0"/>
        <w:rPr>
          <w:rFonts w:ascii="Times New Roman" w:hAnsi="Times New Roman" w:cs="Times New Roman"/>
          <w:color w:val="000000" w:themeColor="text1"/>
          <w:sz w:val="24"/>
          <w:szCs w:val="24"/>
        </w:rPr>
      </w:pPr>
    </w:p>
    <w:p w:rsidR="00FA0FD8" w:rsidRDefault="00FA0FD8" w:rsidP="00515D46">
      <w:pPr>
        <w:tabs>
          <w:tab w:val="left" w:pos="4853"/>
        </w:tabs>
        <w:spacing w:after="0"/>
        <w:rPr>
          <w:rFonts w:ascii="Times New Roman" w:hAnsi="Times New Roman" w:cs="Times New Roman"/>
          <w:color w:val="000000" w:themeColor="text1"/>
          <w:sz w:val="24"/>
          <w:szCs w:val="24"/>
        </w:rPr>
      </w:pPr>
    </w:p>
    <w:p w:rsidR="00FA0FD8" w:rsidRDefault="00FA0FD8" w:rsidP="00515D46">
      <w:pPr>
        <w:tabs>
          <w:tab w:val="left" w:pos="4853"/>
        </w:tabs>
        <w:spacing w:after="0"/>
        <w:rPr>
          <w:rFonts w:ascii="Times New Roman" w:hAnsi="Times New Roman" w:cs="Times New Roman"/>
          <w:color w:val="000000" w:themeColor="text1"/>
          <w:sz w:val="24"/>
          <w:szCs w:val="24"/>
        </w:rPr>
      </w:pPr>
    </w:p>
    <w:p w:rsidR="00FA0FD8" w:rsidRDefault="00FA0FD8" w:rsidP="00515D46">
      <w:pPr>
        <w:tabs>
          <w:tab w:val="left" w:pos="4853"/>
        </w:tabs>
        <w:spacing w:after="0"/>
        <w:rPr>
          <w:rFonts w:ascii="Times New Roman" w:hAnsi="Times New Roman" w:cs="Times New Roman"/>
          <w:color w:val="000000" w:themeColor="text1"/>
          <w:sz w:val="24"/>
          <w:szCs w:val="24"/>
        </w:rPr>
      </w:pPr>
    </w:p>
    <w:p w:rsidR="00FA0FD8" w:rsidRDefault="00FA0FD8" w:rsidP="00515D46">
      <w:pPr>
        <w:tabs>
          <w:tab w:val="left" w:pos="4853"/>
        </w:tabs>
        <w:spacing w:after="0"/>
        <w:rPr>
          <w:rFonts w:ascii="Times New Roman" w:hAnsi="Times New Roman" w:cs="Times New Roman"/>
          <w:color w:val="000000" w:themeColor="text1"/>
          <w:sz w:val="24"/>
          <w:szCs w:val="24"/>
        </w:rPr>
      </w:pPr>
    </w:p>
    <w:p w:rsidR="00FA0FD8" w:rsidRDefault="00FA0FD8" w:rsidP="00515D46">
      <w:pPr>
        <w:tabs>
          <w:tab w:val="left" w:pos="4853"/>
        </w:tabs>
        <w:spacing w:after="0"/>
        <w:rPr>
          <w:rFonts w:ascii="Times New Roman" w:hAnsi="Times New Roman" w:cs="Times New Roman"/>
          <w:color w:val="000000" w:themeColor="text1"/>
          <w:sz w:val="24"/>
          <w:szCs w:val="24"/>
        </w:rPr>
      </w:pPr>
    </w:p>
    <w:p w:rsidR="00FA0FD8" w:rsidRDefault="00FA0FD8" w:rsidP="00515D46">
      <w:pPr>
        <w:tabs>
          <w:tab w:val="left" w:pos="4853"/>
        </w:tabs>
        <w:spacing w:after="0"/>
        <w:rPr>
          <w:rFonts w:ascii="Times New Roman" w:hAnsi="Times New Roman" w:cs="Times New Roman"/>
          <w:color w:val="000000" w:themeColor="text1"/>
          <w:sz w:val="24"/>
          <w:szCs w:val="24"/>
        </w:rPr>
      </w:pPr>
    </w:p>
    <w:p w:rsidR="00FA0FD8" w:rsidRDefault="00FA0FD8" w:rsidP="00515D46">
      <w:pPr>
        <w:tabs>
          <w:tab w:val="left" w:pos="4853"/>
        </w:tabs>
        <w:spacing w:after="0"/>
        <w:rPr>
          <w:rFonts w:ascii="Times New Roman" w:hAnsi="Times New Roman" w:cs="Times New Roman"/>
          <w:color w:val="000000" w:themeColor="text1"/>
          <w:sz w:val="24"/>
          <w:szCs w:val="24"/>
        </w:rPr>
      </w:pPr>
    </w:p>
    <w:p w:rsidR="00FA0FD8" w:rsidRPr="00FA0FD8" w:rsidRDefault="00FA0FD8" w:rsidP="00FA0FD8">
      <w:pPr>
        <w:tabs>
          <w:tab w:val="left" w:pos="4853"/>
        </w:tabs>
        <w:spacing w:after="0"/>
        <w:rPr>
          <w:rFonts w:ascii="Times New Roman" w:hAnsi="Times New Roman" w:cs="Times New Roman"/>
          <w:color w:val="000000" w:themeColor="text1"/>
          <w:sz w:val="24"/>
          <w:szCs w:val="24"/>
        </w:rPr>
      </w:pPr>
      <w:r w:rsidRPr="00FA0FD8">
        <w:rPr>
          <w:rFonts w:ascii="Times New Roman" w:hAnsi="Times New Roman" w:cs="Times New Roman"/>
          <w:color w:val="000000" w:themeColor="text1"/>
          <w:sz w:val="24"/>
          <w:szCs w:val="24"/>
        </w:rPr>
        <w:t>Решение подготовлено «</w:t>
      </w:r>
      <w:r>
        <w:rPr>
          <w:rFonts w:ascii="Times New Roman" w:hAnsi="Times New Roman" w:cs="Times New Roman"/>
          <w:color w:val="000000" w:themeColor="text1"/>
          <w:sz w:val="24"/>
          <w:szCs w:val="24"/>
        </w:rPr>
        <w:t>24</w:t>
      </w:r>
      <w:r w:rsidRPr="00FA0FD8">
        <w:rPr>
          <w:rFonts w:ascii="Times New Roman" w:hAnsi="Times New Roman" w:cs="Times New Roman"/>
          <w:color w:val="000000" w:themeColor="text1"/>
          <w:sz w:val="24"/>
          <w:szCs w:val="24"/>
        </w:rPr>
        <w:t>» июня 2022г.</w:t>
      </w:r>
    </w:p>
    <w:p w:rsidR="00FA0FD8" w:rsidRPr="00FA0FD8" w:rsidRDefault="00FA0FD8" w:rsidP="00FA0FD8">
      <w:pPr>
        <w:tabs>
          <w:tab w:val="left" w:pos="4853"/>
        </w:tabs>
        <w:spacing w:after="0"/>
        <w:rPr>
          <w:rFonts w:ascii="Times New Roman" w:hAnsi="Times New Roman" w:cs="Times New Roman"/>
          <w:color w:val="000000" w:themeColor="text1"/>
          <w:sz w:val="24"/>
          <w:szCs w:val="24"/>
        </w:rPr>
      </w:pPr>
    </w:p>
    <w:p w:rsidR="00FA0FD8" w:rsidRPr="00FA0FD8" w:rsidRDefault="00FA0FD8" w:rsidP="00FA0FD8">
      <w:pPr>
        <w:tabs>
          <w:tab w:val="left" w:pos="4853"/>
        </w:tabs>
        <w:spacing w:after="0"/>
        <w:rPr>
          <w:rFonts w:ascii="Times New Roman" w:hAnsi="Times New Roman" w:cs="Times New Roman"/>
          <w:color w:val="000000" w:themeColor="text1"/>
          <w:sz w:val="24"/>
          <w:szCs w:val="24"/>
        </w:rPr>
      </w:pPr>
      <w:r w:rsidRPr="00FA0FD8">
        <w:rPr>
          <w:rFonts w:ascii="Times New Roman" w:hAnsi="Times New Roman" w:cs="Times New Roman"/>
          <w:color w:val="000000" w:themeColor="text1"/>
          <w:sz w:val="24"/>
          <w:szCs w:val="24"/>
        </w:rPr>
        <w:t>Начальник юридического отдела управления по обеспечению деятельности Совета депутатов городского округа администрации Сергиево-Посадского городского округа</w:t>
      </w:r>
    </w:p>
    <w:p w:rsidR="00FA0FD8" w:rsidRPr="00515D46" w:rsidRDefault="00FA0FD8" w:rsidP="00FA0FD8">
      <w:pPr>
        <w:tabs>
          <w:tab w:val="left" w:pos="4853"/>
        </w:tabs>
        <w:spacing w:after="0"/>
        <w:rPr>
          <w:rFonts w:ascii="Times New Roman" w:hAnsi="Times New Roman" w:cs="Times New Roman"/>
          <w:color w:val="000000" w:themeColor="text1"/>
          <w:sz w:val="24"/>
          <w:szCs w:val="24"/>
        </w:rPr>
      </w:pPr>
      <w:r w:rsidRPr="00FA0FD8">
        <w:rPr>
          <w:rFonts w:ascii="Times New Roman" w:hAnsi="Times New Roman" w:cs="Times New Roman"/>
          <w:color w:val="000000" w:themeColor="text1"/>
          <w:sz w:val="24"/>
          <w:szCs w:val="24"/>
        </w:rPr>
        <w:t>___________________________И.Н. Сазонова</w:t>
      </w:r>
    </w:p>
    <w:p w:rsidR="00515D46" w:rsidRPr="00515D46" w:rsidRDefault="00515D46" w:rsidP="00515D46">
      <w:pPr>
        <w:tabs>
          <w:tab w:val="left" w:pos="4853"/>
        </w:tabs>
        <w:spacing w:after="0"/>
        <w:rPr>
          <w:rFonts w:ascii="Times New Roman" w:hAnsi="Times New Roman" w:cs="Times New Roman"/>
          <w:color w:val="000000" w:themeColor="text1"/>
          <w:sz w:val="24"/>
          <w:szCs w:val="24"/>
        </w:rPr>
      </w:pPr>
    </w:p>
    <w:p w:rsidR="00515D46" w:rsidRPr="00515D46" w:rsidRDefault="00515D46" w:rsidP="00515D46">
      <w:pPr>
        <w:tabs>
          <w:tab w:val="left" w:pos="4853"/>
        </w:tabs>
        <w:spacing w:after="0"/>
        <w:rPr>
          <w:rFonts w:ascii="Times New Roman" w:hAnsi="Times New Roman" w:cs="Times New Roman"/>
          <w:color w:val="000000" w:themeColor="text1"/>
          <w:sz w:val="24"/>
          <w:szCs w:val="24"/>
        </w:rPr>
      </w:pPr>
    </w:p>
    <w:p w:rsidR="00B44705" w:rsidRPr="00515D46" w:rsidRDefault="00B44705" w:rsidP="000B55C8">
      <w:pPr>
        <w:spacing w:after="0" w:line="240" w:lineRule="auto"/>
        <w:ind w:right="-1"/>
        <w:jc w:val="both"/>
        <w:rPr>
          <w:rFonts w:ascii="Times New Roman" w:hAnsi="Times New Roman" w:cs="Times New Roman"/>
          <w:sz w:val="24"/>
          <w:szCs w:val="24"/>
        </w:rPr>
      </w:pPr>
    </w:p>
    <w:sectPr w:rsidR="00B44705" w:rsidRPr="00515D46" w:rsidSect="005A4985">
      <w:pgSz w:w="11906" w:h="16838"/>
      <w:pgMar w:top="1134" w:right="850" w:bottom="1134" w:left="1701" w:header="708" w:footer="3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3104" w:rsidRDefault="00FF3104" w:rsidP="005C3096">
      <w:pPr>
        <w:spacing w:after="0" w:line="240" w:lineRule="auto"/>
      </w:pPr>
      <w:r>
        <w:separator/>
      </w:r>
    </w:p>
  </w:endnote>
  <w:endnote w:type="continuationSeparator" w:id="0">
    <w:p w:rsidR="00FF3104" w:rsidRDefault="00FF3104" w:rsidP="005C3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985" w:rsidRPr="005A4985" w:rsidRDefault="005A4985">
    <w:pPr>
      <w:pStyle w:val="a8"/>
      <w:jc w:val="right"/>
      <w:rPr>
        <w:rFonts w:ascii="Times New Roman" w:hAnsi="Times New Roman" w:cs="Times New Roman"/>
      </w:rPr>
    </w:pPr>
  </w:p>
  <w:p w:rsidR="005C3096" w:rsidRPr="005A4985" w:rsidRDefault="005C3096">
    <w:pPr>
      <w:pStyle w:val="a8"/>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3104" w:rsidRDefault="00FF3104" w:rsidP="005C3096">
      <w:pPr>
        <w:spacing w:after="0" w:line="240" w:lineRule="auto"/>
      </w:pPr>
      <w:r>
        <w:separator/>
      </w:r>
    </w:p>
  </w:footnote>
  <w:footnote w:type="continuationSeparator" w:id="0">
    <w:p w:rsidR="00FF3104" w:rsidRDefault="00FF3104" w:rsidP="005C30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D46" w:rsidRDefault="00515D46">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D46" w:rsidRDefault="00515D46" w:rsidP="00CB0895">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262B8"/>
    <w:multiLevelType w:val="hybridMultilevel"/>
    <w:tmpl w:val="D72C2CF4"/>
    <w:lvl w:ilvl="0" w:tplc="7E0610DC">
      <w:start w:val="42"/>
      <w:numFmt w:val="decimal"/>
      <w:lvlText w:val="%1."/>
      <w:lvlJc w:val="left"/>
      <w:pPr>
        <w:ind w:left="1211" w:hanging="360"/>
      </w:pPr>
      <w:rPr>
        <w:rFonts w:ascii="Times New Roman" w:hAnsi="Times New Roman" w:cs="Times New Roman" w:hint="default"/>
        <w:color w:val="auto"/>
      </w:rPr>
    </w:lvl>
    <w:lvl w:ilvl="1" w:tplc="04190019" w:tentative="1">
      <w:start w:val="1"/>
      <w:numFmt w:val="lowerLetter"/>
      <w:lvlText w:val="%2."/>
      <w:lvlJc w:val="left"/>
      <w:pPr>
        <w:ind w:left="-7207" w:hanging="360"/>
      </w:pPr>
    </w:lvl>
    <w:lvl w:ilvl="2" w:tplc="0419001B" w:tentative="1">
      <w:start w:val="1"/>
      <w:numFmt w:val="lowerRoman"/>
      <w:lvlText w:val="%3."/>
      <w:lvlJc w:val="right"/>
      <w:pPr>
        <w:ind w:left="-6487" w:hanging="180"/>
      </w:pPr>
    </w:lvl>
    <w:lvl w:ilvl="3" w:tplc="0419000F" w:tentative="1">
      <w:start w:val="1"/>
      <w:numFmt w:val="decimal"/>
      <w:lvlText w:val="%4."/>
      <w:lvlJc w:val="left"/>
      <w:pPr>
        <w:ind w:left="-5767" w:hanging="360"/>
      </w:pPr>
    </w:lvl>
    <w:lvl w:ilvl="4" w:tplc="04190019" w:tentative="1">
      <w:start w:val="1"/>
      <w:numFmt w:val="lowerLetter"/>
      <w:lvlText w:val="%5."/>
      <w:lvlJc w:val="left"/>
      <w:pPr>
        <w:ind w:left="-5047" w:hanging="360"/>
      </w:pPr>
    </w:lvl>
    <w:lvl w:ilvl="5" w:tplc="0419001B" w:tentative="1">
      <w:start w:val="1"/>
      <w:numFmt w:val="lowerRoman"/>
      <w:lvlText w:val="%6."/>
      <w:lvlJc w:val="right"/>
      <w:pPr>
        <w:ind w:left="-4327" w:hanging="180"/>
      </w:pPr>
    </w:lvl>
    <w:lvl w:ilvl="6" w:tplc="0419000F" w:tentative="1">
      <w:start w:val="1"/>
      <w:numFmt w:val="decimal"/>
      <w:lvlText w:val="%7."/>
      <w:lvlJc w:val="left"/>
      <w:pPr>
        <w:ind w:left="-3607" w:hanging="360"/>
      </w:pPr>
    </w:lvl>
    <w:lvl w:ilvl="7" w:tplc="04190019" w:tentative="1">
      <w:start w:val="1"/>
      <w:numFmt w:val="lowerLetter"/>
      <w:lvlText w:val="%8."/>
      <w:lvlJc w:val="left"/>
      <w:pPr>
        <w:ind w:left="-2887" w:hanging="360"/>
      </w:pPr>
    </w:lvl>
    <w:lvl w:ilvl="8" w:tplc="0419001B" w:tentative="1">
      <w:start w:val="1"/>
      <w:numFmt w:val="lowerRoman"/>
      <w:lvlText w:val="%9."/>
      <w:lvlJc w:val="right"/>
      <w:pPr>
        <w:ind w:left="-2167" w:hanging="180"/>
      </w:pPr>
    </w:lvl>
  </w:abstractNum>
  <w:abstractNum w:abstractNumId="1" w15:restartNumberingAfterBreak="0">
    <w:nsid w:val="09ED030B"/>
    <w:multiLevelType w:val="hybridMultilevel"/>
    <w:tmpl w:val="3872C7FA"/>
    <w:lvl w:ilvl="0" w:tplc="08E0C0FA">
      <w:start w:val="9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1DC686E"/>
    <w:multiLevelType w:val="hybridMultilevel"/>
    <w:tmpl w:val="21365DC0"/>
    <w:lvl w:ilvl="0" w:tplc="A2E82ACC">
      <w:start w:val="31"/>
      <w:numFmt w:val="decimal"/>
      <w:lvlText w:val="%1."/>
      <w:lvlJc w:val="left"/>
      <w:pPr>
        <w:ind w:left="1070" w:hanging="360"/>
      </w:pPr>
      <w:rPr>
        <w:rFonts w:ascii="Times New Roman" w:hAnsi="Times New Roman" w:cs="Times New Roman" w:hint="default"/>
        <w:color w:val="auto"/>
      </w:rPr>
    </w:lvl>
    <w:lvl w:ilvl="1" w:tplc="04190019" w:tentative="1">
      <w:start w:val="1"/>
      <w:numFmt w:val="lowerLetter"/>
      <w:lvlText w:val="%2."/>
      <w:lvlJc w:val="left"/>
      <w:pPr>
        <w:ind w:left="-7348" w:hanging="360"/>
      </w:pPr>
    </w:lvl>
    <w:lvl w:ilvl="2" w:tplc="0419001B" w:tentative="1">
      <w:start w:val="1"/>
      <w:numFmt w:val="lowerRoman"/>
      <w:lvlText w:val="%3."/>
      <w:lvlJc w:val="right"/>
      <w:pPr>
        <w:ind w:left="-6628" w:hanging="180"/>
      </w:pPr>
    </w:lvl>
    <w:lvl w:ilvl="3" w:tplc="0419000F" w:tentative="1">
      <w:start w:val="1"/>
      <w:numFmt w:val="decimal"/>
      <w:lvlText w:val="%4."/>
      <w:lvlJc w:val="left"/>
      <w:pPr>
        <w:ind w:left="-5908" w:hanging="360"/>
      </w:pPr>
    </w:lvl>
    <w:lvl w:ilvl="4" w:tplc="04190019" w:tentative="1">
      <w:start w:val="1"/>
      <w:numFmt w:val="lowerLetter"/>
      <w:lvlText w:val="%5."/>
      <w:lvlJc w:val="left"/>
      <w:pPr>
        <w:ind w:left="-5188" w:hanging="360"/>
      </w:pPr>
    </w:lvl>
    <w:lvl w:ilvl="5" w:tplc="0419001B" w:tentative="1">
      <w:start w:val="1"/>
      <w:numFmt w:val="lowerRoman"/>
      <w:lvlText w:val="%6."/>
      <w:lvlJc w:val="right"/>
      <w:pPr>
        <w:ind w:left="-4468" w:hanging="180"/>
      </w:pPr>
    </w:lvl>
    <w:lvl w:ilvl="6" w:tplc="0419000F" w:tentative="1">
      <w:start w:val="1"/>
      <w:numFmt w:val="decimal"/>
      <w:lvlText w:val="%7."/>
      <w:lvlJc w:val="left"/>
      <w:pPr>
        <w:ind w:left="-3748" w:hanging="360"/>
      </w:pPr>
    </w:lvl>
    <w:lvl w:ilvl="7" w:tplc="04190019" w:tentative="1">
      <w:start w:val="1"/>
      <w:numFmt w:val="lowerLetter"/>
      <w:lvlText w:val="%8."/>
      <w:lvlJc w:val="left"/>
      <w:pPr>
        <w:ind w:left="-3028" w:hanging="360"/>
      </w:pPr>
    </w:lvl>
    <w:lvl w:ilvl="8" w:tplc="0419001B" w:tentative="1">
      <w:start w:val="1"/>
      <w:numFmt w:val="lowerRoman"/>
      <w:lvlText w:val="%9."/>
      <w:lvlJc w:val="right"/>
      <w:pPr>
        <w:ind w:left="-2308" w:hanging="180"/>
      </w:pPr>
    </w:lvl>
  </w:abstractNum>
  <w:abstractNum w:abstractNumId="3" w15:restartNumberingAfterBreak="0">
    <w:nsid w:val="16127209"/>
    <w:multiLevelType w:val="hybridMultilevel"/>
    <w:tmpl w:val="BE02DA1A"/>
    <w:lvl w:ilvl="0" w:tplc="78AA7310">
      <w:start w:val="65"/>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9F863C7"/>
    <w:multiLevelType w:val="hybridMultilevel"/>
    <w:tmpl w:val="27125C74"/>
    <w:lvl w:ilvl="0" w:tplc="60900B0C">
      <w:start w:val="1"/>
      <w:numFmt w:val="decimal"/>
      <w:lvlText w:val="%1."/>
      <w:lvlJc w:val="left"/>
      <w:pPr>
        <w:ind w:left="928" w:hanging="360"/>
      </w:pPr>
      <w:rPr>
        <w:rFonts w:ascii="Times New Roman" w:hAnsi="Times New Roman" w:cs="Times New Roman" w:hint="default"/>
        <w:color w:val="auto"/>
        <w:sz w:val="28"/>
        <w:szCs w:val="28"/>
      </w:rPr>
    </w:lvl>
    <w:lvl w:ilvl="1" w:tplc="04190019">
      <w:start w:val="1"/>
      <w:numFmt w:val="lowerLetter"/>
      <w:lvlText w:val="%2."/>
      <w:lvlJc w:val="left"/>
      <w:pPr>
        <w:ind w:left="1298" w:hanging="360"/>
      </w:pPr>
      <w:rPr>
        <w:rFonts w:cs="Times New Roman"/>
      </w:rPr>
    </w:lvl>
    <w:lvl w:ilvl="2" w:tplc="0419001B" w:tentative="1">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5" w15:restartNumberingAfterBreak="0">
    <w:nsid w:val="1C081A57"/>
    <w:multiLevelType w:val="hybridMultilevel"/>
    <w:tmpl w:val="423C4BE4"/>
    <w:lvl w:ilvl="0" w:tplc="BB589860">
      <w:start w:val="67"/>
      <w:numFmt w:val="decimal"/>
      <w:lvlText w:val="%1."/>
      <w:lvlJc w:val="left"/>
      <w:pPr>
        <w:ind w:left="9858"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F5C32BD"/>
    <w:multiLevelType w:val="hybridMultilevel"/>
    <w:tmpl w:val="4E86C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88530E"/>
    <w:multiLevelType w:val="hybridMultilevel"/>
    <w:tmpl w:val="28385D1E"/>
    <w:lvl w:ilvl="0" w:tplc="E9F2922C">
      <w:start w:val="44"/>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2695623"/>
    <w:multiLevelType w:val="hybridMultilevel"/>
    <w:tmpl w:val="2C1A3AD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0F023CD"/>
    <w:multiLevelType w:val="hybridMultilevel"/>
    <w:tmpl w:val="0810A64E"/>
    <w:lvl w:ilvl="0" w:tplc="87D6851E">
      <w:start w:val="1"/>
      <w:numFmt w:val="decimal"/>
      <w:lvlText w:val="%1)"/>
      <w:lvlJc w:val="left"/>
      <w:pPr>
        <w:ind w:left="360" w:hanging="360"/>
      </w:pPr>
      <w:rPr>
        <w:color w:val="auto"/>
        <w:sz w:val="28"/>
        <w:szCs w:val="28"/>
      </w:r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abstractNum w:abstractNumId="10" w15:restartNumberingAfterBreak="0">
    <w:nsid w:val="31AE2290"/>
    <w:multiLevelType w:val="hybridMultilevel"/>
    <w:tmpl w:val="5AE8F3C2"/>
    <w:lvl w:ilvl="0" w:tplc="93849D3A">
      <w:start w:val="3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4D03FA4"/>
    <w:multiLevelType w:val="hybridMultilevel"/>
    <w:tmpl w:val="98F208E0"/>
    <w:lvl w:ilvl="0" w:tplc="7804C2C4">
      <w:start w:val="14"/>
      <w:numFmt w:val="decimal"/>
      <w:lvlText w:val="%1."/>
      <w:lvlJc w:val="left"/>
      <w:pPr>
        <w:ind w:left="9858"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DA5188"/>
    <w:multiLevelType w:val="hybridMultilevel"/>
    <w:tmpl w:val="481021E6"/>
    <w:lvl w:ilvl="0" w:tplc="7FF099B6">
      <w:start w:val="66"/>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5FF2447"/>
    <w:multiLevelType w:val="hybridMultilevel"/>
    <w:tmpl w:val="E23A71DE"/>
    <w:lvl w:ilvl="0" w:tplc="0419000F">
      <w:start w:val="1"/>
      <w:numFmt w:val="decimal"/>
      <w:lvlText w:val="%1."/>
      <w:lvlJc w:val="left"/>
      <w:pPr>
        <w:ind w:left="1637"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83E54F1"/>
    <w:multiLevelType w:val="hybridMultilevel"/>
    <w:tmpl w:val="AABEECBC"/>
    <w:lvl w:ilvl="0" w:tplc="7FA0C496">
      <w:start w:val="1"/>
      <w:numFmt w:val="decimal"/>
      <w:lvlText w:val="%1."/>
      <w:lvlJc w:val="left"/>
      <w:pPr>
        <w:ind w:left="1429" w:hanging="360"/>
      </w:pPr>
      <w:rPr>
        <w:color w:val="00B0F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D3E2254"/>
    <w:multiLevelType w:val="hybridMultilevel"/>
    <w:tmpl w:val="C4963CEE"/>
    <w:lvl w:ilvl="0" w:tplc="FFFFFFFF">
      <w:start w:val="1"/>
      <w:numFmt w:val="decimal"/>
      <w:lvlText w:val="%1."/>
      <w:lvlJc w:val="left"/>
      <w:pPr>
        <w:ind w:left="1070" w:hanging="360"/>
      </w:pPr>
      <w:rPr>
        <w:rFonts w:ascii="Times New Roman" w:hAnsi="Times New Roman" w:cs="Times New Roman" w:hint="default"/>
        <w:color w:val="00B0F0"/>
        <w:sz w:val="28"/>
        <w:szCs w:val="28"/>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6" w15:restartNumberingAfterBreak="0">
    <w:nsid w:val="418310E9"/>
    <w:multiLevelType w:val="hybridMultilevel"/>
    <w:tmpl w:val="FD32269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4D9C1CEC"/>
    <w:multiLevelType w:val="hybridMultilevel"/>
    <w:tmpl w:val="C06202F6"/>
    <w:lvl w:ilvl="0" w:tplc="054CAFD0">
      <w:start w:val="1"/>
      <w:numFmt w:val="decimal"/>
      <w:lvlText w:val="%1."/>
      <w:lvlJc w:val="left"/>
      <w:pPr>
        <w:ind w:left="1353" w:hanging="360"/>
      </w:pPr>
      <w:rPr>
        <w:rFonts w:ascii="Times New Roman" w:hAnsi="Times New Roman" w:cs="Times New Roman" w:hint="default"/>
        <w:color w:val="auto"/>
        <w:sz w:val="24"/>
        <w:szCs w:val="24"/>
      </w:rPr>
    </w:lvl>
    <w:lvl w:ilvl="1" w:tplc="04190019">
      <w:start w:val="1"/>
      <w:numFmt w:val="lowerLetter"/>
      <w:lvlText w:val="%2."/>
      <w:lvlJc w:val="left"/>
      <w:pPr>
        <w:ind w:left="1298" w:hanging="360"/>
      </w:pPr>
      <w:rPr>
        <w:rFonts w:cs="Times New Roman"/>
      </w:rPr>
    </w:lvl>
    <w:lvl w:ilvl="2" w:tplc="0419001B" w:tentative="1">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18" w15:restartNumberingAfterBreak="0">
    <w:nsid w:val="4ED504D3"/>
    <w:multiLevelType w:val="hybridMultilevel"/>
    <w:tmpl w:val="DD4C2752"/>
    <w:lvl w:ilvl="0" w:tplc="2EE8C846">
      <w:start w:val="112"/>
      <w:numFmt w:val="decimal"/>
      <w:lvlText w:val="%1."/>
      <w:lvlJc w:val="left"/>
      <w:pPr>
        <w:ind w:left="1235" w:hanging="52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9" w15:restartNumberingAfterBreak="0">
    <w:nsid w:val="54F159B8"/>
    <w:multiLevelType w:val="hybridMultilevel"/>
    <w:tmpl w:val="74F08E26"/>
    <w:lvl w:ilvl="0" w:tplc="04190011">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0" w15:restartNumberingAfterBreak="0">
    <w:nsid w:val="565D74C4"/>
    <w:multiLevelType w:val="hybridMultilevel"/>
    <w:tmpl w:val="9F90CDF2"/>
    <w:lvl w:ilvl="0" w:tplc="04190011">
      <w:start w:val="1"/>
      <w:numFmt w:val="decimal"/>
      <w:lvlText w:val="%1)"/>
      <w:lvlJc w:val="left"/>
      <w:pPr>
        <w:ind w:left="360" w:hanging="360"/>
      </w:pPr>
      <w:rPr>
        <w:rFonts w:cs="Times New Roman"/>
        <w:color w:val="auto"/>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5DA41A6C"/>
    <w:multiLevelType w:val="hybridMultilevel"/>
    <w:tmpl w:val="A006B20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63271D8B"/>
    <w:multiLevelType w:val="hybridMultilevel"/>
    <w:tmpl w:val="391A01B0"/>
    <w:lvl w:ilvl="0" w:tplc="04190011">
      <w:start w:val="1"/>
      <w:numFmt w:val="decimal"/>
      <w:lvlText w:val="%1)"/>
      <w:lvlJc w:val="left"/>
      <w:pPr>
        <w:ind w:left="360" w:hanging="360"/>
      </w:pPr>
      <w:rPr>
        <w:rFonts w:cs="Times New Roman"/>
        <w:color w:val="auto"/>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6BD93C7E"/>
    <w:multiLevelType w:val="hybridMultilevel"/>
    <w:tmpl w:val="C922940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6"/>
  </w:num>
  <w:num w:numId="3">
    <w:abstractNumId w:val="17"/>
  </w:num>
  <w:num w:numId="4">
    <w:abstractNumId w:val="22"/>
  </w:num>
  <w:num w:numId="5">
    <w:abstractNumId w:val="20"/>
  </w:num>
  <w:num w:numId="6">
    <w:abstractNumId w:val="19"/>
  </w:num>
  <w:num w:numId="7">
    <w:abstractNumId w:val="11"/>
  </w:num>
  <w:num w:numId="8">
    <w:abstractNumId w:val="2"/>
  </w:num>
  <w:num w:numId="9">
    <w:abstractNumId w:val="0"/>
  </w:num>
  <w:num w:numId="10">
    <w:abstractNumId w:val="5"/>
  </w:num>
  <w:num w:numId="11">
    <w:abstractNumId w:val="10"/>
  </w:num>
  <w:num w:numId="12">
    <w:abstractNumId w:val="3"/>
  </w:num>
  <w:num w:numId="13">
    <w:abstractNumId w:val="1"/>
  </w:num>
  <w:num w:numId="14">
    <w:abstractNumId w:val="18"/>
  </w:num>
  <w:num w:numId="15">
    <w:abstractNumId w:val="9"/>
  </w:num>
  <w:num w:numId="16">
    <w:abstractNumId w:val="21"/>
  </w:num>
  <w:num w:numId="17">
    <w:abstractNumId w:val="16"/>
  </w:num>
  <w:num w:numId="18">
    <w:abstractNumId w:val="14"/>
  </w:num>
  <w:num w:numId="19">
    <w:abstractNumId w:val="23"/>
  </w:num>
  <w:num w:numId="20">
    <w:abstractNumId w:val="15"/>
  </w:num>
  <w:num w:numId="21">
    <w:abstractNumId w:val="8"/>
  </w:num>
  <w:num w:numId="22">
    <w:abstractNumId w:val="7"/>
  </w:num>
  <w:num w:numId="23">
    <w:abstractNumId w:val="12"/>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3B3"/>
    <w:rsid w:val="0001426D"/>
    <w:rsid w:val="00026AAC"/>
    <w:rsid w:val="000703EB"/>
    <w:rsid w:val="000B55C8"/>
    <w:rsid w:val="000D5358"/>
    <w:rsid w:val="001170E1"/>
    <w:rsid w:val="0012791D"/>
    <w:rsid w:val="001317FA"/>
    <w:rsid w:val="001775EF"/>
    <w:rsid w:val="001E6ED9"/>
    <w:rsid w:val="001F24CA"/>
    <w:rsid w:val="001F2EF0"/>
    <w:rsid w:val="001F546A"/>
    <w:rsid w:val="00200044"/>
    <w:rsid w:val="00202A18"/>
    <w:rsid w:val="00203443"/>
    <w:rsid w:val="002152E2"/>
    <w:rsid w:val="00241A0A"/>
    <w:rsid w:val="002676B9"/>
    <w:rsid w:val="00267E5A"/>
    <w:rsid w:val="00275D30"/>
    <w:rsid w:val="002A0A40"/>
    <w:rsid w:val="002A3BD5"/>
    <w:rsid w:val="002C41DC"/>
    <w:rsid w:val="002E5338"/>
    <w:rsid w:val="003013E5"/>
    <w:rsid w:val="0030230F"/>
    <w:rsid w:val="00336E42"/>
    <w:rsid w:val="00342844"/>
    <w:rsid w:val="00344179"/>
    <w:rsid w:val="00352E3E"/>
    <w:rsid w:val="0035382F"/>
    <w:rsid w:val="00360EEA"/>
    <w:rsid w:val="00361281"/>
    <w:rsid w:val="00366173"/>
    <w:rsid w:val="00370B2B"/>
    <w:rsid w:val="0039021F"/>
    <w:rsid w:val="003F050E"/>
    <w:rsid w:val="003F4BBB"/>
    <w:rsid w:val="00406708"/>
    <w:rsid w:val="004104DB"/>
    <w:rsid w:val="00412FB1"/>
    <w:rsid w:val="004528B1"/>
    <w:rsid w:val="00483440"/>
    <w:rsid w:val="004941E8"/>
    <w:rsid w:val="004D7CEC"/>
    <w:rsid w:val="004F1BC6"/>
    <w:rsid w:val="00515D46"/>
    <w:rsid w:val="005350E1"/>
    <w:rsid w:val="00540746"/>
    <w:rsid w:val="00552CCF"/>
    <w:rsid w:val="005A4985"/>
    <w:rsid w:val="005B0A33"/>
    <w:rsid w:val="005C3096"/>
    <w:rsid w:val="00601549"/>
    <w:rsid w:val="006040C0"/>
    <w:rsid w:val="00620211"/>
    <w:rsid w:val="006220DB"/>
    <w:rsid w:val="00643CCC"/>
    <w:rsid w:val="00653DE0"/>
    <w:rsid w:val="00675FA7"/>
    <w:rsid w:val="00696A1A"/>
    <w:rsid w:val="006C441B"/>
    <w:rsid w:val="006D620A"/>
    <w:rsid w:val="007011BD"/>
    <w:rsid w:val="00715C07"/>
    <w:rsid w:val="00720191"/>
    <w:rsid w:val="007279E3"/>
    <w:rsid w:val="0074743A"/>
    <w:rsid w:val="00792D13"/>
    <w:rsid w:val="007C1F10"/>
    <w:rsid w:val="007E0478"/>
    <w:rsid w:val="007E5A71"/>
    <w:rsid w:val="00817DAC"/>
    <w:rsid w:val="00856487"/>
    <w:rsid w:val="0086445A"/>
    <w:rsid w:val="0087103C"/>
    <w:rsid w:val="00874869"/>
    <w:rsid w:val="00882227"/>
    <w:rsid w:val="00884BAA"/>
    <w:rsid w:val="00890979"/>
    <w:rsid w:val="008A29A5"/>
    <w:rsid w:val="008B3846"/>
    <w:rsid w:val="008B6CE0"/>
    <w:rsid w:val="008C55BA"/>
    <w:rsid w:val="008C5D69"/>
    <w:rsid w:val="008D3304"/>
    <w:rsid w:val="008F4B8D"/>
    <w:rsid w:val="0090403E"/>
    <w:rsid w:val="0091492A"/>
    <w:rsid w:val="009200A0"/>
    <w:rsid w:val="009226C2"/>
    <w:rsid w:val="009261C9"/>
    <w:rsid w:val="009509EA"/>
    <w:rsid w:val="009B71B6"/>
    <w:rsid w:val="009B7956"/>
    <w:rsid w:val="009B7CEB"/>
    <w:rsid w:val="009F40C1"/>
    <w:rsid w:val="00A03199"/>
    <w:rsid w:val="00A144E2"/>
    <w:rsid w:val="00A2141F"/>
    <w:rsid w:val="00A27C55"/>
    <w:rsid w:val="00A300D6"/>
    <w:rsid w:val="00A42726"/>
    <w:rsid w:val="00A444EF"/>
    <w:rsid w:val="00A52B5E"/>
    <w:rsid w:val="00A848CE"/>
    <w:rsid w:val="00A87584"/>
    <w:rsid w:val="00A976E5"/>
    <w:rsid w:val="00AA06BA"/>
    <w:rsid w:val="00AD4E71"/>
    <w:rsid w:val="00AF7DEE"/>
    <w:rsid w:val="00B07E50"/>
    <w:rsid w:val="00B119EA"/>
    <w:rsid w:val="00B2480A"/>
    <w:rsid w:val="00B3522B"/>
    <w:rsid w:val="00B44705"/>
    <w:rsid w:val="00B67C64"/>
    <w:rsid w:val="00B72596"/>
    <w:rsid w:val="00BD53E2"/>
    <w:rsid w:val="00BE5DEA"/>
    <w:rsid w:val="00BF1BDA"/>
    <w:rsid w:val="00BF3CFB"/>
    <w:rsid w:val="00C61D3E"/>
    <w:rsid w:val="00C62129"/>
    <w:rsid w:val="00C65C5B"/>
    <w:rsid w:val="00C700DE"/>
    <w:rsid w:val="00C74364"/>
    <w:rsid w:val="00C77919"/>
    <w:rsid w:val="00C96638"/>
    <w:rsid w:val="00CC08AC"/>
    <w:rsid w:val="00CC19EA"/>
    <w:rsid w:val="00CC5858"/>
    <w:rsid w:val="00CD56C0"/>
    <w:rsid w:val="00D040FB"/>
    <w:rsid w:val="00D26196"/>
    <w:rsid w:val="00D32B6E"/>
    <w:rsid w:val="00D3351B"/>
    <w:rsid w:val="00D42D74"/>
    <w:rsid w:val="00D619A5"/>
    <w:rsid w:val="00D73C8F"/>
    <w:rsid w:val="00D77AB5"/>
    <w:rsid w:val="00D93EE8"/>
    <w:rsid w:val="00DA547B"/>
    <w:rsid w:val="00DD0B2B"/>
    <w:rsid w:val="00DF1919"/>
    <w:rsid w:val="00E36C4D"/>
    <w:rsid w:val="00E51BCF"/>
    <w:rsid w:val="00E540F8"/>
    <w:rsid w:val="00E60A69"/>
    <w:rsid w:val="00E60C3A"/>
    <w:rsid w:val="00E70DB5"/>
    <w:rsid w:val="00E7392B"/>
    <w:rsid w:val="00E76DDF"/>
    <w:rsid w:val="00E77B3A"/>
    <w:rsid w:val="00E832D0"/>
    <w:rsid w:val="00EA53B3"/>
    <w:rsid w:val="00EB3905"/>
    <w:rsid w:val="00EB7BA3"/>
    <w:rsid w:val="00EC1C90"/>
    <w:rsid w:val="00EC43C6"/>
    <w:rsid w:val="00F06614"/>
    <w:rsid w:val="00F078FC"/>
    <w:rsid w:val="00F221B7"/>
    <w:rsid w:val="00F562A0"/>
    <w:rsid w:val="00F808CB"/>
    <w:rsid w:val="00F85BDB"/>
    <w:rsid w:val="00FA0FD8"/>
    <w:rsid w:val="00FC106A"/>
    <w:rsid w:val="00FF3104"/>
    <w:rsid w:val="00FF3199"/>
    <w:rsid w:val="00FF5E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6C40A82-08D3-4B0A-8855-98263CB4D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515D46"/>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link w:val="20"/>
    <w:uiPriority w:val="9"/>
    <w:semiHidden/>
    <w:unhideWhenUsed/>
    <w:qFormat/>
    <w:rsid w:val="00515D4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 нумерованный"/>
    <w:basedOn w:val="a"/>
    <w:link w:val="a4"/>
    <w:uiPriority w:val="34"/>
    <w:qFormat/>
    <w:rsid w:val="00EA53B3"/>
    <w:pPr>
      <w:ind w:left="720"/>
      <w:contextualSpacing/>
    </w:pPr>
  </w:style>
  <w:style w:type="character" w:styleId="a5">
    <w:name w:val="Hyperlink"/>
    <w:basedOn w:val="a0"/>
    <w:uiPriority w:val="99"/>
    <w:unhideWhenUsed/>
    <w:rsid w:val="00C61D3E"/>
    <w:rPr>
      <w:color w:val="0000FF" w:themeColor="hyperlink"/>
      <w:u w:val="single"/>
    </w:rPr>
  </w:style>
  <w:style w:type="paragraph" w:styleId="a6">
    <w:name w:val="header"/>
    <w:basedOn w:val="a"/>
    <w:link w:val="a7"/>
    <w:uiPriority w:val="99"/>
    <w:unhideWhenUsed/>
    <w:rsid w:val="005C309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C3096"/>
  </w:style>
  <w:style w:type="paragraph" w:styleId="a8">
    <w:name w:val="footer"/>
    <w:basedOn w:val="a"/>
    <w:link w:val="a9"/>
    <w:uiPriority w:val="99"/>
    <w:unhideWhenUsed/>
    <w:rsid w:val="005C309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C3096"/>
  </w:style>
  <w:style w:type="paragraph" w:styleId="aa">
    <w:name w:val="Balloon Text"/>
    <w:basedOn w:val="a"/>
    <w:link w:val="ab"/>
    <w:uiPriority w:val="99"/>
    <w:semiHidden/>
    <w:unhideWhenUsed/>
    <w:rsid w:val="005C309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C3096"/>
    <w:rPr>
      <w:rFonts w:ascii="Tahoma" w:hAnsi="Tahoma" w:cs="Tahoma"/>
      <w:sz w:val="16"/>
      <w:szCs w:val="16"/>
    </w:rPr>
  </w:style>
  <w:style w:type="paragraph" w:styleId="ac">
    <w:name w:val="Body Text Indent"/>
    <w:basedOn w:val="a"/>
    <w:link w:val="ad"/>
    <w:semiHidden/>
    <w:rsid w:val="00D619A5"/>
    <w:pPr>
      <w:spacing w:after="0" w:line="240" w:lineRule="auto"/>
      <w:ind w:firstLine="567"/>
      <w:jc w:val="both"/>
    </w:pPr>
    <w:rPr>
      <w:rFonts w:ascii="Courier New" w:eastAsia="Times New Roman" w:hAnsi="Courier New" w:cs="Times New Roman"/>
      <w:sz w:val="24"/>
      <w:szCs w:val="20"/>
      <w:lang w:eastAsia="ru-RU"/>
    </w:rPr>
  </w:style>
  <w:style w:type="character" w:customStyle="1" w:styleId="ad">
    <w:name w:val="Основной текст с отступом Знак"/>
    <w:basedOn w:val="a0"/>
    <w:link w:val="ac"/>
    <w:semiHidden/>
    <w:rsid w:val="00D619A5"/>
    <w:rPr>
      <w:rFonts w:ascii="Courier New" w:eastAsia="Times New Roman" w:hAnsi="Courier New" w:cs="Times New Roman"/>
      <w:sz w:val="24"/>
      <w:szCs w:val="20"/>
      <w:lang w:eastAsia="ru-RU"/>
    </w:rPr>
  </w:style>
  <w:style w:type="paragraph" w:styleId="ae">
    <w:name w:val="Body Text"/>
    <w:basedOn w:val="a"/>
    <w:link w:val="af"/>
    <w:uiPriority w:val="99"/>
    <w:semiHidden/>
    <w:unhideWhenUsed/>
    <w:rsid w:val="00890979"/>
    <w:pPr>
      <w:spacing w:after="120"/>
    </w:pPr>
  </w:style>
  <w:style w:type="character" w:customStyle="1" w:styleId="af">
    <w:name w:val="Основной текст Знак"/>
    <w:basedOn w:val="a0"/>
    <w:link w:val="ae"/>
    <w:uiPriority w:val="99"/>
    <w:semiHidden/>
    <w:rsid w:val="00890979"/>
  </w:style>
  <w:style w:type="character" w:customStyle="1" w:styleId="10">
    <w:name w:val="Заголовок 1 Знак"/>
    <w:basedOn w:val="a0"/>
    <w:link w:val="1"/>
    <w:uiPriority w:val="9"/>
    <w:rsid w:val="00515D46"/>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515D46"/>
    <w:rPr>
      <w:rFonts w:ascii="Times New Roman" w:eastAsia="Times New Roman" w:hAnsi="Times New Roman" w:cs="Times New Roman"/>
      <w:b/>
      <w:bCs/>
      <w:sz w:val="36"/>
      <w:szCs w:val="36"/>
      <w:lang w:eastAsia="ru-RU"/>
    </w:rPr>
  </w:style>
  <w:style w:type="paragraph" w:customStyle="1" w:styleId="ConsPlusNormal">
    <w:name w:val="ConsPlusNormal"/>
    <w:rsid w:val="00515D4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515D46"/>
    <w:pPr>
      <w:widowControl w:val="0"/>
      <w:autoSpaceDE w:val="0"/>
      <w:autoSpaceDN w:val="0"/>
      <w:adjustRightInd w:val="0"/>
      <w:spacing w:after="0" w:line="240" w:lineRule="auto"/>
    </w:pPr>
    <w:rPr>
      <w:rFonts w:ascii="Arial" w:eastAsia="Times New Roman" w:hAnsi="Arial" w:cs="Arial"/>
      <w:b/>
      <w:bCs/>
      <w:sz w:val="24"/>
      <w:szCs w:val="24"/>
      <w:lang w:eastAsia="ru-RU"/>
    </w:rPr>
  </w:style>
  <w:style w:type="character" w:customStyle="1" w:styleId="a4">
    <w:name w:val="Абзац списка Знак"/>
    <w:aliases w:val="Абзац списка нумерованный Знак"/>
    <w:link w:val="a3"/>
    <w:uiPriority w:val="34"/>
    <w:locked/>
    <w:rsid w:val="00515D46"/>
  </w:style>
  <w:style w:type="paragraph" w:styleId="af0">
    <w:name w:val="annotation text"/>
    <w:basedOn w:val="a"/>
    <w:link w:val="af1"/>
    <w:uiPriority w:val="99"/>
    <w:unhideWhenUsed/>
    <w:rsid w:val="00515D46"/>
    <w:rPr>
      <w:rFonts w:ascii="Calibri" w:eastAsia="Times New Roman" w:hAnsi="Calibri" w:cs="Times New Roman"/>
      <w:sz w:val="20"/>
      <w:szCs w:val="20"/>
      <w:lang w:eastAsia="ru-RU"/>
    </w:rPr>
  </w:style>
  <w:style w:type="character" w:customStyle="1" w:styleId="af1">
    <w:name w:val="Текст примечания Знак"/>
    <w:basedOn w:val="a0"/>
    <w:link w:val="af0"/>
    <w:uiPriority w:val="99"/>
    <w:rsid w:val="00515D46"/>
    <w:rPr>
      <w:rFonts w:ascii="Calibri" w:eastAsia="Times New Roman" w:hAnsi="Calibri"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3486867">
      <w:bodyDiv w:val="1"/>
      <w:marLeft w:val="0"/>
      <w:marRight w:val="0"/>
      <w:marTop w:val="0"/>
      <w:marBottom w:val="0"/>
      <w:divBdr>
        <w:top w:val="none" w:sz="0" w:space="0" w:color="auto"/>
        <w:left w:val="none" w:sz="0" w:space="0" w:color="auto"/>
        <w:bottom w:val="none" w:sz="0" w:space="0" w:color="auto"/>
        <w:right w:val="none" w:sz="0" w:space="0" w:color="auto"/>
      </w:divBdr>
    </w:div>
    <w:div w:id="160087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login.consultant.ru/link/?req=doc&amp;base=LAW&amp;n=358750&amp;date=17.05.2021&amp;dst=100548&amp;fld=134"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MOB&amp;n=347619&amp;date=18.04.2022"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LAW&amp;n=358750&amp;date=17.05.2021&amp;dst=100572&amp;fld=13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MOB&amp;n=347619&amp;date=18.04.2022"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58750&amp;date=17.05.2021&amp;dst=100225&amp;fld=134" TargetMode="External"/><Relationship Id="rId10" Type="http://schemas.openxmlformats.org/officeDocument/2006/relationships/hyperlink" Target="https://login.consultant.ru/link/?req=doc&amp;base=LAW&amp;n=405832&amp;date=18.04.202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389501&amp;dst=100087&amp;field=134&amp;date=18.04.2022" TargetMode="External"/><Relationship Id="rId14" Type="http://schemas.openxmlformats.org/officeDocument/2006/relationships/hyperlink" Target="https://login.consultant.ru/link/?req=doc&amp;base=LAW&amp;n=358750&amp;date=17.05.2021&amp;dst=100548&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D4ADE-4197-4849-AA75-1B67AF335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9361</Words>
  <Characters>53364</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62600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HP</cp:lastModifiedBy>
  <cp:revision>6</cp:revision>
  <cp:lastPrinted>2022-06-27T12:42:00Z</cp:lastPrinted>
  <dcterms:created xsi:type="dcterms:W3CDTF">2022-06-27T07:56:00Z</dcterms:created>
  <dcterms:modified xsi:type="dcterms:W3CDTF">2022-06-27T12:42:00Z</dcterms:modified>
</cp:coreProperties>
</file>