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95"/>
      </w:tblGrid>
      <w:tr w:rsidR="004A2D20" w:rsidRPr="00061F85" w:rsidTr="008358B0"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</w:tcPr>
          <w:p w:rsidR="004A2D20" w:rsidRPr="00061F85" w:rsidRDefault="00D16DDE" w:rsidP="00BD2A9D">
            <w:pPr>
              <w:tabs>
                <w:tab w:val="left" w:pos="30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F85">
              <w:rPr>
                <w:rFonts w:ascii="Times New Roman" w:hAnsi="Times New Roman" w:cs="Times New Roman"/>
                <w:sz w:val="24"/>
                <w:szCs w:val="24"/>
              </w:rPr>
              <w:t>Об установлении побратимских отношений с</w:t>
            </w:r>
            <w:r w:rsidR="00FD19E3">
              <w:rPr>
                <w:rFonts w:ascii="Times New Roman" w:hAnsi="Times New Roman" w:cs="Times New Roman"/>
                <w:sz w:val="24"/>
                <w:szCs w:val="24"/>
              </w:rPr>
              <w:t xml:space="preserve"> город</w:t>
            </w:r>
            <w:r w:rsidR="00182838">
              <w:rPr>
                <w:rFonts w:ascii="Times New Roman" w:hAnsi="Times New Roman" w:cs="Times New Roman"/>
                <w:sz w:val="24"/>
                <w:szCs w:val="24"/>
              </w:rPr>
              <w:t>ским округом</w:t>
            </w:r>
            <w:r w:rsidR="004A2D20" w:rsidRPr="00061F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A2D20" w:rsidRPr="00061F85">
              <w:rPr>
                <w:rFonts w:ascii="Times New Roman" w:hAnsi="Times New Roman" w:cs="Times New Roman"/>
                <w:sz w:val="24"/>
                <w:szCs w:val="24"/>
              </w:rPr>
              <w:t>Вэйхай</w:t>
            </w:r>
            <w:proofErr w:type="spellEnd"/>
            <w:r w:rsidR="004A2D20" w:rsidRPr="00061F85">
              <w:rPr>
                <w:rFonts w:ascii="Times New Roman" w:hAnsi="Times New Roman" w:cs="Times New Roman"/>
                <w:sz w:val="24"/>
                <w:szCs w:val="24"/>
              </w:rPr>
              <w:t xml:space="preserve"> провинции </w:t>
            </w:r>
            <w:proofErr w:type="spellStart"/>
            <w:r w:rsidR="004A2D20" w:rsidRPr="00061F85">
              <w:rPr>
                <w:rFonts w:ascii="Times New Roman" w:hAnsi="Times New Roman" w:cs="Times New Roman"/>
                <w:sz w:val="24"/>
                <w:szCs w:val="24"/>
              </w:rPr>
              <w:t>Шаньдун</w:t>
            </w:r>
            <w:proofErr w:type="spellEnd"/>
            <w:r w:rsidR="004A2D20" w:rsidRPr="00061F85">
              <w:rPr>
                <w:rFonts w:ascii="Times New Roman" w:hAnsi="Times New Roman" w:cs="Times New Roman"/>
                <w:sz w:val="24"/>
                <w:szCs w:val="24"/>
              </w:rPr>
              <w:t xml:space="preserve"> (Китайская Народная Республика)</w:t>
            </w:r>
          </w:p>
        </w:tc>
        <w:bookmarkStart w:id="0" w:name="_GoBack"/>
        <w:bookmarkEnd w:id="0"/>
      </w:tr>
    </w:tbl>
    <w:p w:rsidR="00061F85" w:rsidRPr="00061F85" w:rsidRDefault="00061F85" w:rsidP="008358B0">
      <w:pPr>
        <w:tabs>
          <w:tab w:val="left" w:pos="303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A2D20" w:rsidRPr="00061F85" w:rsidRDefault="004A2D20" w:rsidP="00061F85">
      <w:pPr>
        <w:tabs>
          <w:tab w:val="left" w:pos="3030"/>
        </w:tabs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1F85">
        <w:rPr>
          <w:rFonts w:ascii="Times New Roman" w:hAnsi="Times New Roman" w:cs="Times New Roman"/>
          <w:sz w:val="24"/>
          <w:szCs w:val="24"/>
        </w:rPr>
        <w:t xml:space="preserve">В целях укрепления дружественных связей между Сергиево-Посадским городским округом Московской области </w:t>
      </w:r>
      <w:r w:rsidR="00182838">
        <w:rPr>
          <w:rFonts w:ascii="Times New Roman" w:hAnsi="Times New Roman" w:cs="Times New Roman"/>
          <w:sz w:val="24"/>
          <w:szCs w:val="24"/>
        </w:rPr>
        <w:t>(Российская Федерация) и городским округом</w:t>
      </w:r>
      <w:r w:rsidRPr="00061F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1F85">
        <w:rPr>
          <w:rFonts w:ascii="Times New Roman" w:hAnsi="Times New Roman" w:cs="Times New Roman"/>
          <w:sz w:val="24"/>
          <w:szCs w:val="24"/>
        </w:rPr>
        <w:t>Вэйхай</w:t>
      </w:r>
      <w:proofErr w:type="spellEnd"/>
      <w:r w:rsidRPr="00061F85">
        <w:rPr>
          <w:rFonts w:ascii="Times New Roman" w:hAnsi="Times New Roman" w:cs="Times New Roman"/>
          <w:sz w:val="24"/>
          <w:szCs w:val="24"/>
        </w:rPr>
        <w:t xml:space="preserve"> провинции </w:t>
      </w:r>
      <w:proofErr w:type="spellStart"/>
      <w:r w:rsidRPr="00061F85">
        <w:rPr>
          <w:rFonts w:ascii="Times New Roman" w:hAnsi="Times New Roman" w:cs="Times New Roman"/>
          <w:sz w:val="24"/>
          <w:szCs w:val="24"/>
        </w:rPr>
        <w:t>Шаньдун</w:t>
      </w:r>
      <w:proofErr w:type="spellEnd"/>
      <w:r w:rsidRPr="00061F85">
        <w:rPr>
          <w:rFonts w:ascii="Times New Roman" w:hAnsi="Times New Roman" w:cs="Times New Roman"/>
          <w:sz w:val="24"/>
          <w:szCs w:val="24"/>
        </w:rPr>
        <w:t xml:space="preserve"> (Китайская Народная Республика), расширения сотрудничества в области культуры, образования, спорта, эффективного развития экономических отношений</w:t>
      </w:r>
      <w:r w:rsidR="00D16DDE" w:rsidRPr="00061F85">
        <w:rPr>
          <w:rFonts w:ascii="Times New Roman" w:hAnsi="Times New Roman" w:cs="Times New Roman"/>
          <w:sz w:val="24"/>
          <w:szCs w:val="24"/>
        </w:rPr>
        <w:t xml:space="preserve"> в соответствии с Федеральным законом от 06.10.2003 №131-ФЗ «Об общих принципах организации местного самоуправления в Российской Федерации», Уставом муниципального образования «Сергиево-Посадский городской округ Московской области</w:t>
      </w:r>
      <w:r w:rsidR="00061F85">
        <w:rPr>
          <w:rFonts w:ascii="Times New Roman" w:hAnsi="Times New Roman" w:cs="Times New Roman"/>
          <w:sz w:val="24"/>
          <w:szCs w:val="24"/>
        </w:rPr>
        <w:t>»</w:t>
      </w:r>
      <w:r w:rsidRPr="00061F85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B60B30" w:rsidRPr="00061F85" w:rsidRDefault="00061F85" w:rsidP="00061F85">
      <w:pPr>
        <w:tabs>
          <w:tab w:val="left" w:pos="3030"/>
        </w:tabs>
        <w:spacing w:line="240" w:lineRule="auto"/>
        <w:ind w:firstLine="56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Совет депутатов Сергиево-Посадского городского округа решил: </w:t>
      </w:r>
    </w:p>
    <w:p w:rsidR="00061F85" w:rsidRDefault="00B60B30" w:rsidP="00AD34D9">
      <w:pPr>
        <w:tabs>
          <w:tab w:val="left" w:pos="3030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1F85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="009F0BDB" w:rsidRPr="00061F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61F85">
        <w:rPr>
          <w:rFonts w:ascii="Times New Roman" w:hAnsi="Times New Roman" w:cs="Times New Roman"/>
          <w:color w:val="000000" w:themeColor="text1"/>
          <w:sz w:val="24"/>
          <w:szCs w:val="24"/>
        </w:rPr>
        <w:t>Признать целесообразным заключение соглашения об установлении побратимских отношений между Сергиево-Посадским городским округом Московской области (Росси</w:t>
      </w:r>
      <w:r w:rsidR="00182838">
        <w:rPr>
          <w:rFonts w:ascii="Times New Roman" w:hAnsi="Times New Roman" w:cs="Times New Roman"/>
          <w:color w:val="000000" w:themeColor="text1"/>
          <w:sz w:val="24"/>
          <w:szCs w:val="24"/>
        </w:rPr>
        <w:t>йская Федерация) и городским округом</w:t>
      </w:r>
      <w:r w:rsidR="00061F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61F85">
        <w:rPr>
          <w:rFonts w:ascii="Times New Roman" w:hAnsi="Times New Roman" w:cs="Times New Roman"/>
          <w:color w:val="000000" w:themeColor="text1"/>
          <w:sz w:val="24"/>
          <w:szCs w:val="24"/>
        </w:rPr>
        <w:t>Вэйхай</w:t>
      </w:r>
      <w:proofErr w:type="spellEnd"/>
      <w:r w:rsidR="00061F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провинции </w:t>
      </w:r>
      <w:proofErr w:type="spellStart"/>
      <w:r w:rsidR="00061F85">
        <w:rPr>
          <w:rFonts w:ascii="Times New Roman" w:hAnsi="Times New Roman" w:cs="Times New Roman"/>
          <w:color w:val="000000" w:themeColor="text1"/>
          <w:sz w:val="24"/>
          <w:szCs w:val="24"/>
        </w:rPr>
        <w:t>Шаньдун</w:t>
      </w:r>
      <w:proofErr w:type="spellEnd"/>
      <w:r w:rsidR="00061F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(Китайская Народная Республика).</w:t>
      </w:r>
    </w:p>
    <w:p w:rsidR="00AD34D9" w:rsidRDefault="00AD34D9" w:rsidP="00AD34D9">
      <w:pPr>
        <w:tabs>
          <w:tab w:val="left" w:pos="3030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Предметом Соглашения является установление побратимских отношений между Сергиево-Посадским городским округом Московской области (Российская Федерация) и городским округом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Вэйхай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провинции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Шаньдун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(Китайская Народная Республика), а также содействие обеспечению стабильного развития взаимовыгодных связей в различных сферах деятельности.</w:t>
      </w:r>
    </w:p>
    <w:p w:rsidR="00AD34D9" w:rsidRPr="00AD34D9" w:rsidRDefault="00AD34D9" w:rsidP="00AD34D9">
      <w:pPr>
        <w:tabs>
          <w:tab w:val="left" w:pos="3030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12"/>
          <w:szCs w:val="12"/>
        </w:rPr>
      </w:pPr>
    </w:p>
    <w:p w:rsidR="00061F85" w:rsidRDefault="00061F85" w:rsidP="00AD34D9">
      <w:pPr>
        <w:tabs>
          <w:tab w:val="left" w:pos="3030"/>
        </w:tabs>
        <w:spacing w:after="12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2. Предложить Главе Сергиево-Посадского городского округа Московской области подписать Соглашение об установлении побратимских отношений от имени Сергиево-Посадского городского округа Московской области.</w:t>
      </w:r>
    </w:p>
    <w:p w:rsidR="003768BE" w:rsidRPr="00420959" w:rsidRDefault="00061F85" w:rsidP="00420959">
      <w:pPr>
        <w:tabs>
          <w:tab w:val="left" w:pos="3030"/>
        </w:tabs>
        <w:spacing w:after="120" w:line="240" w:lineRule="auto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9F0BDB" w:rsidRPr="00061F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D16DDE" w:rsidRPr="00061F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Опубликовать настоящее решение в </w:t>
      </w:r>
      <w:r w:rsidR="006C48F3" w:rsidRPr="00061F85">
        <w:rPr>
          <w:rFonts w:ascii="Times New Roman" w:hAnsi="Times New Roman" w:cs="Times New Roman"/>
          <w:color w:val="000000" w:themeColor="text1"/>
          <w:sz w:val="24"/>
          <w:szCs w:val="24"/>
        </w:rPr>
        <w:t>газет</w:t>
      </w:r>
      <w:r w:rsidR="00D16DDE" w:rsidRPr="00061F85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6C48F3" w:rsidRPr="00061F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«Вперед» и</w:t>
      </w:r>
      <w:r w:rsidR="008358B0" w:rsidRPr="00061F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20959" w:rsidRPr="00061F85">
        <w:rPr>
          <w:rFonts w:ascii="Times New Roman" w:hAnsi="Times New Roman" w:cs="Times New Roman"/>
          <w:color w:val="000000" w:themeColor="text1"/>
          <w:sz w:val="24"/>
          <w:szCs w:val="24"/>
        </w:rPr>
        <w:t>разместить в</w:t>
      </w:r>
      <w:r w:rsidR="00BD2A9D" w:rsidRPr="00061F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информационно-телекоммуникаци</w:t>
      </w:r>
      <w:r w:rsidR="008358B0" w:rsidRPr="00061F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онной сети Интернет по адресу: </w:t>
      </w:r>
      <w:r w:rsidR="008358B0" w:rsidRPr="00061F85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BD2A9D" w:rsidRPr="00061F85">
        <w:rPr>
          <w:rFonts w:ascii="Times New Roman" w:hAnsi="Times New Roman" w:cs="Times New Roman"/>
          <w:color w:val="000000" w:themeColor="text1"/>
          <w:sz w:val="24"/>
          <w:szCs w:val="24"/>
        </w:rPr>
        <w:t>sergiev-reg.ru.</w:t>
      </w:r>
    </w:p>
    <w:p w:rsidR="00D16DDE" w:rsidRPr="00061F85" w:rsidRDefault="00D16DDE" w:rsidP="00061F85">
      <w:pPr>
        <w:tabs>
          <w:tab w:val="left" w:pos="3030"/>
          <w:tab w:val="left" w:pos="751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1F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Председатель Совета депутатов </w:t>
      </w:r>
    </w:p>
    <w:p w:rsidR="00420959" w:rsidRDefault="00D16DDE" w:rsidP="00061F85">
      <w:pPr>
        <w:tabs>
          <w:tab w:val="left" w:pos="3030"/>
          <w:tab w:val="left" w:pos="751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1F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Сергиево-Посадского городского округа                             </w:t>
      </w:r>
      <w:r w:rsidR="00763A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</w:t>
      </w:r>
      <w:r w:rsidR="004209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Pr="00061F85">
        <w:rPr>
          <w:rFonts w:ascii="Times New Roman" w:hAnsi="Times New Roman" w:cs="Times New Roman"/>
          <w:color w:val="000000" w:themeColor="text1"/>
          <w:sz w:val="24"/>
          <w:szCs w:val="24"/>
        </w:rPr>
        <w:t>Р.Г</w:t>
      </w:r>
      <w:r w:rsidR="003768BE" w:rsidRPr="00061F8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5A72EF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3768BE" w:rsidRPr="00061F85">
        <w:rPr>
          <w:rFonts w:ascii="Times New Roman" w:hAnsi="Times New Roman" w:cs="Times New Roman"/>
          <w:color w:val="000000" w:themeColor="text1"/>
          <w:sz w:val="24"/>
          <w:szCs w:val="24"/>
        </w:rPr>
        <w:t>Т</w:t>
      </w:r>
      <w:r w:rsidRPr="00061F85">
        <w:rPr>
          <w:rFonts w:ascii="Times New Roman" w:hAnsi="Times New Roman" w:cs="Times New Roman"/>
          <w:color w:val="000000" w:themeColor="text1"/>
          <w:sz w:val="24"/>
          <w:szCs w:val="24"/>
        </w:rPr>
        <w:t>ихомирова</w:t>
      </w:r>
    </w:p>
    <w:p w:rsidR="00420959" w:rsidRDefault="00420959" w:rsidP="00061F85">
      <w:pPr>
        <w:tabs>
          <w:tab w:val="left" w:pos="3030"/>
          <w:tab w:val="left" w:pos="751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20959" w:rsidRPr="00420959" w:rsidRDefault="00420959" w:rsidP="00420959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0959">
        <w:rPr>
          <w:rFonts w:ascii="Times New Roman" w:eastAsia="Calibri" w:hAnsi="Times New Roman" w:cs="Times New Roman"/>
          <w:sz w:val="24"/>
          <w:szCs w:val="24"/>
        </w:rPr>
        <w:t>Копия верна, подлинный документ находится в администрации Сергиево-Посадского городского округа</w:t>
      </w:r>
    </w:p>
    <w:p w:rsidR="00420959" w:rsidRPr="00420959" w:rsidRDefault="00420959" w:rsidP="00420959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420959">
        <w:rPr>
          <w:rFonts w:ascii="Times New Roman" w:eastAsia="Calibri" w:hAnsi="Times New Roman" w:cs="Times New Roman"/>
          <w:sz w:val="24"/>
          <w:szCs w:val="24"/>
        </w:rPr>
        <w:t xml:space="preserve">Начальник управления по обеспечению </w:t>
      </w:r>
    </w:p>
    <w:p w:rsidR="00420959" w:rsidRPr="00420959" w:rsidRDefault="00420959" w:rsidP="00420959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420959">
        <w:rPr>
          <w:rFonts w:ascii="Times New Roman" w:eastAsia="Calibri" w:hAnsi="Times New Roman" w:cs="Times New Roman"/>
          <w:sz w:val="24"/>
          <w:szCs w:val="24"/>
        </w:rPr>
        <w:t xml:space="preserve">деятельности Совета депутатов </w:t>
      </w:r>
      <w:r w:rsidRPr="00420959">
        <w:rPr>
          <w:rFonts w:ascii="Times New Roman" w:eastAsia="Calibri" w:hAnsi="Times New Roman" w:cs="Times New Roman"/>
          <w:sz w:val="24"/>
          <w:szCs w:val="24"/>
        </w:rPr>
        <w:tab/>
      </w:r>
      <w:r w:rsidRPr="00420959">
        <w:rPr>
          <w:rFonts w:ascii="Times New Roman" w:eastAsia="Calibri" w:hAnsi="Times New Roman" w:cs="Times New Roman"/>
          <w:sz w:val="24"/>
          <w:szCs w:val="24"/>
        </w:rPr>
        <w:tab/>
      </w:r>
      <w:r w:rsidRPr="00420959">
        <w:rPr>
          <w:rFonts w:ascii="Times New Roman" w:eastAsia="Calibri" w:hAnsi="Times New Roman" w:cs="Times New Roman"/>
          <w:sz w:val="24"/>
          <w:szCs w:val="24"/>
        </w:rPr>
        <w:tab/>
      </w:r>
      <w:r w:rsidRPr="00420959">
        <w:rPr>
          <w:rFonts w:ascii="Times New Roman" w:eastAsia="Calibri" w:hAnsi="Times New Roman" w:cs="Times New Roman"/>
          <w:sz w:val="24"/>
          <w:szCs w:val="24"/>
        </w:rPr>
        <w:tab/>
      </w:r>
      <w:r w:rsidRPr="00420959">
        <w:rPr>
          <w:rFonts w:ascii="Times New Roman" w:eastAsia="Calibri" w:hAnsi="Times New Roman" w:cs="Times New Roman"/>
          <w:sz w:val="24"/>
          <w:szCs w:val="24"/>
        </w:rPr>
        <w:tab/>
      </w:r>
      <w:proofErr w:type="gramStart"/>
      <w:r w:rsidRPr="00420959">
        <w:rPr>
          <w:rFonts w:ascii="Times New Roman" w:eastAsia="Calibri" w:hAnsi="Times New Roman" w:cs="Times New Roman"/>
          <w:sz w:val="24"/>
          <w:szCs w:val="24"/>
        </w:rPr>
        <w:tab/>
        <w:t xml:space="preserve">  Ю.С.</w:t>
      </w:r>
      <w:proofErr w:type="gramEnd"/>
      <w:r w:rsidRPr="00420959">
        <w:rPr>
          <w:rFonts w:ascii="Times New Roman" w:eastAsia="Calibri" w:hAnsi="Times New Roman" w:cs="Times New Roman"/>
          <w:sz w:val="24"/>
          <w:szCs w:val="24"/>
        </w:rPr>
        <w:t xml:space="preserve"> Щеголятова</w:t>
      </w:r>
    </w:p>
    <w:p w:rsidR="009F0BDB" w:rsidRDefault="009F0BDB" w:rsidP="00061F85">
      <w:pPr>
        <w:tabs>
          <w:tab w:val="left" w:pos="3030"/>
          <w:tab w:val="left" w:pos="751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1F8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ab/>
      </w:r>
    </w:p>
    <w:p w:rsidR="005A72EF" w:rsidRPr="005A72EF" w:rsidRDefault="005A72EF" w:rsidP="005A72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7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Разослано:</w:t>
      </w:r>
    </w:p>
    <w:p w:rsidR="005A72EF" w:rsidRPr="005A72EF" w:rsidRDefault="005A72EF" w:rsidP="005A72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A72EF" w:rsidRPr="005A72EF" w:rsidRDefault="005A72EF" w:rsidP="005A72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7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дело - 1 экз.</w:t>
      </w:r>
    </w:p>
    <w:p w:rsidR="005A72EF" w:rsidRPr="005A72EF" w:rsidRDefault="005A72EF" w:rsidP="005A72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7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Прокуратура – 1 экз.</w:t>
      </w:r>
    </w:p>
    <w:p w:rsidR="005A72EF" w:rsidRDefault="005A72EF" w:rsidP="005A72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Управление инвестиций – 1 экз.</w:t>
      </w:r>
    </w:p>
    <w:p w:rsidR="005A72EF" w:rsidRPr="005A72EF" w:rsidRDefault="005A72EF" w:rsidP="005A72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5A7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тдел пресс-службы - 1 экз.</w:t>
      </w:r>
    </w:p>
    <w:p w:rsidR="005A72EF" w:rsidRPr="005A72EF" w:rsidRDefault="005A72EF" w:rsidP="005A72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A72EF" w:rsidRPr="005A72EF" w:rsidRDefault="005A72EF" w:rsidP="005A72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A72EF" w:rsidRPr="005A72EF" w:rsidRDefault="005A72EF" w:rsidP="005A72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A72EF" w:rsidRPr="005A72EF" w:rsidRDefault="005A72EF" w:rsidP="005A72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A72EF" w:rsidRPr="005A72EF" w:rsidRDefault="005A72EF" w:rsidP="005A72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A72EF" w:rsidRPr="005A72EF" w:rsidRDefault="005A72EF" w:rsidP="005A72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A72EF" w:rsidRPr="005A72EF" w:rsidRDefault="005A72EF" w:rsidP="005A72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A72EF" w:rsidRPr="005A72EF" w:rsidRDefault="005A72EF" w:rsidP="005A72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A72EF" w:rsidRPr="005A72EF" w:rsidRDefault="005A72EF" w:rsidP="005A72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A72EF" w:rsidRPr="005A72EF" w:rsidRDefault="005A72EF" w:rsidP="005A72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A72EF" w:rsidRPr="005A72EF" w:rsidRDefault="005A72EF" w:rsidP="005A72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A72EF" w:rsidRPr="005A72EF" w:rsidRDefault="005A72EF" w:rsidP="005A72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A72EF" w:rsidRPr="005A72EF" w:rsidRDefault="005A72EF" w:rsidP="005A72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A72EF" w:rsidRPr="005A72EF" w:rsidRDefault="005A72EF" w:rsidP="005A72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A72EF" w:rsidRPr="005A72EF" w:rsidRDefault="005A72EF" w:rsidP="005A72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A72EF" w:rsidRPr="005A72EF" w:rsidRDefault="005A72EF" w:rsidP="005A72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A72EF" w:rsidRPr="005A72EF" w:rsidRDefault="005A72EF" w:rsidP="005A72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A72EF" w:rsidRPr="005A72EF" w:rsidRDefault="005A72EF" w:rsidP="005A72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A72EF" w:rsidRPr="005A72EF" w:rsidRDefault="005A72EF" w:rsidP="005A72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A72EF" w:rsidRPr="005A72EF" w:rsidRDefault="005A72EF" w:rsidP="005A72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A72EF" w:rsidRPr="005A72EF" w:rsidRDefault="005A72EF" w:rsidP="005A72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A72EF" w:rsidRPr="005A72EF" w:rsidRDefault="005A72EF" w:rsidP="005A72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A72EF" w:rsidRPr="005A72EF" w:rsidRDefault="005A72EF" w:rsidP="005A72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A72EF" w:rsidRPr="005A72EF" w:rsidRDefault="005A72EF" w:rsidP="005A72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A72EF" w:rsidRPr="005A72EF" w:rsidRDefault="005A72EF" w:rsidP="005A72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A72EF" w:rsidRPr="005A72EF" w:rsidRDefault="005A72EF" w:rsidP="005A72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2E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подготовлено «21» апреля 2023г.</w:t>
      </w:r>
    </w:p>
    <w:p w:rsidR="005A72EF" w:rsidRPr="005A72EF" w:rsidRDefault="005A72EF" w:rsidP="005A72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72EF" w:rsidRPr="005A72EF" w:rsidRDefault="005A72EF" w:rsidP="005A72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2E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юридического отдела управления по обеспечению деятельности Совета депутатов городского округа администрации Сергиево-Посадского городского округа</w:t>
      </w:r>
    </w:p>
    <w:p w:rsidR="005A72EF" w:rsidRPr="00061F85" w:rsidRDefault="005A72EF" w:rsidP="005A72E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72E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___________________________И.Н. Сазонова</w:t>
      </w:r>
    </w:p>
    <w:sectPr w:rsidR="005A72EF" w:rsidRPr="00061F85" w:rsidSect="00420959">
      <w:pgSz w:w="11906" w:h="16838"/>
      <w:pgMar w:top="4678" w:right="850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101"/>
    <w:rsid w:val="00061F85"/>
    <w:rsid w:val="00182838"/>
    <w:rsid w:val="002D339F"/>
    <w:rsid w:val="00366742"/>
    <w:rsid w:val="003768BE"/>
    <w:rsid w:val="00420959"/>
    <w:rsid w:val="00452101"/>
    <w:rsid w:val="004A2D20"/>
    <w:rsid w:val="005A72EF"/>
    <w:rsid w:val="006C48F3"/>
    <w:rsid w:val="00763A04"/>
    <w:rsid w:val="008358B0"/>
    <w:rsid w:val="009E4601"/>
    <w:rsid w:val="009F0BDB"/>
    <w:rsid w:val="00AD34D9"/>
    <w:rsid w:val="00B60B30"/>
    <w:rsid w:val="00BD2A9D"/>
    <w:rsid w:val="00CD1E20"/>
    <w:rsid w:val="00D16DDE"/>
    <w:rsid w:val="00FD1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C7B5B1-A2AF-4277-89B4-3DC9E338F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2D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358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358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Лопатина</dc:creator>
  <cp:lastModifiedBy>HP</cp:lastModifiedBy>
  <cp:revision>3</cp:revision>
  <cp:lastPrinted>2023-04-21T12:32:00Z</cp:lastPrinted>
  <dcterms:created xsi:type="dcterms:W3CDTF">2023-04-21T11:05:00Z</dcterms:created>
  <dcterms:modified xsi:type="dcterms:W3CDTF">2023-04-21T12:33:00Z</dcterms:modified>
</cp:coreProperties>
</file>