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1C0606">
        <w:rPr>
          <w:b/>
          <w:spacing w:val="-9"/>
          <w:sz w:val="24"/>
          <w:szCs w:val="24"/>
        </w:rPr>
        <w:t>второго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1C0606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17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февраля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5D4B51" w:rsidRPr="005D4B51" w:rsidRDefault="005D4B5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C007EE" w:rsidRDefault="00C007EE" w:rsidP="00C007E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007EE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23.12.2022 № 60/01-МЗ «О бюджете Сергиево-Посадского городского округа Московской области на 2023 год и на плановый период 2024 и 2025 годов»</w:t>
      </w:r>
      <w:r>
        <w:rPr>
          <w:color w:val="auto"/>
          <w:spacing w:val="0"/>
          <w:sz w:val="24"/>
          <w:szCs w:val="24"/>
        </w:rPr>
        <w:t>.</w:t>
      </w:r>
    </w:p>
    <w:p w:rsidR="00C007EE" w:rsidRDefault="00C007EE" w:rsidP="00C007E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7D5D8F">
        <w:rPr>
          <w:color w:val="auto"/>
          <w:spacing w:val="0"/>
          <w:sz w:val="24"/>
          <w:szCs w:val="24"/>
        </w:rPr>
        <w:t>начальник финансового управления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r w:rsidR="007D5D8F">
        <w:rPr>
          <w:color w:val="auto"/>
          <w:spacing w:val="0"/>
          <w:sz w:val="24"/>
          <w:szCs w:val="24"/>
        </w:rPr>
        <w:t>Юферова Е.Ю</w:t>
      </w:r>
      <w:r>
        <w:rPr>
          <w:color w:val="auto"/>
          <w:spacing w:val="0"/>
          <w:sz w:val="24"/>
          <w:szCs w:val="24"/>
        </w:rPr>
        <w:t>.</w:t>
      </w:r>
    </w:p>
    <w:p w:rsidR="00C007EE" w:rsidRPr="00C007EE" w:rsidRDefault="00C007EE" w:rsidP="00C007E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</w:t>
      </w:r>
      <w:r w:rsidRPr="00C007EE">
        <w:rPr>
          <w:color w:val="auto"/>
          <w:spacing w:val="0"/>
          <w:sz w:val="24"/>
          <w:szCs w:val="24"/>
        </w:rPr>
        <w:t>: председатель Контрольно-счетной палаты Сергиево-Посадского городского округа Демин Д.С.</w:t>
      </w:r>
    </w:p>
    <w:p w:rsidR="00C007EE" w:rsidRDefault="00C007EE" w:rsidP="00C007E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C007EE" w:rsidRPr="00C007EE" w:rsidRDefault="00C007EE" w:rsidP="00C007EE">
      <w:pPr>
        <w:pStyle w:val="a3"/>
        <w:tabs>
          <w:tab w:val="left" w:pos="426"/>
        </w:tabs>
        <w:ind w:left="709"/>
        <w:jc w:val="both"/>
        <w:rPr>
          <w:color w:val="auto"/>
          <w:spacing w:val="0"/>
          <w:sz w:val="24"/>
          <w:szCs w:val="24"/>
        </w:rPr>
      </w:pPr>
    </w:p>
    <w:p w:rsidR="00612872" w:rsidRDefault="001C0606" w:rsidP="001C0606">
      <w:pPr>
        <w:pStyle w:val="a3"/>
        <w:numPr>
          <w:ilvl w:val="0"/>
          <w:numId w:val="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C0606">
        <w:rPr>
          <w:color w:val="auto"/>
          <w:spacing w:val="0"/>
          <w:sz w:val="24"/>
          <w:szCs w:val="24"/>
        </w:rPr>
        <w:t>О внесении изменений в Положение о денежном содержании лиц, замещающих муниципальные должности и должности муниципальной службы в Сергиево-Посадском городском округе, утвержденное Решением Совета депутатов Сергиево-Посадского городского округа от 03.10.2019 № 03/04-МЗ</w:t>
      </w:r>
      <w:r w:rsidR="00612872"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 w:rsidR="001C0606">
        <w:rPr>
          <w:color w:val="auto"/>
          <w:spacing w:val="0"/>
          <w:sz w:val="24"/>
          <w:szCs w:val="24"/>
        </w:rPr>
        <w:t>ь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r w:rsidR="001C0606">
        <w:rPr>
          <w:color w:val="auto"/>
          <w:spacing w:val="0"/>
          <w:sz w:val="24"/>
          <w:szCs w:val="24"/>
        </w:rPr>
        <w:t>Акулов Д.А</w:t>
      </w:r>
      <w:r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1C0606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="001C0606">
        <w:rPr>
          <w:color w:val="auto"/>
          <w:spacing w:val="0"/>
          <w:sz w:val="24"/>
          <w:szCs w:val="24"/>
        </w:rPr>
        <w:t>Вохменцев</w:t>
      </w:r>
      <w:proofErr w:type="spellEnd"/>
      <w:r w:rsidR="001C0606">
        <w:rPr>
          <w:color w:val="auto"/>
          <w:spacing w:val="0"/>
          <w:sz w:val="24"/>
          <w:szCs w:val="24"/>
        </w:rPr>
        <w:t> А.В</w:t>
      </w:r>
      <w:r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87A92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BF51C9" w:rsidRDefault="00BF51C9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50C1C" w:rsidRPr="00E9629B" w:rsidRDefault="001C0606" w:rsidP="00E9629B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11.09.2020 № 24/10, в редакции от 15.04.2022 № 51/08</w:t>
      </w:r>
      <w:r w:rsidR="008812D5" w:rsidRPr="00E9629B"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7D5D8F">
        <w:rPr>
          <w:color w:val="auto"/>
          <w:spacing w:val="0"/>
          <w:sz w:val="24"/>
          <w:szCs w:val="24"/>
        </w:rPr>
        <w:t>начальник финансового управления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r w:rsidR="007D5D8F">
        <w:rPr>
          <w:color w:val="auto"/>
          <w:spacing w:val="0"/>
          <w:sz w:val="24"/>
          <w:szCs w:val="24"/>
        </w:rPr>
        <w:t>Юферова Е.Ю.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73C4F" w:rsidRDefault="00673C4F" w:rsidP="008812D5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:rsidR="007F016F" w:rsidRPr="001459D1" w:rsidRDefault="001C0606" w:rsidP="001459D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законодательной инициативе Совета депутатов Сергиево-Посадского городского округа в Московскую областную Думу.</w:t>
      </w:r>
    </w:p>
    <w:p w:rsidR="00905B16" w:rsidRDefault="00905B16" w:rsidP="00905B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</w:t>
      </w:r>
      <w:r w:rsidR="001C0606">
        <w:rPr>
          <w:color w:val="auto"/>
          <w:spacing w:val="0"/>
          <w:sz w:val="24"/>
          <w:szCs w:val="24"/>
        </w:rPr>
        <w:t xml:space="preserve">председателя Совета депутатов </w:t>
      </w:r>
      <w:r>
        <w:rPr>
          <w:color w:val="auto"/>
          <w:spacing w:val="0"/>
          <w:sz w:val="24"/>
          <w:szCs w:val="24"/>
        </w:rPr>
        <w:t xml:space="preserve">Сергиево-Посадского городского округа </w:t>
      </w:r>
      <w:r w:rsidR="001C0606">
        <w:rPr>
          <w:color w:val="auto"/>
          <w:spacing w:val="0"/>
          <w:sz w:val="24"/>
          <w:szCs w:val="24"/>
        </w:rPr>
        <w:t>Иудин Д.Н</w:t>
      </w:r>
      <w:r>
        <w:rPr>
          <w:color w:val="auto"/>
          <w:spacing w:val="0"/>
          <w:sz w:val="24"/>
          <w:szCs w:val="24"/>
        </w:rPr>
        <w:t>.</w:t>
      </w:r>
    </w:p>
    <w:p w:rsidR="0060655B" w:rsidRDefault="00905B16" w:rsidP="0060655B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76343" w:rsidRPr="002D4E60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176343">
        <w:rPr>
          <w:color w:val="auto"/>
          <w:spacing w:val="0"/>
          <w:sz w:val="24"/>
          <w:szCs w:val="24"/>
        </w:rPr>
        <w:t>Жульев</w:t>
      </w:r>
      <w:proofErr w:type="spellEnd"/>
      <w:r w:rsidR="00176343">
        <w:rPr>
          <w:color w:val="auto"/>
          <w:spacing w:val="0"/>
          <w:sz w:val="24"/>
          <w:szCs w:val="24"/>
        </w:rPr>
        <w:t> В.В.</w:t>
      </w: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250C1C" w:rsidRPr="001C0606" w:rsidRDefault="001C0606" w:rsidP="001C0606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1C0606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5136E0" w:rsidRPr="001C0606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250C1C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2D4E60" w:rsidRPr="002D4E60" w:rsidRDefault="002D4E60" w:rsidP="002D4E60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>Доклад «Об итогах оперативно-служебной деятельности УМВД России по Сергиево-Посадскому городскому округу за 202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2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год».</w:t>
      </w:r>
    </w:p>
    <w:p w:rsidR="002D4E60" w:rsidRPr="002D4E60" w:rsidRDefault="002D4E60" w:rsidP="002D4E6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</w:t>
      </w:r>
      <w:r w:rsidR="00D67A3D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начальник </w:t>
      </w:r>
      <w:r w:rsidR="002029F5">
        <w:rPr>
          <w:rFonts w:eastAsia="Calibri"/>
          <w:color w:val="auto"/>
          <w:spacing w:val="0"/>
          <w:sz w:val="24"/>
          <w:szCs w:val="24"/>
          <w:lang w:eastAsia="en-US"/>
        </w:rPr>
        <w:t>полиции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УМВД России по Сергиево-Посадскому городскому округу полковник полиции </w:t>
      </w:r>
      <w:proofErr w:type="spellStart"/>
      <w:r w:rsidR="002029F5">
        <w:rPr>
          <w:rFonts w:eastAsia="Calibri"/>
          <w:color w:val="auto"/>
          <w:spacing w:val="0"/>
          <w:sz w:val="24"/>
          <w:szCs w:val="24"/>
          <w:lang w:eastAsia="en-US"/>
        </w:rPr>
        <w:t>Голястов</w:t>
      </w:r>
      <w:proofErr w:type="spellEnd"/>
      <w:r w:rsidR="002029F5">
        <w:rPr>
          <w:rFonts w:eastAsia="Calibri"/>
          <w:color w:val="auto"/>
          <w:spacing w:val="0"/>
          <w:sz w:val="24"/>
          <w:szCs w:val="24"/>
          <w:lang w:eastAsia="en-US"/>
        </w:rPr>
        <w:t> Н.В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</w:p>
    <w:p w:rsidR="002D4E60" w:rsidRPr="002D4E60" w:rsidRDefault="002D4E60" w:rsidP="002D4E6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Содокладчик: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председатель комитета по безопасности и противодействию коррупции </w:t>
      </w:r>
      <w:proofErr w:type="spellStart"/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>Жульев</w:t>
      </w:r>
      <w:proofErr w:type="spellEnd"/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В.В.</w:t>
      </w:r>
    </w:p>
    <w:p w:rsidR="002D4E60" w:rsidRPr="002D4E60" w:rsidRDefault="002D4E60" w:rsidP="002D4E6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Pr="00E6115D" w:rsidRDefault="002D4E60" w:rsidP="002D4E60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color w:val="auto"/>
          <w:spacing w:val="0"/>
          <w:sz w:val="24"/>
          <w:szCs w:val="24"/>
        </w:rPr>
        <w:t xml:space="preserve">Об утверждении </w:t>
      </w:r>
      <w:proofErr w:type="gramStart"/>
      <w:r w:rsidRPr="002D4E60">
        <w:rPr>
          <w:color w:val="auto"/>
          <w:spacing w:val="0"/>
          <w:sz w:val="24"/>
          <w:szCs w:val="24"/>
        </w:rPr>
        <w:t>Плана работы Совета депутатов Сергиево-Посадского городского округа</w:t>
      </w:r>
      <w:proofErr w:type="gramEnd"/>
      <w:r w:rsidRPr="002D4E60">
        <w:rPr>
          <w:color w:val="auto"/>
          <w:spacing w:val="0"/>
          <w:sz w:val="24"/>
          <w:szCs w:val="24"/>
        </w:rPr>
        <w:t xml:space="preserve"> на 2023 год</w:t>
      </w:r>
      <w:r w:rsidR="00E6115D">
        <w:rPr>
          <w:color w:val="auto"/>
          <w:spacing w:val="0"/>
          <w:sz w:val="24"/>
          <w:szCs w:val="24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2D4E60">
        <w:rPr>
          <w:color w:val="auto"/>
          <w:spacing w:val="0"/>
          <w:sz w:val="24"/>
          <w:szCs w:val="24"/>
        </w:rPr>
        <w:t>председатель Совета депутатов</w:t>
      </w:r>
      <w:r>
        <w:rPr>
          <w:color w:val="auto"/>
          <w:spacing w:val="0"/>
          <w:sz w:val="24"/>
          <w:szCs w:val="24"/>
        </w:rPr>
        <w:t xml:space="preserve"> Сергиево-Посадского городского округа </w:t>
      </w:r>
      <w:r w:rsidR="002D4E60">
        <w:rPr>
          <w:color w:val="auto"/>
          <w:spacing w:val="0"/>
          <w:sz w:val="24"/>
          <w:szCs w:val="24"/>
        </w:rPr>
        <w:t>Тихомирова Р.Г</w:t>
      </w:r>
      <w:r>
        <w:rPr>
          <w:color w:val="auto"/>
          <w:spacing w:val="0"/>
          <w:sz w:val="24"/>
          <w:szCs w:val="24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76343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176343">
        <w:rPr>
          <w:color w:val="auto"/>
          <w:spacing w:val="0"/>
          <w:sz w:val="24"/>
          <w:szCs w:val="24"/>
        </w:rPr>
        <w:t>Негурица</w:t>
      </w:r>
      <w:proofErr w:type="spellEnd"/>
      <w:r w:rsidR="00176343">
        <w:rPr>
          <w:color w:val="auto"/>
          <w:spacing w:val="0"/>
          <w:sz w:val="24"/>
          <w:szCs w:val="24"/>
        </w:rPr>
        <w:t> К.В.</w:t>
      </w:r>
    </w:p>
    <w:p w:rsidR="005136E0" w:rsidRDefault="005136E0" w:rsidP="005136E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2D4E60" w:rsidRPr="002D4E60" w:rsidRDefault="002D4E60" w:rsidP="002D4E60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2D4E60" w:rsidRPr="002D4E60" w:rsidRDefault="002D4E60" w:rsidP="002D4E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2D4E60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2D4E60" w:rsidRPr="002D4E60" w:rsidRDefault="002D4E60" w:rsidP="002D4E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2D4E60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 </w:t>
      </w:r>
      <w:r w:rsidR="00176343">
        <w:rPr>
          <w:color w:val="auto"/>
          <w:spacing w:val="0"/>
          <w:sz w:val="24"/>
          <w:szCs w:val="24"/>
        </w:rPr>
        <w:t>Антонова Е.А.</w:t>
      </w:r>
    </w:p>
    <w:p w:rsidR="00E507FE" w:rsidRPr="00314B08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6A3949" w:rsidRDefault="006A3949" w:rsidP="006A3949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6A3949">
        <w:rPr>
          <w:b/>
          <w:color w:val="auto"/>
          <w:spacing w:val="0"/>
          <w:sz w:val="24"/>
          <w:szCs w:val="24"/>
          <w:u w:val="single"/>
        </w:rPr>
        <w:t xml:space="preserve">Информационные сообщения: </w:t>
      </w:r>
    </w:p>
    <w:p w:rsidR="006A3949" w:rsidRDefault="006A3949" w:rsidP="006A3949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6A3949" w:rsidRPr="006A3949" w:rsidRDefault="006A3949" w:rsidP="006A3949">
      <w:pPr>
        <w:pStyle w:val="a3"/>
        <w:numPr>
          <w:ilvl w:val="0"/>
          <w:numId w:val="8"/>
        </w:numPr>
        <w:tabs>
          <w:tab w:val="left" w:pos="426"/>
        </w:tabs>
        <w:spacing w:after="200"/>
        <w:ind w:left="0" w:firstLine="0"/>
        <w:jc w:val="both"/>
        <w:rPr>
          <w:color w:val="auto"/>
          <w:spacing w:val="0"/>
          <w:sz w:val="24"/>
          <w:szCs w:val="24"/>
        </w:rPr>
      </w:pPr>
      <w:r w:rsidRPr="006A3949">
        <w:rPr>
          <w:color w:val="auto"/>
          <w:spacing w:val="0"/>
          <w:sz w:val="24"/>
          <w:szCs w:val="24"/>
        </w:rPr>
        <w:t xml:space="preserve">Сообщение Председателя Совета депутатов </w:t>
      </w:r>
      <w:r w:rsidRPr="006A3949">
        <w:rPr>
          <w:color w:val="auto"/>
          <w:spacing w:val="0"/>
          <w:sz w:val="24"/>
          <w:szCs w:val="24"/>
        </w:rPr>
        <w:t>Сергиево-Посадского городского округа  Тихомирова Р.Г.</w:t>
      </w:r>
      <w:bookmarkStart w:id="0" w:name="_GoBack"/>
      <w:bookmarkEnd w:id="0"/>
    </w:p>
    <w:sectPr w:rsidR="006A3949" w:rsidRPr="006A394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DB932E4"/>
    <w:multiLevelType w:val="hybridMultilevel"/>
    <w:tmpl w:val="B794322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D1381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50C1C"/>
    <w:rsid w:val="00271A53"/>
    <w:rsid w:val="00292767"/>
    <w:rsid w:val="002D4E60"/>
    <w:rsid w:val="00314B08"/>
    <w:rsid w:val="003B0D12"/>
    <w:rsid w:val="003C77BA"/>
    <w:rsid w:val="003D26E1"/>
    <w:rsid w:val="003D4C0E"/>
    <w:rsid w:val="003E1764"/>
    <w:rsid w:val="003E7822"/>
    <w:rsid w:val="003F13DB"/>
    <w:rsid w:val="0044015E"/>
    <w:rsid w:val="00453487"/>
    <w:rsid w:val="00504E97"/>
    <w:rsid w:val="005136E0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3949"/>
    <w:rsid w:val="006F23A7"/>
    <w:rsid w:val="00717C1F"/>
    <w:rsid w:val="0073754B"/>
    <w:rsid w:val="00755C71"/>
    <w:rsid w:val="0079033D"/>
    <w:rsid w:val="007A66AF"/>
    <w:rsid w:val="007D5D8F"/>
    <w:rsid w:val="007F016F"/>
    <w:rsid w:val="00802635"/>
    <w:rsid w:val="00815597"/>
    <w:rsid w:val="0082773D"/>
    <w:rsid w:val="008334F6"/>
    <w:rsid w:val="0085536C"/>
    <w:rsid w:val="0087797A"/>
    <w:rsid w:val="008812D5"/>
    <w:rsid w:val="00884434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43C02"/>
    <w:rsid w:val="00B63929"/>
    <w:rsid w:val="00B73B52"/>
    <w:rsid w:val="00BE4751"/>
    <w:rsid w:val="00BF51C9"/>
    <w:rsid w:val="00C007EE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2023-01-20T09:13:00Z</cp:lastPrinted>
  <dcterms:created xsi:type="dcterms:W3CDTF">2023-02-09T06:53:00Z</dcterms:created>
  <dcterms:modified xsi:type="dcterms:W3CDTF">2023-02-16T13:09:00Z</dcterms:modified>
</cp:coreProperties>
</file>