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BA6E2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Семнадцатого</w:t>
      </w:r>
      <w:r w:rsidR="00205B37">
        <w:rPr>
          <w:b/>
          <w:spacing w:val="-9"/>
          <w:sz w:val="24"/>
          <w:szCs w:val="24"/>
        </w:rPr>
        <w:t xml:space="preserve"> 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BA6E2E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10</w:t>
      </w:r>
      <w:r w:rsidR="00205B3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июня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5F5563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CC775C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Pr="00BB03A3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BB03A3" w:rsidRDefault="00BB03A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Default="00BB03A3" w:rsidP="00BB03A3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20.12.2024 № 2-10/01-МЗ «О бюджете Сергиево-Посадского городского округа Московской области на 2025 год и на плановый период 2026 и 2027 годов»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Степанова Е.К. 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BB03A3" w:rsidRDefault="00BB03A3" w:rsidP="00BB03A3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89796E" w:rsidRPr="00BB03A3" w:rsidRDefault="00BB03A3" w:rsidP="008979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BB03A3" w:rsidRDefault="00BB03A3" w:rsidP="008979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BB03A3" w:rsidRDefault="00BB03A3" w:rsidP="00BB03A3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4"/>
          <w:szCs w:val="24"/>
        </w:rPr>
      </w:pPr>
      <w:r w:rsidRPr="00BB03A3">
        <w:rPr>
          <w:color w:val="auto"/>
          <w:spacing w:val="0"/>
          <w:sz w:val="24"/>
          <w:szCs w:val="24"/>
        </w:rPr>
        <w:t>Об утверждении отчета об исполнении бюджета Сергиево-Посадского городского округа Московской области</w:t>
      </w:r>
      <w:r w:rsidRPr="00BB03A3">
        <w:rPr>
          <w:color w:val="auto"/>
          <w:spacing w:val="0"/>
          <w:sz w:val="24"/>
          <w:szCs w:val="24"/>
        </w:rPr>
        <w:t xml:space="preserve"> </w:t>
      </w:r>
      <w:r w:rsidRPr="00BB03A3">
        <w:rPr>
          <w:color w:val="auto"/>
          <w:spacing w:val="0"/>
          <w:sz w:val="24"/>
          <w:szCs w:val="24"/>
        </w:rPr>
        <w:t>за 2024 год</w:t>
      </w:r>
      <w:r>
        <w:rPr>
          <w:color w:val="auto"/>
          <w:spacing w:val="0"/>
          <w:sz w:val="24"/>
          <w:szCs w:val="24"/>
        </w:rPr>
        <w:t>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Степанова Е.К. 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BB03A3" w:rsidRDefault="00BB03A3" w:rsidP="00BB03A3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BB03A3" w:rsidRDefault="00BB03A3" w:rsidP="00BB03A3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BB03A3">
        <w:rPr>
          <w:color w:val="auto"/>
          <w:spacing w:val="0"/>
          <w:sz w:val="24"/>
          <w:szCs w:val="24"/>
        </w:rPr>
        <w:t>Об отчете о деятельности</w:t>
      </w:r>
      <w:r w:rsidRPr="00BB03A3">
        <w:rPr>
          <w:color w:val="auto"/>
          <w:spacing w:val="0"/>
          <w:sz w:val="24"/>
          <w:szCs w:val="24"/>
        </w:rPr>
        <w:t xml:space="preserve"> </w:t>
      </w:r>
      <w:r w:rsidRPr="00BB03A3">
        <w:rPr>
          <w:color w:val="auto"/>
          <w:spacing w:val="0"/>
          <w:sz w:val="24"/>
          <w:szCs w:val="24"/>
        </w:rPr>
        <w:t>Контрольно-счетной палаты</w:t>
      </w:r>
      <w:r w:rsidRPr="00BB03A3">
        <w:rPr>
          <w:color w:val="auto"/>
          <w:spacing w:val="0"/>
          <w:sz w:val="24"/>
          <w:szCs w:val="24"/>
        </w:rPr>
        <w:t xml:space="preserve"> </w:t>
      </w:r>
      <w:r w:rsidRPr="00BB03A3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BB03A3">
        <w:rPr>
          <w:color w:val="auto"/>
          <w:spacing w:val="0"/>
          <w:sz w:val="24"/>
          <w:szCs w:val="24"/>
        </w:rPr>
        <w:t xml:space="preserve"> </w:t>
      </w:r>
      <w:r w:rsidRPr="00BB03A3">
        <w:rPr>
          <w:color w:val="auto"/>
          <w:spacing w:val="0"/>
          <w:sz w:val="24"/>
          <w:szCs w:val="24"/>
        </w:rPr>
        <w:t>Московской области за 2024 год</w:t>
      </w:r>
      <w:r>
        <w:rPr>
          <w:color w:val="auto"/>
          <w:spacing w:val="0"/>
          <w:sz w:val="24"/>
          <w:szCs w:val="24"/>
        </w:rPr>
        <w:t>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</w:t>
      </w:r>
      <w:r>
        <w:rPr>
          <w:b/>
          <w:color w:val="auto"/>
          <w:spacing w:val="0"/>
          <w:sz w:val="24"/>
          <w:szCs w:val="24"/>
          <w:u w:val="single"/>
        </w:rPr>
        <w:t>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Степанова Е.К. 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BB03A3" w:rsidRPr="00BB03A3" w:rsidRDefault="00BB03A3" w:rsidP="00BB03A3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sectPr w:rsidR="00BB03A3" w:rsidRPr="00BB03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49" w:rsidRDefault="00260D49">
      <w:r>
        <w:separator/>
      </w:r>
    </w:p>
  </w:endnote>
  <w:endnote w:type="continuationSeparator" w:id="0">
    <w:p w:rsidR="00260D49" w:rsidRDefault="0026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49" w:rsidRDefault="00260D49">
      <w:r>
        <w:separator/>
      </w:r>
    </w:p>
  </w:footnote>
  <w:footnote w:type="continuationSeparator" w:id="0">
    <w:p w:rsidR="00260D49" w:rsidRDefault="0026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115387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60D49"/>
    <w:rsid w:val="00271A53"/>
    <w:rsid w:val="0027779E"/>
    <w:rsid w:val="00291B28"/>
    <w:rsid w:val="00292767"/>
    <w:rsid w:val="002D4E60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787D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919A6"/>
    <w:rsid w:val="00593467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73C4F"/>
    <w:rsid w:val="00683EAE"/>
    <w:rsid w:val="006A0B3D"/>
    <w:rsid w:val="006A3949"/>
    <w:rsid w:val="006B64F6"/>
    <w:rsid w:val="006B7526"/>
    <w:rsid w:val="006C1655"/>
    <w:rsid w:val="006F23A7"/>
    <w:rsid w:val="00717C1F"/>
    <w:rsid w:val="0073754B"/>
    <w:rsid w:val="007551B7"/>
    <w:rsid w:val="00755C71"/>
    <w:rsid w:val="00777F8F"/>
    <w:rsid w:val="0079033D"/>
    <w:rsid w:val="007A0EC3"/>
    <w:rsid w:val="007A66AF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905B16"/>
    <w:rsid w:val="00930B48"/>
    <w:rsid w:val="00983D64"/>
    <w:rsid w:val="009B59E7"/>
    <w:rsid w:val="009C266D"/>
    <w:rsid w:val="009C74E6"/>
    <w:rsid w:val="009D5CB3"/>
    <w:rsid w:val="009D6C85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71A76"/>
    <w:rsid w:val="00AB191E"/>
    <w:rsid w:val="00AB42D0"/>
    <w:rsid w:val="00AB4A41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A6E2E"/>
    <w:rsid w:val="00BB03A3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775C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F6DFC"/>
    <w:rsid w:val="00F01DA9"/>
    <w:rsid w:val="00F34075"/>
    <w:rsid w:val="00F35149"/>
    <w:rsid w:val="00F44292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2025-05-21T06:27:00Z</cp:lastPrinted>
  <dcterms:created xsi:type="dcterms:W3CDTF">2025-06-05T07:10:00Z</dcterms:created>
  <dcterms:modified xsi:type="dcterms:W3CDTF">2025-06-05T07:10:00Z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