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403A47" w:rsidRDefault="00403A47" w:rsidP="00023E1C">
      <w:pPr>
        <w:spacing w:after="0" w:line="240" w:lineRule="auto"/>
        <w:ind w:right="4818" w:firstLine="0"/>
        <w:jc w:val="both"/>
        <w:rPr>
          <w:rFonts w:ascii="Times New Roman" w:hAnsi="Times New Roman"/>
          <w:sz w:val="24"/>
          <w:szCs w:val="24"/>
        </w:rPr>
      </w:pPr>
    </w:p>
    <w:p w:rsidR="00A642CD" w:rsidRDefault="000A6C1E" w:rsidP="00023E1C">
      <w:pPr>
        <w:spacing w:after="0" w:line="240" w:lineRule="auto"/>
        <w:ind w:right="4818" w:firstLine="0"/>
        <w:jc w:val="both"/>
        <w:rPr>
          <w:rFonts w:ascii="Times New Roman" w:hAnsi="Times New Roman"/>
          <w:color w:val="000000"/>
          <w:sz w:val="24"/>
          <w:szCs w:val="24"/>
        </w:rPr>
      </w:pPr>
      <w:r>
        <w:rPr>
          <w:rFonts w:ascii="Times New Roman" w:hAnsi="Times New Roman"/>
          <w:sz w:val="24"/>
          <w:szCs w:val="24"/>
        </w:rPr>
        <w:t>О</w:t>
      </w:r>
      <w:r w:rsidR="00447106">
        <w:rPr>
          <w:rFonts w:ascii="Times New Roman" w:hAnsi="Times New Roman"/>
          <w:sz w:val="24"/>
          <w:szCs w:val="24"/>
        </w:rPr>
        <w:t xml:space="preserve"> </w:t>
      </w:r>
      <w:r w:rsidR="009C6C0A">
        <w:rPr>
          <w:rFonts w:ascii="Times New Roman" w:hAnsi="Times New Roman"/>
          <w:sz w:val="24"/>
          <w:szCs w:val="24"/>
        </w:rPr>
        <w:t>принятии муниципального нормативного</w:t>
      </w:r>
      <w:r w:rsidR="00023E1C">
        <w:rPr>
          <w:rFonts w:ascii="Times New Roman" w:hAnsi="Times New Roman"/>
          <w:sz w:val="24"/>
          <w:szCs w:val="24"/>
        </w:rPr>
        <w:t xml:space="preserve"> </w:t>
      </w:r>
      <w:r w:rsidR="009C6C0A">
        <w:rPr>
          <w:rFonts w:ascii="Times New Roman" w:hAnsi="Times New Roman"/>
          <w:sz w:val="24"/>
          <w:szCs w:val="24"/>
        </w:rPr>
        <w:t>правового акта «</w:t>
      </w:r>
      <w:r w:rsidR="00023E1C">
        <w:rPr>
          <w:rFonts w:ascii="Times New Roman" w:hAnsi="Times New Roman"/>
          <w:sz w:val="24"/>
          <w:szCs w:val="24"/>
        </w:rPr>
        <w:t>П</w:t>
      </w:r>
      <w:r w:rsidR="00023E1C" w:rsidRPr="00023E1C">
        <w:rPr>
          <w:rFonts w:ascii="Times New Roman" w:hAnsi="Times New Roman"/>
          <w:sz w:val="24"/>
          <w:szCs w:val="24"/>
        </w:rPr>
        <w:t>оложение</w:t>
      </w:r>
      <w:r w:rsidR="00023E1C">
        <w:rPr>
          <w:rFonts w:ascii="Times New Roman" w:hAnsi="Times New Roman"/>
          <w:sz w:val="24"/>
          <w:szCs w:val="24"/>
        </w:rPr>
        <w:t xml:space="preserve"> </w:t>
      </w:r>
      <w:r w:rsidR="00023E1C" w:rsidRPr="00023E1C">
        <w:rPr>
          <w:rFonts w:ascii="Times New Roman" w:hAnsi="Times New Roman"/>
          <w:sz w:val="24"/>
          <w:szCs w:val="24"/>
        </w:rPr>
        <w:t>о</w:t>
      </w:r>
      <w:r w:rsidR="00023E1C">
        <w:rPr>
          <w:rFonts w:ascii="Times New Roman" w:hAnsi="Times New Roman"/>
          <w:sz w:val="24"/>
          <w:szCs w:val="24"/>
        </w:rPr>
        <w:t>б</w:t>
      </w:r>
      <w:r w:rsidR="00023E1C" w:rsidRPr="00023E1C">
        <w:rPr>
          <w:rFonts w:ascii="Times New Roman" w:hAnsi="Times New Roman"/>
          <w:sz w:val="24"/>
          <w:szCs w:val="24"/>
        </w:rPr>
        <w:t xml:space="preserve"> установк</w:t>
      </w:r>
      <w:r w:rsidR="00023E1C">
        <w:rPr>
          <w:rFonts w:ascii="Times New Roman" w:hAnsi="Times New Roman"/>
          <w:sz w:val="24"/>
          <w:szCs w:val="24"/>
        </w:rPr>
        <w:t>е</w:t>
      </w:r>
      <w:r w:rsidR="00023E1C" w:rsidRPr="00023E1C">
        <w:rPr>
          <w:rFonts w:ascii="Times New Roman" w:hAnsi="Times New Roman"/>
          <w:sz w:val="24"/>
          <w:szCs w:val="24"/>
        </w:rPr>
        <w:t xml:space="preserve"> скульптурных памятников,</w:t>
      </w:r>
      <w:r w:rsidR="00023E1C">
        <w:rPr>
          <w:rFonts w:ascii="Times New Roman" w:hAnsi="Times New Roman"/>
          <w:sz w:val="24"/>
          <w:szCs w:val="24"/>
        </w:rPr>
        <w:t xml:space="preserve"> </w:t>
      </w:r>
      <w:r w:rsidR="00023E1C" w:rsidRPr="00023E1C">
        <w:rPr>
          <w:rFonts w:ascii="Times New Roman" w:hAnsi="Times New Roman"/>
          <w:sz w:val="24"/>
          <w:szCs w:val="24"/>
        </w:rPr>
        <w:t>мемориальных сооружений, мемориальных</w:t>
      </w:r>
      <w:r w:rsidR="00023E1C">
        <w:rPr>
          <w:rFonts w:ascii="Times New Roman" w:hAnsi="Times New Roman"/>
          <w:sz w:val="24"/>
          <w:szCs w:val="24"/>
        </w:rPr>
        <w:t xml:space="preserve"> </w:t>
      </w:r>
      <w:r w:rsidR="00023E1C" w:rsidRPr="00023E1C">
        <w:rPr>
          <w:rFonts w:ascii="Times New Roman" w:hAnsi="Times New Roman"/>
          <w:sz w:val="24"/>
          <w:szCs w:val="24"/>
        </w:rPr>
        <w:t xml:space="preserve">досок и других памятных знаков на территории </w:t>
      </w:r>
      <w:r w:rsidR="00023E1C">
        <w:rPr>
          <w:rFonts w:ascii="Times New Roman" w:hAnsi="Times New Roman"/>
          <w:sz w:val="24"/>
          <w:szCs w:val="24"/>
        </w:rPr>
        <w:t>С</w:t>
      </w:r>
      <w:r w:rsidR="00023E1C" w:rsidRPr="00023E1C">
        <w:rPr>
          <w:rFonts w:ascii="Times New Roman" w:hAnsi="Times New Roman"/>
          <w:sz w:val="24"/>
          <w:szCs w:val="24"/>
        </w:rPr>
        <w:t>ергиево-</w:t>
      </w:r>
      <w:r w:rsidR="00023E1C">
        <w:rPr>
          <w:rFonts w:ascii="Times New Roman" w:hAnsi="Times New Roman"/>
          <w:sz w:val="24"/>
          <w:szCs w:val="24"/>
        </w:rPr>
        <w:t>П</w:t>
      </w:r>
      <w:r w:rsidR="00023E1C" w:rsidRPr="00023E1C">
        <w:rPr>
          <w:rFonts w:ascii="Times New Roman" w:hAnsi="Times New Roman"/>
          <w:sz w:val="24"/>
          <w:szCs w:val="24"/>
        </w:rPr>
        <w:t>осадского городского округа</w:t>
      </w:r>
      <w:r w:rsidR="00023E1C">
        <w:rPr>
          <w:rFonts w:ascii="Times New Roman" w:hAnsi="Times New Roman"/>
          <w:sz w:val="24"/>
          <w:szCs w:val="24"/>
        </w:rPr>
        <w:t xml:space="preserve"> М</w:t>
      </w:r>
      <w:r w:rsidR="00023E1C" w:rsidRPr="00023E1C">
        <w:rPr>
          <w:rFonts w:ascii="Times New Roman" w:hAnsi="Times New Roman"/>
          <w:sz w:val="24"/>
          <w:szCs w:val="24"/>
        </w:rPr>
        <w:t>осковской области</w:t>
      </w:r>
      <w:r w:rsidR="004F0CB1">
        <w:rPr>
          <w:rFonts w:ascii="Times New Roman" w:hAnsi="Times New Roman" w:cs="Times New Roman"/>
          <w:sz w:val="24"/>
          <w:szCs w:val="24"/>
        </w:rPr>
        <w:t>»</w:t>
      </w:r>
    </w:p>
    <w:p w:rsidR="00447106" w:rsidRDefault="00447106" w:rsidP="00023E1C">
      <w:pPr>
        <w:spacing w:after="0" w:line="240" w:lineRule="auto"/>
        <w:ind w:right="4818" w:firstLine="0"/>
        <w:jc w:val="both"/>
        <w:rPr>
          <w:rFonts w:ascii="Times New Roman" w:hAnsi="Times New Roman"/>
          <w:color w:val="000000"/>
          <w:sz w:val="24"/>
          <w:szCs w:val="24"/>
        </w:rPr>
      </w:pPr>
    </w:p>
    <w:p w:rsidR="00403A47" w:rsidRDefault="00403A47" w:rsidP="00023E1C">
      <w:pPr>
        <w:spacing w:after="0" w:line="240" w:lineRule="auto"/>
        <w:ind w:right="4818" w:firstLine="0"/>
        <w:jc w:val="both"/>
        <w:rPr>
          <w:rFonts w:ascii="Times New Roman" w:hAnsi="Times New Roman"/>
          <w:color w:val="000000"/>
          <w:sz w:val="24"/>
          <w:szCs w:val="24"/>
        </w:rPr>
      </w:pPr>
    </w:p>
    <w:p w:rsidR="00447106" w:rsidRDefault="00447106" w:rsidP="000A6C1E">
      <w:pPr>
        <w:spacing w:after="0" w:line="240" w:lineRule="auto"/>
        <w:jc w:val="both"/>
        <w:rPr>
          <w:rFonts w:ascii="Times New Roman" w:hAnsi="Times New Roman"/>
          <w:color w:val="000000"/>
          <w:sz w:val="16"/>
          <w:szCs w:val="16"/>
        </w:rPr>
      </w:pPr>
    </w:p>
    <w:p w:rsidR="00901B58" w:rsidRDefault="00023E1C" w:rsidP="000A6C1E">
      <w:pPr>
        <w:pStyle w:val="1"/>
        <w:shd w:val="clear" w:color="auto" w:fill="FFFFFF"/>
        <w:spacing w:before="0" w:beforeAutospacing="0" w:after="144" w:afterAutospacing="0" w:line="242" w:lineRule="atLeast"/>
        <w:ind w:firstLine="709"/>
        <w:jc w:val="both"/>
        <w:rPr>
          <w:b w:val="0"/>
          <w:bCs w:val="0"/>
          <w:color w:val="000000"/>
          <w:kern w:val="0"/>
          <w:sz w:val="24"/>
          <w:szCs w:val="24"/>
        </w:rPr>
      </w:pPr>
      <w:r w:rsidRPr="00023E1C">
        <w:rPr>
          <w:b w:val="0"/>
          <w:bCs w:val="0"/>
          <w:color w:val="000000"/>
          <w:kern w:val="0"/>
          <w:sz w:val="24"/>
          <w:szCs w:val="24"/>
        </w:rPr>
        <w:t xml:space="preserve">В соответствии с </w:t>
      </w:r>
      <w:r w:rsidR="00DF715C" w:rsidRPr="00DF715C">
        <w:rPr>
          <w:b w:val="0"/>
          <w:bCs w:val="0"/>
          <w:color w:val="000000"/>
          <w:kern w:val="0"/>
          <w:sz w:val="24"/>
          <w:szCs w:val="24"/>
        </w:rPr>
        <w:t xml:space="preserve">Федеральным законом </w:t>
      </w:r>
      <w:r w:rsidR="0081554E" w:rsidRPr="0081554E">
        <w:rPr>
          <w:b w:val="0"/>
          <w:bCs w:val="0"/>
          <w:color w:val="000000"/>
          <w:kern w:val="0"/>
          <w:sz w:val="24"/>
          <w:szCs w:val="24"/>
        </w:rPr>
        <w:t>от 20.03.2025 №33-ФЗ «Об общих принципах организации местного самоуправления в единой системе публичной власти»</w:t>
      </w:r>
      <w:r w:rsidR="00DF715C">
        <w:rPr>
          <w:b w:val="0"/>
          <w:bCs w:val="0"/>
          <w:color w:val="000000"/>
          <w:kern w:val="0"/>
          <w:sz w:val="24"/>
          <w:szCs w:val="24"/>
        </w:rPr>
        <w:t xml:space="preserve">, </w:t>
      </w:r>
      <w:r w:rsidRPr="00023E1C">
        <w:rPr>
          <w:b w:val="0"/>
          <w:bCs w:val="0"/>
          <w:color w:val="000000"/>
          <w:kern w:val="0"/>
          <w:sz w:val="24"/>
          <w:szCs w:val="24"/>
        </w:rPr>
        <w:t xml:space="preserve">Законом Российской Федерации от 14.01.1993 </w:t>
      </w:r>
      <w:r>
        <w:rPr>
          <w:b w:val="0"/>
          <w:bCs w:val="0"/>
          <w:color w:val="000000"/>
          <w:kern w:val="0"/>
          <w:sz w:val="24"/>
          <w:szCs w:val="24"/>
        </w:rPr>
        <w:t>№ </w:t>
      </w:r>
      <w:r w:rsidRPr="00023E1C">
        <w:rPr>
          <w:b w:val="0"/>
          <w:bCs w:val="0"/>
          <w:color w:val="000000"/>
          <w:kern w:val="0"/>
          <w:sz w:val="24"/>
          <w:szCs w:val="24"/>
        </w:rPr>
        <w:t xml:space="preserve">4292-1 </w:t>
      </w:r>
      <w:r>
        <w:rPr>
          <w:b w:val="0"/>
          <w:bCs w:val="0"/>
          <w:color w:val="000000"/>
          <w:kern w:val="0"/>
          <w:sz w:val="24"/>
          <w:szCs w:val="24"/>
        </w:rPr>
        <w:t>«</w:t>
      </w:r>
      <w:r w:rsidRPr="00023E1C">
        <w:rPr>
          <w:b w:val="0"/>
          <w:bCs w:val="0"/>
          <w:color w:val="000000"/>
          <w:kern w:val="0"/>
          <w:sz w:val="24"/>
          <w:szCs w:val="24"/>
        </w:rPr>
        <w:t>Об увековечении памят</w:t>
      </w:r>
      <w:r>
        <w:rPr>
          <w:b w:val="0"/>
          <w:bCs w:val="0"/>
          <w:color w:val="000000"/>
          <w:kern w:val="0"/>
          <w:sz w:val="24"/>
          <w:szCs w:val="24"/>
        </w:rPr>
        <w:t>и погибших при защите Отечества»</w:t>
      </w:r>
      <w:r w:rsidRPr="00023E1C">
        <w:rPr>
          <w:b w:val="0"/>
          <w:bCs w:val="0"/>
          <w:color w:val="000000"/>
          <w:kern w:val="0"/>
          <w:sz w:val="24"/>
          <w:szCs w:val="24"/>
        </w:rPr>
        <w:t xml:space="preserve">, Федеральным законом от 25.06.2002 </w:t>
      </w:r>
      <w:r>
        <w:rPr>
          <w:b w:val="0"/>
          <w:bCs w:val="0"/>
          <w:color w:val="000000"/>
          <w:kern w:val="0"/>
          <w:sz w:val="24"/>
          <w:szCs w:val="24"/>
        </w:rPr>
        <w:t>№ </w:t>
      </w:r>
      <w:r w:rsidRPr="00023E1C">
        <w:rPr>
          <w:b w:val="0"/>
          <w:bCs w:val="0"/>
          <w:color w:val="000000"/>
          <w:kern w:val="0"/>
          <w:sz w:val="24"/>
          <w:szCs w:val="24"/>
        </w:rPr>
        <w:t xml:space="preserve">73-ФЗ </w:t>
      </w:r>
      <w:r>
        <w:rPr>
          <w:b w:val="0"/>
          <w:bCs w:val="0"/>
          <w:color w:val="000000"/>
          <w:kern w:val="0"/>
          <w:sz w:val="24"/>
          <w:szCs w:val="24"/>
        </w:rPr>
        <w:t>«</w:t>
      </w:r>
      <w:r w:rsidRPr="00023E1C">
        <w:rPr>
          <w:b w:val="0"/>
          <w:bCs w:val="0"/>
          <w:color w:val="000000"/>
          <w:kern w:val="0"/>
          <w:sz w:val="24"/>
          <w:szCs w:val="24"/>
        </w:rPr>
        <w:t>Об объектах культурного наследия (памятниках истории и культуры) народов Российской Федерации</w:t>
      </w:r>
      <w:r>
        <w:rPr>
          <w:b w:val="0"/>
          <w:bCs w:val="0"/>
          <w:color w:val="000000"/>
          <w:kern w:val="0"/>
          <w:sz w:val="24"/>
          <w:szCs w:val="24"/>
        </w:rPr>
        <w:t>»</w:t>
      </w:r>
      <w:r w:rsidRPr="00023E1C">
        <w:rPr>
          <w:b w:val="0"/>
          <w:bCs w:val="0"/>
          <w:color w:val="000000"/>
          <w:kern w:val="0"/>
          <w:sz w:val="24"/>
          <w:szCs w:val="24"/>
        </w:rPr>
        <w:t xml:space="preserve">, Законом Московской области от 30.12.2014 </w:t>
      </w:r>
      <w:r>
        <w:rPr>
          <w:b w:val="0"/>
          <w:bCs w:val="0"/>
          <w:color w:val="000000"/>
          <w:kern w:val="0"/>
          <w:sz w:val="24"/>
          <w:szCs w:val="24"/>
        </w:rPr>
        <w:t>№ </w:t>
      </w:r>
      <w:r w:rsidRPr="00023E1C">
        <w:rPr>
          <w:b w:val="0"/>
          <w:bCs w:val="0"/>
          <w:color w:val="000000"/>
          <w:kern w:val="0"/>
          <w:sz w:val="24"/>
          <w:szCs w:val="24"/>
        </w:rPr>
        <w:t xml:space="preserve">191/2014-ОЗ </w:t>
      </w:r>
      <w:r>
        <w:rPr>
          <w:b w:val="0"/>
          <w:bCs w:val="0"/>
          <w:color w:val="000000"/>
          <w:kern w:val="0"/>
          <w:sz w:val="24"/>
          <w:szCs w:val="24"/>
        </w:rPr>
        <w:t>«</w:t>
      </w:r>
      <w:r w:rsidRPr="00023E1C">
        <w:rPr>
          <w:b w:val="0"/>
          <w:bCs w:val="0"/>
          <w:color w:val="000000"/>
          <w:kern w:val="0"/>
          <w:sz w:val="24"/>
          <w:szCs w:val="24"/>
        </w:rPr>
        <w:t>О регулировании дополнительных вопросов в сфере благо</w:t>
      </w:r>
      <w:r>
        <w:rPr>
          <w:b w:val="0"/>
          <w:bCs w:val="0"/>
          <w:color w:val="000000"/>
          <w:kern w:val="0"/>
          <w:sz w:val="24"/>
          <w:szCs w:val="24"/>
        </w:rPr>
        <w:t>устройства в Московской области»</w:t>
      </w:r>
      <w:r w:rsidRPr="00023E1C">
        <w:rPr>
          <w:b w:val="0"/>
          <w:bCs w:val="0"/>
          <w:color w:val="000000"/>
          <w:kern w:val="0"/>
          <w:sz w:val="24"/>
          <w:szCs w:val="24"/>
        </w:rPr>
        <w:t xml:space="preserve">, Законом Московской области от 08.02.2018 </w:t>
      </w:r>
      <w:r>
        <w:rPr>
          <w:b w:val="0"/>
          <w:bCs w:val="0"/>
          <w:color w:val="000000"/>
          <w:kern w:val="0"/>
          <w:sz w:val="24"/>
          <w:szCs w:val="24"/>
        </w:rPr>
        <w:t>№ 11/2018-ОЗ «</w:t>
      </w:r>
      <w:r w:rsidRPr="00023E1C">
        <w:rPr>
          <w:b w:val="0"/>
          <w:bCs w:val="0"/>
          <w:color w:val="000000"/>
          <w:kern w:val="0"/>
          <w:sz w:val="24"/>
          <w:szCs w:val="24"/>
        </w:rPr>
        <w:t>Об объектах культурного наследия (памятниках истории и культуры) в Московской области</w:t>
      </w:r>
      <w:r>
        <w:rPr>
          <w:b w:val="0"/>
          <w:bCs w:val="0"/>
          <w:color w:val="000000"/>
          <w:kern w:val="0"/>
          <w:sz w:val="24"/>
          <w:szCs w:val="24"/>
        </w:rPr>
        <w:t>», Уставом муниципального образования «Сергиево-Посадский городской округ Московской области»,</w:t>
      </w:r>
      <w:r w:rsidR="00DF715C">
        <w:rPr>
          <w:b w:val="0"/>
          <w:bCs w:val="0"/>
          <w:color w:val="000000"/>
          <w:kern w:val="0"/>
          <w:sz w:val="24"/>
          <w:szCs w:val="24"/>
        </w:rPr>
        <w:t xml:space="preserve"> </w:t>
      </w:r>
      <w:r w:rsidR="00DF715C" w:rsidRPr="00DF715C">
        <w:rPr>
          <w:b w:val="0"/>
          <w:bCs w:val="0"/>
          <w:color w:val="000000"/>
          <w:kern w:val="0"/>
          <w:sz w:val="24"/>
          <w:szCs w:val="24"/>
        </w:rPr>
        <w:t>Правил</w:t>
      </w:r>
      <w:r w:rsidR="00DF715C">
        <w:rPr>
          <w:b w:val="0"/>
          <w:bCs w:val="0"/>
          <w:color w:val="000000"/>
          <w:kern w:val="0"/>
          <w:sz w:val="24"/>
          <w:szCs w:val="24"/>
        </w:rPr>
        <w:t>ами</w:t>
      </w:r>
      <w:r w:rsidR="00DF715C" w:rsidRPr="00DF715C">
        <w:rPr>
          <w:b w:val="0"/>
          <w:bCs w:val="0"/>
          <w:color w:val="000000"/>
          <w:kern w:val="0"/>
          <w:sz w:val="24"/>
          <w:szCs w:val="24"/>
        </w:rPr>
        <w:t xml:space="preserve"> благоустройства территории Сергиево-Посадского городского округа Московской области</w:t>
      </w:r>
      <w:r w:rsidR="00DF715C">
        <w:rPr>
          <w:b w:val="0"/>
          <w:bCs w:val="0"/>
          <w:color w:val="000000"/>
          <w:kern w:val="0"/>
          <w:sz w:val="24"/>
          <w:szCs w:val="24"/>
        </w:rPr>
        <w:t xml:space="preserve">, утвержденными Решением Совета депутатов Сергиево-Посадского городского округа от </w:t>
      </w:r>
      <w:r w:rsidR="00DF715C" w:rsidRPr="00DF715C">
        <w:rPr>
          <w:b w:val="0"/>
          <w:bCs w:val="0"/>
          <w:color w:val="000000"/>
          <w:kern w:val="0"/>
          <w:sz w:val="24"/>
          <w:szCs w:val="24"/>
        </w:rPr>
        <w:t xml:space="preserve">10.11.2020 </w:t>
      </w:r>
      <w:r w:rsidR="00DF715C">
        <w:rPr>
          <w:b w:val="0"/>
          <w:bCs w:val="0"/>
          <w:color w:val="000000"/>
          <w:kern w:val="0"/>
          <w:sz w:val="24"/>
          <w:szCs w:val="24"/>
        </w:rPr>
        <w:t>№ </w:t>
      </w:r>
      <w:r w:rsidR="00DF715C" w:rsidRPr="00DF715C">
        <w:rPr>
          <w:b w:val="0"/>
          <w:bCs w:val="0"/>
          <w:color w:val="000000"/>
          <w:kern w:val="0"/>
          <w:sz w:val="24"/>
          <w:szCs w:val="24"/>
        </w:rPr>
        <w:t>27/01-МЗ</w:t>
      </w:r>
      <w:r>
        <w:rPr>
          <w:b w:val="0"/>
          <w:bCs w:val="0"/>
          <w:color w:val="000000"/>
          <w:kern w:val="0"/>
          <w:sz w:val="24"/>
          <w:szCs w:val="24"/>
        </w:rPr>
        <w:t xml:space="preserve"> в целях формирования историко-культурной среды на территории Сергиево-Посадского городского округа Московской области</w:t>
      </w:r>
      <w:r w:rsidR="005255C4">
        <w:rPr>
          <w:b w:val="0"/>
          <w:bCs w:val="0"/>
          <w:color w:val="000000"/>
          <w:kern w:val="0"/>
          <w:sz w:val="24"/>
          <w:szCs w:val="24"/>
        </w:rPr>
        <w:t>,</w:t>
      </w:r>
    </w:p>
    <w:p w:rsidR="000A6C1E" w:rsidRDefault="000A6C1E" w:rsidP="000A6C1E">
      <w:pPr>
        <w:pStyle w:val="rtejustify"/>
        <w:shd w:val="clear" w:color="auto" w:fill="FFFFFF"/>
        <w:spacing w:before="0" w:beforeAutospacing="0" w:after="0" w:afterAutospacing="0"/>
        <w:jc w:val="both"/>
        <w:rPr>
          <w:color w:val="000000"/>
          <w:sz w:val="16"/>
          <w:szCs w:val="16"/>
        </w:rPr>
      </w:pPr>
    </w:p>
    <w:p w:rsidR="000A6C1E" w:rsidRDefault="0046694D" w:rsidP="000A6C1E">
      <w:pPr>
        <w:pStyle w:val="a3"/>
        <w:shd w:val="clear" w:color="auto" w:fill="FFFFFF"/>
        <w:spacing w:before="0" w:beforeAutospacing="0" w:after="0" w:afterAutospacing="0"/>
        <w:jc w:val="center"/>
        <w:rPr>
          <w:color w:val="000000"/>
        </w:rPr>
      </w:pPr>
      <w:r>
        <w:rPr>
          <w:color w:val="000000"/>
        </w:rPr>
        <w:t>Совет депутатов Сергиево-Посадского городского округа решил</w:t>
      </w:r>
      <w:r w:rsidR="000A6C1E">
        <w:rPr>
          <w:color w:val="000000"/>
        </w:rPr>
        <w:t>:</w:t>
      </w:r>
    </w:p>
    <w:p w:rsidR="000A6C1E" w:rsidRDefault="000A6C1E" w:rsidP="000A6C1E">
      <w:pPr>
        <w:pStyle w:val="a3"/>
        <w:shd w:val="clear" w:color="auto" w:fill="FFFFFF"/>
        <w:spacing w:before="0" w:beforeAutospacing="0" w:after="0" w:afterAutospacing="0"/>
        <w:rPr>
          <w:color w:val="000000"/>
          <w:sz w:val="16"/>
          <w:szCs w:val="16"/>
        </w:rPr>
      </w:pPr>
      <w:r>
        <w:rPr>
          <w:color w:val="000000"/>
        </w:rPr>
        <w:t> </w:t>
      </w:r>
    </w:p>
    <w:p w:rsidR="008663EA" w:rsidRPr="00940658" w:rsidRDefault="000A7852" w:rsidP="000A7852">
      <w:pPr>
        <w:spacing w:after="0" w:line="240" w:lineRule="auto"/>
        <w:ind w:firstLine="708"/>
        <w:jc w:val="both"/>
        <w:rPr>
          <w:rFonts w:ascii="Times New Roman" w:hAnsi="Times New Roman"/>
          <w:color w:val="000000"/>
          <w:sz w:val="24"/>
          <w:szCs w:val="24"/>
        </w:rPr>
      </w:pPr>
      <w:r w:rsidRPr="00940658">
        <w:rPr>
          <w:rFonts w:ascii="Times New Roman" w:hAnsi="Times New Roman"/>
          <w:sz w:val="24"/>
          <w:szCs w:val="24"/>
        </w:rPr>
        <w:t xml:space="preserve">1. </w:t>
      </w:r>
      <w:r w:rsidR="005E1BF6">
        <w:rPr>
          <w:rFonts w:ascii="Times New Roman" w:hAnsi="Times New Roman"/>
          <w:sz w:val="24"/>
          <w:szCs w:val="24"/>
        </w:rPr>
        <w:t>Принять муниципальный нормативный правовой акт «</w:t>
      </w:r>
      <w:r w:rsidR="00023E1C" w:rsidRPr="00023E1C">
        <w:rPr>
          <w:rFonts w:ascii="Times New Roman" w:hAnsi="Times New Roman"/>
          <w:sz w:val="24"/>
          <w:szCs w:val="24"/>
        </w:rPr>
        <w:t xml:space="preserve">Положение </w:t>
      </w:r>
      <w:r w:rsidR="00023E1C">
        <w:rPr>
          <w:rFonts w:ascii="Times New Roman" w:hAnsi="Times New Roman"/>
          <w:sz w:val="24"/>
          <w:szCs w:val="24"/>
        </w:rPr>
        <w:t>об</w:t>
      </w:r>
      <w:r w:rsidR="00023E1C" w:rsidRPr="00023E1C">
        <w:rPr>
          <w:rFonts w:ascii="Times New Roman" w:hAnsi="Times New Roman"/>
          <w:sz w:val="24"/>
          <w:szCs w:val="24"/>
        </w:rPr>
        <w:t xml:space="preserve"> установк</w:t>
      </w:r>
      <w:r w:rsidR="00023E1C">
        <w:rPr>
          <w:rFonts w:ascii="Times New Roman" w:hAnsi="Times New Roman"/>
          <w:sz w:val="24"/>
          <w:szCs w:val="24"/>
        </w:rPr>
        <w:t>е</w:t>
      </w:r>
      <w:r w:rsidR="00023E1C" w:rsidRPr="00023E1C">
        <w:rPr>
          <w:rFonts w:ascii="Times New Roman" w:hAnsi="Times New Roman"/>
          <w:sz w:val="24"/>
          <w:szCs w:val="24"/>
        </w:rPr>
        <w:t xml:space="preserve">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r w:rsidR="007A1777" w:rsidRPr="00940658">
        <w:rPr>
          <w:rFonts w:ascii="Times New Roman" w:hAnsi="Times New Roman" w:cs="Times New Roman"/>
          <w:sz w:val="24"/>
          <w:szCs w:val="24"/>
        </w:rPr>
        <w:t>»</w:t>
      </w:r>
      <w:r w:rsidR="00853E3F">
        <w:rPr>
          <w:rFonts w:ascii="Times New Roman" w:hAnsi="Times New Roman" w:cs="Times New Roman"/>
          <w:sz w:val="24"/>
          <w:szCs w:val="24"/>
        </w:rPr>
        <w:t xml:space="preserve"> </w:t>
      </w:r>
      <w:r w:rsidR="00C2789E" w:rsidRPr="00940658">
        <w:rPr>
          <w:rFonts w:ascii="Times New Roman" w:hAnsi="Times New Roman"/>
          <w:color w:val="000000"/>
          <w:sz w:val="24"/>
          <w:szCs w:val="24"/>
        </w:rPr>
        <w:t>(</w:t>
      </w:r>
      <w:r w:rsidR="005E1BF6">
        <w:rPr>
          <w:rFonts w:ascii="Times New Roman" w:hAnsi="Times New Roman"/>
          <w:color w:val="000000"/>
          <w:sz w:val="24"/>
          <w:szCs w:val="24"/>
        </w:rPr>
        <w:t>прилагается</w:t>
      </w:r>
      <w:r w:rsidR="00C2789E" w:rsidRPr="00940658">
        <w:rPr>
          <w:rFonts w:ascii="Times New Roman" w:hAnsi="Times New Roman"/>
          <w:color w:val="000000"/>
          <w:sz w:val="24"/>
          <w:szCs w:val="24"/>
        </w:rPr>
        <w:t>)</w:t>
      </w:r>
      <w:r w:rsidR="005E1BF6">
        <w:rPr>
          <w:rFonts w:ascii="Times New Roman" w:hAnsi="Times New Roman"/>
          <w:color w:val="000000"/>
          <w:sz w:val="24"/>
          <w:szCs w:val="24"/>
        </w:rPr>
        <w:t>.</w:t>
      </w:r>
    </w:p>
    <w:p w:rsidR="00403A47" w:rsidRPr="00403A47" w:rsidRDefault="000A6C1E" w:rsidP="00403A47">
      <w:pPr>
        <w:spacing w:after="0" w:line="240" w:lineRule="auto"/>
        <w:ind w:firstLine="708"/>
        <w:jc w:val="both"/>
        <w:rPr>
          <w:rFonts w:ascii="Times New Roman" w:hAnsi="Times New Roman"/>
          <w:color w:val="000000"/>
          <w:sz w:val="24"/>
          <w:szCs w:val="24"/>
        </w:rPr>
      </w:pPr>
      <w:r w:rsidRPr="00AA411C">
        <w:rPr>
          <w:rFonts w:ascii="Times New Roman" w:hAnsi="Times New Roman"/>
          <w:color w:val="000000"/>
          <w:sz w:val="24"/>
          <w:szCs w:val="24"/>
        </w:rPr>
        <w:t xml:space="preserve">2. </w:t>
      </w:r>
      <w:r w:rsidR="00B04CDA">
        <w:rPr>
          <w:rFonts w:ascii="Times New Roman" w:hAnsi="Times New Roman"/>
          <w:color w:val="000000"/>
          <w:sz w:val="24"/>
          <w:szCs w:val="24"/>
        </w:rPr>
        <w:t xml:space="preserve">Направить </w:t>
      </w:r>
      <w:r w:rsidR="00B04CDA">
        <w:rPr>
          <w:rFonts w:ascii="Times New Roman" w:hAnsi="Times New Roman"/>
          <w:sz w:val="24"/>
          <w:szCs w:val="24"/>
        </w:rPr>
        <w:t>муниципальный нормативный правовой акт «</w:t>
      </w:r>
      <w:r w:rsidR="00023E1C" w:rsidRPr="00023E1C">
        <w:rPr>
          <w:rFonts w:ascii="Times New Roman" w:hAnsi="Times New Roman"/>
          <w:sz w:val="24"/>
          <w:szCs w:val="24"/>
        </w:rPr>
        <w:t xml:space="preserve">Положение об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w:t>
      </w:r>
      <w:r w:rsidR="00023E1C" w:rsidRPr="00023E1C">
        <w:rPr>
          <w:rFonts w:ascii="Times New Roman" w:hAnsi="Times New Roman"/>
          <w:sz w:val="24"/>
          <w:szCs w:val="24"/>
        </w:rPr>
        <w:lastRenderedPageBreak/>
        <w:t>Московской области</w:t>
      </w:r>
      <w:r w:rsidR="006C3224">
        <w:rPr>
          <w:rFonts w:ascii="Times New Roman" w:hAnsi="Times New Roman" w:cs="Times New Roman"/>
          <w:sz w:val="24"/>
          <w:szCs w:val="24"/>
        </w:rPr>
        <w:t xml:space="preserve">» </w:t>
      </w:r>
      <w:r w:rsidR="00B04CDA">
        <w:rPr>
          <w:rFonts w:ascii="Times New Roman" w:hAnsi="Times New Roman"/>
          <w:color w:val="000000"/>
          <w:sz w:val="24"/>
          <w:szCs w:val="24"/>
        </w:rPr>
        <w:t>главе Сергиево-Посадского городского округа Ерохановой О.В. для подписания и обнародования</w:t>
      </w:r>
      <w:r w:rsidR="00C25EC8">
        <w:rPr>
          <w:rFonts w:ascii="Times New Roman" w:hAnsi="Times New Roman"/>
          <w:color w:val="000000"/>
          <w:sz w:val="24"/>
          <w:szCs w:val="24"/>
        </w:rPr>
        <w:t>.</w:t>
      </w:r>
    </w:p>
    <w:p w:rsidR="000A6C1E" w:rsidRDefault="00DD0179" w:rsidP="00E21CB6">
      <w:pPr>
        <w:pStyle w:val="rtejustify"/>
        <w:shd w:val="clear" w:color="auto" w:fill="FFFFFF"/>
        <w:tabs>
          <w:tab w:val="left" w:pos="993"/>
        </w:tabs>
        <w:spacing w:before="0" w:beforeAutospacing="0" w:after="0" w:afterAutospacing="0"/>
        <w:ind w:firstLine="709"/>
        <w:jc w:val="both"/>
        <w:rPr>
          <w:color w:val="000000"/>
        </w:rPr>
      </w:pPr>
      <w:r>
        <w:rPr>
          <w:color w:val="000000"/>
        </w:rPr>
        <w:t xml:space="preserve">3. Настоящее </w:t>
      </w:r>
      <w:r w:rsidR="00B04CDA">
        <w:rPr>
          <w:color w:val="000000"/>
        </w:rPr>
        <w:t>р</w:t>
      </w:r>
      <w:r w:rsidR="000A6C1E">
        <w:rPr>
          <w:color w:val="000000"/>
        </w:rPr>
        <w:t xml:space="preserve">ешение вступает в силу </w:t>
      </w:r>
      <w:r w:rsidR="00A14715">
        <w:rPr>
          <w:color w:val="000000"/>
        </w:rPr>
        <w:t xml:space="preserve">после </w:t>
      </w:r>
      <w:r w:rsidR="0010261C">
        <w:rPr>
          <w:color w:val="000000"/>
        </w:rPr>
        <w:t xml:space="preserve">его официального </w:t>
      </w:r>
      <w:r w:rsidR="00A14715">
        <w:rPr>
          <w:color w:val="000000"/>
        </w:rPr>
        <w:t>опубликования</w:t>
      </w:r>
      <w:r w:rsidR="000A6C1E">
        <w:rPr>
          <w:color w:val="000000"/>
        </w:rPr>
        <w:t>.</w:t>
      </w:r>
    </w:p>
    <w:p w:rsidR="0081554E" w:rsidRDefault="0081554E" w:rsidP="000A6C1E">
      <w:pPr>
        <w:spacing w:after="0" w:line="240" w:lineRule="auto"/>
        <w:rPr>
          <w:rFonts w:ascii="Times New Roman" w:hAnsi="Times New Roman"/>
          <w:color w:val="000000"/>
          <w:sz w:val="24"/>
          <w:szCs w:val="24"/>
        </w:rPr>
      </w:pPr>
    </w:p>
    <w:p w:rsidR="00403A47" w:rsidRDefault="00403A47" w:rsidP="003A7841">
      <w:pPr>
        <w:spacing w:after="0" w:line="240" w:lineRule="auto"/>
        <w:ind w:firstLine="0"/>
        <w:jc w:val="both"/>
        <w:rPr>
          <w:rFonts w:ascii="Times New Roman" w:hAnsi="Times New Roman"/>
          <w:color w:val="000000"/>
          <w:sz w:val="24"/>
          <w:szCs w:val="24"/>
        </w:rPr>
      </w:pPr>
    </w:p>
    <w:p w:rsidR="00403A47" w:rsidRDefault="00403A47" w:rsidP="003A7841">
      <w:pPr>
        <w:spacing w:after="0" w:line="240" w:lineRule="auto"/>
        <w:ind w:firstLine="0"/>
        <w:jc w:val="both"/>
        <w:rPr>
          <w:rFonts w:ascii="Times New Roman" w:hAnsi="Times New Roman"/>
          <w:color w:val="000000"/>
          <w:sz w:val="24"/>
          <w:szCs w:val="24"/>
        </w:rPr>
      </w:pPr>
    </w:p>
    <w:p w:rsidR="00B04CDA" w:rsidRDefault="00B04CDA" w:rsidP="003A7841">
      <w:pPr>
        <w:spacing w:after="0" w:line="240" w:lineRule="auto"/>
        <w:ind w:firstLine="0"/>
        <w:jc w:val="both"/>
        <w:rPr>
          <w:rFonts w:ascii="Times New Roman" w:hAnsi="Times New Roman"/>
          <w:color w:val="000000"/>
          <w:sz w:val="24"/>
          <w:szCs w:val="24"/>
        </w:rPr>
      </w:pPr>
      <w:r>
        <w:rPr>
          <w:rFonts w:ascii="Times New Roman" w:hAnsi="Times New Roman"/>
          <w:color w:val="000000"/>
          <w:sz w:val="24"/>
          <w:szCs w:val="24"/>
        </w:rPr>
        <w:t>Председатель Совета депутатов</w:t>
      </w:r>
    </w:p>
    <w:p w:rsidR="0081554E" w:rsidRDefault="00B04CDA" w:rsidP="003A7841">
      <w:pPr>
        <w:spacing w:after="0" w:line="240" w:lineRule="auto"/>
        <w:ind w:firstLine="0"/>
        <w:jc w:val="both"/>
        <w:rPr>
          <w:rFonts w:ascii="Times New Roman" w:hAnsi="Times New Roman"/>
          <w:color w:val="000000"/>
          <w:sz w:val="24"/>
          <w:szCs w:val="24"/>
        </w:rPr>
      </w:pPr>
      <w:r>
        <w:rPr>
          <w:rFonts w:ascii="Times New Roman" w:hAnsi="Times New Roman"/>
          <w:color w:val="000000"/>
          <w:sz w:val="24"/>
          <w:szCs w:val="24"/>
        </w:rPr>
        <w:t>Сергиево-Посадского городского ок</w:t>
      </w:r>
      <w:bookmarkStart w:id="0" w:name="_GoBack"/>
      <w:bookmarkEnd w:id="0"/>
      <w:r>
        <w:rPr>
          <w:rFonts w:ascii="Times New Roman" w:hAnsi="Times New Roman"/>
          <w:color w:val="000000"/>
          <w:sz w:val="24"/>
          <w:szCs w:val="24"/>
        </w:rPr>
        <w:t>руга</w:t>
      </w:r>
      <w:r w:rsidR="00F323DC">
        <w:rPr>
          <w:rFonts w:ascii="Times New Roman" w:hAnsi="Times New Roman"/>
          <w:color w:val="000000"/>
          <w:sz w:val="24"/>
          <w:szCs w:val="24"/>
        </w:rPr>
        <w:tab/>
      </w:r>
      <w:r w:rsidR="00F323DC">
        <w:rPr>
          <w:rFonts w:ascii="Times New Roman" w:hAnsi="Times New Roman"/>
          <w:color w:val="000000"/>
          <w:sz w:val="24"/>
          <w:szCs w:val="24"/>
        </w:rPr>
        <w:tab/>
      </w:r>
      <w:r w:rsidR="00F323DC">
        <w:rPr>
          <w:rFonts w:ascii="Times New Roman" w:hAnsi="Times New Roman"/>
          <w:color w:val="000000"/>
          <w:sz w:val="24"/>
          <w:szCs w:val="24"/>
        </w:rPr>
        <w:tab/>
      </w:r>
      <w:r w:rsidR="003A7841" w:rsidRPr="003A7841">
        <w:rPr>
          <w:rFonts w:ascii="Times New Roman" w:hAnsi="Times New Roman"/>
          <w:color w:val="000000"/>
          <w:sz w:val="24"/>
          <w:szCs w:val="24"/>
        </w:rPr>
        <w:tab/>
      </w:r>
      <w:r w:rsidR="0081554E">
        <w:rPr>
          <w:rFonts w:ascii="Times New Roman" w:hAnsi="Times New Roman"/>
          <w:color w:val="000000"/>
          <w:sz w:val="24"/>
          <w:szCs w:val="24"/>
        </w:rPr>
        <w:tab/>
      </w:r>
      <w:r w:rsidR="00E21CB6">
        <w:rPr>
          <w:rFonts w:ascii="Times New Roman" w:hAnsi="Times New Roman"/>
          <w:color w:val="000000"/>
          <w:sz w:val="24"/>
          <w:szCs w:val="24"/>
        </w:rPr>
        <w:t xml:space="preserve">    </w:t>
      </w:r>
      <w:r>
        <w:rPr>
          <w:rFonts w:ascii="Times New Roman" w:hAnsi="Times New Roman"/>
          <w:color w:val="000000"/>
          <w:sz w:val="24"/>
          <w:szCs w:val="24"/>
        </w:rPr>
        <w:t>Р.Г. Тихомирова</w:t>
      </w:r>
    </w:p>
    <w:p w:rsidR="00403A47" w:rsidRDefault="00403A47" w:rsidP="003A7841">
      <w:pPr>
        <w:spacing w:after="0" w:line="240" w:lineRule="auto"/>
        <w:ind w:firstLine="0"/>
        <w:jc w:val="both"/>
        <w:rPr>
          <w:rFonts w:ascii="Times New Roman" w:hAnsi="Times New Roman"/>
          <w:color w:val="000000"/>
          <w:sz w:val="24"/>
          <w:szCs w:val="24"/>
        </w:rPr>
      </w:pPr>
    </w:p>
    <w:p w:rsidR="00403A47" w:rsidRPr="00403A47" w:rsidRDefault="00403A47" w:rsidP="00403A47">
      <w:pPr>
        <w:spacing w:after="160" w:line="259" w:lineRule="auto"/>
        <w:ind w:firstLine="0"/>
        <w:jc w:val="both"/>
        <w:rPr>
          <w:rFonts w:ascii="Times New Roman" w:eastAsia="Calibri" w:hAnsi="Times New Roman" w:cs="Times New Roman"/>
          <w:sz w:val="24"/>
          <w:szCs w:val="24"/>
        </w:rPr>
      </w:pPr>
      <w:r w:rsidRPr="00403A47">
        <w:rPr>
          <w:rFonts w:ascii="Times New Roman" w:eastAsia="Calibri" w:hAnsi="Times New Roman" w:cs="Times New Roman"/>
          <w:sz w:val="24"/>
          <w:szCs w:val="24"/>
        </w:rPr>
        <w:t>Копия верна, подлинный документ находится в администрации Серги</w:t>
      </w:r>
      <w:r>
        <w:rPr>
          <w:rFonts w:ascii="Times New Roman" w:eastAsia="Calibri" w:hAnsi="Times New Roman" w:cs="Times New Roman"/>
          <w:sz w:val="24"/>
          <w:szCs w:val="24"/>
        </w:rPr>
        <w:t>ево-Посадского городского округа</w:t>
      </w:r>
    </w:p>
    <w:p w:rsidR="00403A47" w:rsidRDefault="00403A47" w:rsidP="00403A47">
      <w:pPr>
        <w:spacing w:after="0" w:line="259" w:lineRule="auto"/>
        <w:ind w:firstLine="0"/>
        <w:jc w:val="both"/>
        <w:rPr>
          <w:rFonts w:ascii="Times New Roman" w:eastAsia="Calibri" w:hAnsi="Times New Roman" w:cs="Times New Roman"/>
          <w:sz w:val="24"/>
          <w:szCs w:val="24"/>
        </w:rPr>
      </w:pPr>
      <w:r w:rsidRPr="00403A47">
        <w:rPr>
          <w:rFonts w:ascii="Times New Roman" w:eastAsia="Calibri" w:hAnsi="Times New Roman" w:cs="Times New Roman"/>
          <w:sz w:val="24"/>
          <w:szCs w:val="24"/>
        </w:rPr>
        <w:t xml:space="preserve">Заместитель начальника управления </w:t>
      </w:r>
    </w:p>
    <w:p w:rsidR="00403A47" w:rsidRDefault="00403A47" w:rsidP="00403A47">
      <w:pPr>
        <w:spacing w:after="0" w:line="259" w:lineRule="auto"/>
        <w:ind w:firstLine="0"/>
        <w:jc w:val="both"/>
        <w:rPr>
          <w:rFonts w:ascii="Times New Roman" w:eastAsia="Calibri" w:hAnsi="Times New Roman" w:cs="Times New Roman"/>
          <w:sz w:val="24"/>
          <w:szCs w:val="24"/>
        </w:rPr>
      </w:pPr>
      <w:r w:rsidRPr="00403A47">
        <w:rPr>
          <w:rFonts w:ascii="Times New Roman" w:eastAsia="Calibri" w:hAnsi="Times New Roman" w:cs="Times New Roman"/>
          <w:sz w:val="24"/>
          <w:szCs w:val="24"/>
        </w:rPr>
        <w:t>по обеспечению деятельности Совета депутатов</w:t>
      </w:r>
      <w:r>
        <w:rPr>
          <w:rFonts w:ascii="Times New Roman" w:eastAsia="Calibri" w:hAnsi="Times New Roman" w:cs="Times New Roman"/>
          <w:sz w:val="24"/>
          <w:szCs w:val="24"/>
        </w:rPr>
        <w:t xml:space="preserve"> – </w:t>
      </w:r>
    </w:p>
    <w:p w:rsidR="00403A47" w:rsidRPr="00403A47" w:rsidRDefault="00403A47" w:rsidP="00403A47">
      <w:pPr>
        <w:spacing w:after="0" w:line="259" w:lineRule="auto"/>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начальник юридического отдела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403A47">
        <w:rPr>
          <w:rFonts w:ascii="Times New Roman" w:eastAsia="Calibri" w:hAnsi="Times New Roman" w:cs="Times New Roman"/>
          <w:sz w:val="24"/>
          <w:szCs w:val="24"/>
        </w:rPr>
        <w:t>И.Н. Сазонова</w:t>
      </w:r>
    </w:p>
    <w:p w:rsidR="00403A47" w:rsidRDefault="00403A47" w:rsidP="003A7841">
      <w:pPr>
        <w:spacing w:after="0" w:line="240" w:lineRule="auto"/>
        <w:ind w:firstLine="0"/>
        <w:jc w:val="both"/>
        <w:rPr>
          <w:rFonts w:ascii="Times New Roman" w:hAnsi="Times New Roman"/>
          <w:color w:val="000000"/>
          <w:sz w:val="24"/>
          <w:szCs w:val="24"/>
        </w:rPr>
      </w:pPr>
    </w:p>
    <w:p w:rsidR="00403A47" w:rsidRDefault="00403A47" w:rsidP="003A7841">
      <w:pPr>
        <w:spacing w:after="0" w:line="240" w:lineRule="auto"/>
        <w:ind w:firstLine="0"/>
        <w:jc w:val="both"/>
        <w:rPr>
          <w:rFonts w:ascii="Times New Roman" w:hAnsi="Times New Roman"/>
          <w:color w:val="000000"/>
          <w:sz w:val="24"/>
          <w:szCs w:val="24"/>
        </w:rPr>
        <w:sectPr w:rsidR="00403A47" w:rsidSect="00403A47">
          <w:pgSz w:w="11906" w:h="16838"/>
          <w:pgMar w:top="993" w:right="851" w:bottom="1701" w:left="1985" w:header="709" w:footer="709" w:gutter="0"/>
          <w:cols w:space="708"/>
          <w:titlePg/>
          <w:docGrid w:linePitch="360"/>
        </w:sectPr>
      </w:pPr>
    </w:p>
    <w:p w:rsidR="00023E1C" w:rsidRDefault="00023E1C" w:rsidP="00023E1C">
      <w:pPr>
        <w:autoSpaceDE w:val="0"/>
        <w:autoSpaceDN w:val="0"/>
        <w:adjustRightInd w:val="0"/>
        <w:ind w:firstLine="0"/>
        <w:jc w:val="center"/>
        <w:rPr>
          <w:b/>
          <w:bCs/>
        </w:rPr>
      </w:pPr>
      <w:r>
        <w:rPr>
          <w:noProof/>
          <w:lang w:eastAsia="ru-RU"/>
        </w:rPr>
        <w:lastRenderedPageBreak/>
        <w:drawing>
          <wp:inline distT="0" distB="0" distL="0" distR="0" wp14:anchorId="4EB4C05A" wp14:editId="0744193C">
            <wp:extent cx="828675" cy="1047750"/>
            <wp:effectExtent l="0" t="0" r="9525" b="0"/>
            <wp:docPr id="2" name="Рисунок 2"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rsidR="00023E1C" w:rsidRPr="007130DC" w:rsidRDefault="00023E1C" w:rsidP="00023E1C">
      <w:pPr>
        <w:spacing w:after="0" w:line="240" w:lineRule="auto"/>
        <w:ind w:firstLine="0"/>
        <w:jc w:val="center"/>
        <w:rPr>
          <w:rFonts w:ascii="Times New Roman" w:hAnsi="Times New Roman"/>
          <w:b/>
          <w:sz w:val="24"/>
          <w:szCs w:val="24"/>
        </w:rPr>
      </w:pPr>
      <w:r w:rsidRPr="007130DC">
        <w:rPr>
          <w:rFonts w:ascii="Times New Roman" w:hAnsi="Times New Roman"/>
          <w:b/>
          <w:sz w:val="24"/>
          <w:szCs w:val="24"/>
        </w:rPr>
        <w:t>МУНИЦИПАЛЬНЫЙ НОРМАТИВНЫЙ ПРАВОВОЙ АКТ</w:t>
      </w:r>
    </w:p>
    <w:p w:rsidR="00023E1C" w:rsidRDefault="00023E1C" w:rsidP="00023E1C">
      <w:pPr>
        <w:spacing w:after="0" w:line="240" w:lineRule="auto"/>
        <w:ind w:firstLine="0"/>
        <w:jc w:val="center"/>
        <w:rPr>
          <w:rFonts w:ascii="Times New Roman" w:hAnsi="Times New Roman"/>
          <w:sz w:val="24"/>
          <w:szCs w:val="24"/>
        </w:rPr>
      </w:pPr>
    </w:p>
    <w:p w:rsidR="00023E1C" w:rsidRDefault="00023E1C" w:rsidP="00023E1C">
      <w:pPr>
        <w:spacing w:after="0" w:line="240" w:lineRule="auto"/>
        <w:ind w:firstLine="0"/>
        <w:jc w:val="center"/>
        <w:rPr>
          <w:rFonts w:ascii="Times New Roman" w:hAnsi="Times New Roman"/>
          <w:sz w:val="24"/>
          <w:szCs w:val="24"/>
        </w:rPr>
      </w:pPr>
      <w:r>
        <w:rPr>
          <w:rFonts w:ascii="Times New Roman" w:hAnsi="Times New Roman"/>
          <w:sz w:val="24"/>
          <w:szCs w:val="24"/>
        </w:rPr>
        <w:t>______</w:t>
      </w:r>
      <w:r w:rsidR="00403A47" w:rsidRPr="00403A47">
        <w:rPr>
          <w:rFonts w:ascii="Times New Roman" w:hAnsi="Times New Roman"/>
          <w:sz w:val="24"/>
          <w:szCs w:val="24"/>
          <w:u w:val="single"/>
        </w:rPr>
        <w:t>26.06.2025</w:t>
      </w:r>
      <w:r>
        <w:rPr>
          <w:rFonts w:ascii="Times New Roman" w:hAnsi="Times New Roman"/>
          <w:sz w:val="24"/>
          <w:szCs w:val="24"/>
        </w:rPr>
        <w:t>________№__</w:t>
      </w:r>
      <w:r w:rsidR="00403A47" w:rsidRPr="00403A47">
        <w:rPr>
          <w:rFonts w:ascii="Times New Roman" w:hAnsi="Times New Roman"/>
          <w:sz w:val="24"/>
          <w:szCs w:val="24"/>
          <w:u w:val="single"/>
        </w:rPr>
        <w:t>22/2025-МЗ</w:t>
      </w:r>
      <w:r>
        <w:rPr>
          <w:rFonts w:ascii="Times New Roman" w:hAnsi="Times New Roman"/>
          <w:sz w:val="24"/>
          <w:szCs w:val="24"/>
        </w:rPr>
        <w:t>___</w:t>
      </w:r>
    </w:p>
    <w:p w:rsidR="00023E1C" w:rsidRDefault="00023E1C" w:rsidP="00023E1C">
      <w:pPr>
        <w:spacing w:after="0" w:line="240" w:lineRule="auto"/>
        <w:ind w:firstLine="0"/>
        <w:jc w:val="center"/>
        <w:rPr>
          <w:rFonts w:ascii="Times New Roman" w:hAnsi="Times New Roman"/>
          <w:sz w:val="24"/>
          <w:szCs w:val="24"/>
        </w:rPr>
      </w:pPr>
    </w:p>
    <w:p w:rsidR="006C3224" w:rsidRDefault="006C3224" w:rsidP="00023E1C">
      <w:pPr>
        <w:pStyle w:val="ConsPlusNormal"/>
        <w:jc w:val="center"/>
        <w:rPr>
          <w:rFonts w:ascii="Times New Roman" w:hAnsi="Times New Roman" w:cs="Times New Roman"/>
          <w:sz w:val="24"/>
          <w:szCs w:val="24"/>
        </w:rPr>
      </w:pPr>
    </w:p>
    <w:p w:rsidR="007C0F4F" w:rsidRDefault="007C0F4F" w:rsidP="007C0F4F">
      <w:pPr>
        <w:pStyle w:val="ConsPlusNormal"/>
        <w:jc w:val="center"/>
        <w:rPr>
          <w:rFonts w:ascii="Times New Roman" w:hAnsi="Times New Roman" w:cs="Times New Roman"/>
          <w:b/>
          <w:sz w:val="24"/>
          <w:szCs w:val="24"/>
        </w:rPr>
      </w:pPr>
      <w:r w:rsidRPr="007C0F4F">
        <w:rPr>
          <w:rFonts w:ascii="Times New Roman" w:hAnsi="Times New Roman" w:cs="Times New Roman"/>
          <w:b/>
          <w:sz w:val="24"/>
          <w:szCs w:val="24"/>
        </w:rPr>
        <w:t xml:space="preserve">Положение </w:t>
      </w:r>
    </w:p>
    <w:p w:rsidR="007C0F4F" w:rsidRDefault="007C0F4F" w:rsidP="007C0F4F">
      <w:pPr>
        <w:pStyle w:val="ConsPlusNormal"/>
        <w:jc w:val="center"/>
        <w:rPr>
          <w:rFonts w:ascii="Times New Roman" w:hAnsi="Times New Roman" w:cs="Times New Roman"/>
          <w:b/>
          <w:sz w:val="24"/>
          <w:szCs w:val="24"/>
        </w:rPr>
      </w:pPr>
      <w:r w:rsidRPr="007C0F4F">
        <w:rPr>
          <w:rFonts w:ascii="Times New Roman" w:hAnsi="Times New Roman" w:cs="Times New Roman"/>
          <w:b/>
          <w:sz w:val="24"/>
          <w:szCs w:val="24"/>
        </w:rPr>
        <w:t xml:space="preserve">об установке скульптурных памятников, мемориальных сооружений, </w:t>
      </w:r>
    </w:p>
    <w:p w:rsidR="007C0F4F" w:rsidRDefault="007C0F4F" w:rsidP="007C0F4F">
      <w:pPr>
        <w:pStyle w:val="ConsPlusNormal"/>
        <w:jc w:val="center"/>
        <w:rPr>
          <w:rFonts w:ascii="Times New Roman" w:hAnsi="Times New Roman" w:cs="Times New Roman"/>
          <w:b/>
          <w:sz w:val="24"/>
          <w:szCs w:val="24"/>
        </w:rPr>
      </w:pPr>
      <w:r w:rsidRPr="007C0F4F">
        <w:rPr>
          <w:rFonts w:ascii="Times New Roman" w:hAnsi="Times New Roman" w:cs="Times New Roman"/>
          <w:b/>
          <w:sz w:val="24"/>
          <w:szCs w:val="24"/>
        </w:rPr>
        <w:t>мемориальных досок и других памятных знаков</w:t>
      </w:r>
    </w:p>
    <w:p w:rsidR="006C3224" w:rsidRPr="007C0F4F" w:rsidRDefault="007C0F4F" w:rsidP="007C0F4F">
      <w:pPr>
        <w:pStyle w:val="ConsPlusNormal"/>
        <w:jc w:val="center"/>
        <w:rPr>
          <w:rFonts w:ascii="Times New Roman" w:hAnsi="Times New Roman" w:cs="Times New Roman"/>
          <w:b/>
          <w:sz w:val="24"/>
          <w:szCs w:val="24"/>
        </w:rPr>
      </w:pPr>
      <w:r w:rsidRPr="007C0F4F">
        <w:rPr>
          <w:rFonts w:ascii="Times New Roman" w:hAnsi="Times New Roman" w:cs="Times New Roman"/>
          <w:b/>
          <w:sz w:val="24"/>
          <w:szCs w:val="24"/>
        </w:rPr>
        <w:t>на территории Сергиево-Посадского городского округа Московской области</w:t>
      </w:r>
    </w:p>
    <w:p w:rsidR="00023E1C" w:rsidRDefault="00023E1C" w:rsidP="007C0F4F">
      <w:pPr>
        <w:pStyle w:val="ConsPlusNormal"/>
        <w:jc w:val="center"/>
        <w:rPr>
          <w:rFonts w:ascii="Times New Roman" w:hAnsi="Times New Roman" w:cs="Times New Roman"/>
          <w:b/>
          <w:sz w:val="24"/>
          <w:szCs w:val="24"/>
        </w:rPr>
      </w:pPr>
    </w:p>
    <w:p w:rsidR="00810506" w:rsidRPr="00810506" w:rsidRDefault="00810506" w:rsidP="00810506">
      <w:pPr>
        <w:pStyle w:val="ConsPlusNormal"/>
        <w:jc w:val="center"/>
        <w:rPr>
          <w:rFonts w:ascii="Times New Roman" w:hAnsi="Times New Roman" w:cs="Times New Roman"/>
          <w:b/>
          <w:sz w:val="24"/>
          <w:szCs w:val="24"/>
        </w:rPr>
      </w:pPr>
      <w:r w:rsidRPr="00810506">
        <w:rPr>
          <w:rFonts w:ascii="Times New Roman" w:hAnsi="Times New Roman" w:cs="Times New Roman"/>
          <w:b/>
          <w:sz w:val="24"/>
          <w:szCs w:val="24"/>
        </w:rPr>
        <w:t>1. Общие положения</w:t>
      </w:r>
    </w:p>
    <w:p w:rsidR="00810506" w:rsidRPr="00810506" w:rsidRDefault="00810506" w:rsidP="00810506">
      <w:pPr>
        <w:pStyle w:val="ConsPlusNormal"/>
        <w:ind w:firstLine="709"/>
        <w:jc w:val="both"/>
        <w:rPr>
          <w:rFonts w:ascii="Times New Roman" w:hAnsi="Times New Roman" w:cs="Times New Roman"/>
          <w:sz w:val="24"/>
          <w:szCs w:val="24"/>
        </w:rPr>
      </w:pPr>
    </w:p>
    <w:p w:rsidR="00DF715C" w:rsidRDefault="00810506" w:rsidP="00810506">
      <w:pPr>
        <w:pStyle w:val="ConsPlusNormal"/>
        <w:ind w:firstLine="709"/>
        <w:jc w:val="both"/>
        <w:rPr>
          <w:rFonts w:ascii="Times New Roman" w:hAnsi="Times New Roman" w:cs="Times New Roman"/>
          <w:sz w:val="24"/>
          <w:szCs w:val="24"/>
        </w:rPr>
      </w:pPr>
      <w:r w:rsidRPr="00810506">
        <w:rPr>
          <w:rFonts w:ascii="Times New Roman" w:hAnsi="Times New Roman" w:cs="Times New Roman"/>
          <w:sz w:val="24"/>
          <w:szCs w:val="24"/>
        </w:rPr>
        <w:t xml:space="preserve">1.1. Установка скульптурных памятников, </w:t>
      </w:r>
      <w:r w:rsidR="00825021" w:rsidRPr="00825021">
        <w:rPr>
          <w:rFonts w:ascii="Times New Roman" w:hAnsi="Times New Roman" w:cs="Times New Roman"/>
          <w:sz w:val="24"/>
          <w:szCs w:val="24"/>
        </w:rPr>
        <w:t>мемориальных сооружений</w:t>
      </w:r>
      <w:r w:rsidR="00825021">
        <w:rPr>
          <w:rFonts w:ascii="Times New Roman" w:hAnsi="Times New Roman" w:cs="Times New Roman"/>
          <w:sz w:val="24"/>
          <w:szCs w:val="24"/>
        </w:rPr>
        <w:t>,</w:t>
      </w:r>
      <w:r w:rsidR="00825021" w:rsidRPr="00825021">
        <w:rPr>
          <w:rFonts w:ascii="Times New Roman" w:hAnsi="Times New Roman" w:cs="Times New Roman"/>
          <w:sz w:val="24"/>
          <w:szCs w:val="24"/>
        </w:rPr>
        <w:t xml:space="preserve"> </w:t>
      </w:r>
      <w:r w:rsidRPr="00810506">
        <w:rPr>
          <w:rFonts w:ascii="Times New Roman" w:hAnsi="Times New Roman" w:cs="Times New Roman"/>
          <w:sz w:val="24"/>
          <w:szCs w:val="24"/>
        </w:rPr>
        <w:t xml:space="preserve">мемориальных досок и других памятных знаков на территории </w:t>
      </w:r>
      <w:r>
        <w:rPr>
          <w:rFonts w:ascii="Times New Roman" w:hAnsi="Times New Roman" w:cs="Times New Roman"/>
          <w:sz w:val="24"/>
          <w:szCs w:val="24"/>
        </w:rPr>
        <w:t>Сергиево-Посадск</w:t>
      </w:r>
      <w:r w:rsidR="00A910A8">
        <w:rPr>
          <w:rFonts w:ascii="Times New Roman" w:hAnsi="Times New Roman" w:cs="Times New Roman"/>
          <w:sz w:val="24"/>
          <w:szCs w:val="24"/>
        </w:rPr>
        <w:t>ого</w:t>
      </w:r>
      <w:r>
        <w:rPr>
          <w:rFonts w:ascii="Times New Roman" w:hAnsi="Times New Roman" w:cs="Times New Roman"/>
          <w:sz w:val="24"/>
          <w:szCs w:val="24"/>
        </w:rPr>
        <w:t xml:space="preserve"> городско</w:t>
      </w:r>
      <w:r w:rsidR="00A910A8">
        <w:rPr>
          <w:rFonts w:ascii="Times New Roman" w:hAnsi="Times New Roman" w:cs="Times New Roman"/>
          <w:sz w:val="24"/>
          <w:szCs w:val="24"/>
        </w:rPr>
        <w:t>го</w:t>
      </w:r>
      <w:r>
        <w:rPr>
          <w:rFonts w:ascii="Times New Roman" w:hAnsi="Times New Roman" w:cs="Times New Roman"/>
          <w:sz w:val="24"/>
          <w:szCs w:val="24"/>
        </w:rPr>
        <w:t xml:space="preserve"> округ</w:t>
      </w:r>
      <w:r w:rsidR="00A910A8">
        <w:rPr>
          <w:rFonts w:ascii="Times New Roman" w:hAnsi="Times New Roman" w:cs="Times New Roman"/>
          <w:sz w:val="24"/>
          <w:szCs w:val="24"/>
        </w:rPr>
        <w:t>а</w:t>
      </w:r>
      <w:r w:rsidRPr="00810506">
        <w:rPr>
          <w:rFonts w:ascii="Times New Roman" w:hAnsi="Times New Roman" w:cs="Times New Roman"/>
          <w:sz w:val="24"/>
          <w:szCs w:val="24"/>
        </w:rPr>
        <w:t xml:space="preserve"> Московской области</w:t>
      </w:r>
      <w:r>
        <w:rPr>
          <w:rFonts w:ascii="Times New Roman" w:hAnsi="Times New Roman" w:cs="Times New Roman"/>
          <w:sz w:val="24"/>
          <w:szCs w:val="24"/>
        </w:rPr>
        <w:t xml:space="preserve"> (далее –</w:t>
      </w:r>
      <w:r w:rsidR="003B3BCA">
        <w:rPr>
          <w:rFonts w:ascii="Times New Roman" w:hAnsi="Times New Roman" w:cs="Times New Roman"/>
          <w:sz w:val="24"/>
          <w:szCs w:val="24"/>
        </w:rPr>
        <w:t xml:space="preserve"> </w:t>
      </w:r>
      <w:r>
        <w:rPr>
          <w:rFonts w:ascii="Times New Roman" w:hAnsi="Times New Roman" w:cs="Times New Roman"/>
          <w:sz w:val="24"/>
          <w:szCs w:val="24"/>
        </w:rPr>
        <w:t>городской округ)</w:t>
      </w:r>
      <w:r w:rsidRPr="00810506">
        <w:rPr>
          <w:rFonts w:ascii="Times New Roman" w:hAnsi="Times New Roman" w:cs="Times New Roman"/>
          <w:sz w:val="24"/>
          <w:szCs w:val="24"/>
        </w:rPr>
        <w:t xml:space="preserve"> является одной из форм увековечения памятных событий, произошедших в истории России, Московской области, </w:t>
      </w:r>
      <w:r>
        <w:rPr>
          <w:rFonts w:ascii="Times New Roman" w:hAnsi="Times New Roman" w:cs="Times New Roman"/>
          <w:sz w:val="24"/>
          <w:szCs w:val="24"/>
        </w:rPr>
        <w:t>городского округа</w:t>
      </w:r>
      <w:r w:rsidRPr="00810506">
        <w:rPr>
          <w:rFonts w:ascii="Times New Roman" w:hAnsi="Times New Roman" w:cs="Times New Roman"/>
          <w:sz w:val="24"/>
          <w:szCs w:val="24"/>
        </w:rPr>
        <w:t xml:space="preserve">, а также выдающихся личностей в целях формирования историко-культурной среды на территории </w:t>
      </w:r>
      <w:r>
        <w:rPr>
          <w:rFonts w:ascii="Times New Roman" w:hAnsi="Times New Roman" w:cs="Times New Roman"/>
          <w:sz w:val="24"/>
          <w:szCs w:val="24"/>
        </w:rPr>
        <w:t>городского округа</w:t>
      </w:r>
      <w:r w:rsidRPr="00810506">
        <w:rPr>
          <w:rFonts w:ascii="Times New Roman" w:hAnsi="Times New Roman" w:cs="Times New Roman"/>
          <w:sz w:val="24"/>
          <w:szCs w:val="24"/>
        </w:rPr>
        <w:t xml:space="preserve"> и воспитания в гражданах чувства уважения и любви к его историческим традициям и наследию.</w:t>
      </w:r>
      <w:r w:rsidR="00DF715C" w:rsidRPr="00DF715C">
        <w:rPr>
          <w:rFonts w:ascii="Times New Roman" w:hAnsi="Times New Roman" w:cs="Times New Roman"/>
          <w:sz w:val="24"/>
          <w:szCs w:val="24"/>
        </w:rPr>
        <w:t xml:space="preserve"> </w:t>
      </w:r>
    </w:p>
    <w:p w:rsidR="00810506" w:rsidRDefault="0081554E" w:rsidP="00810506">
      <w:pPr>
        <w:pStyle w:val="ConsPlusNormal"/>
        <w:ind w:firstLine="709"/>
        <w:jc w:val="both"/>
        <w:rPr>
          <w:rFonts w:ascii="Times New Roman" w:hAnsi="Times New Roman" w:cs="Times New Roman"/>
          <w:sz w:val="24"/>
          <w:szCs w:val="24"/>
        </w:rPr>
      </w:pPr>
      <w:r w:rsidRPr="0081554E">
        <w:rPr>
          <w:rFonts w:ascii="Times New Roman" w:hAnsi="Times New Roman" w:cs="Times New Roman"/>
          <w:sz w:val="24"/>
          <w:szCs w:val="24"/>
        </w:rPr>
        <w:t>Настоящее Положение не распространяется на территории культовых помещений, зданий и сооружений, мест захоронения на  кладбищах городского округа.</w:t>
      </w:r>
      <w:r w:rsidR="00DF715C">
        <w:rPr>
          <w:rFonts w:ascii="Times New Roman" w:hAnsi="Times New Roman" w:cs="Times New Roman"/>
          <w:sz w:val="24"/>
          <w:szCs w:val="24"/>
        </w:rPr>
        <w:t>.</w:t>
      </w:r>
    </w:p>
    <w:p w:rsidR="00CB1402" w:rsidRDefault="00CB1402" w:rsidP="00CB1402">
      <w:pPr>
        <w:pStyle w:val="a8"/>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1.2. Для целей настоящего Положения используются следующие понятия и определения: </w:t>
      </w:r>
    </w:p>
    <w:p w:rsidR="00CB1402" w:rsidRPr="009A5E97" w:rsidRDefault="00CB1402" w:rsidP="00CB1402">
      <w:pPr>
        <w:pStyle w:val="a8"/>
        <w:tabs>
          <w:tab w:val="left" w:pos="0"/>
          <w:tab w:val="left" w:pos="142"/>
        </w:tabs>
        <w:spacing w:after="0" w:line="240" w:lineRule="auto"/>
        <w:ind w:left="0"/>
        <w:jc w:val="both"/>
        <w:rPr>
          <w:rFonts w:ascii="Times New Roman" w:hAnsi="Times New Roman" w:cs="Times New Roman"/>
          <w:sz w:val="24"/>
          <w:szCs w:val="24"/>
        </w:rPr>
      </w:pPr>
      <w:r w:rsidRPr="0025136F">
        <w:rPr>
          <w:rFonts w:ascii="Times New Roman" w:eastAsia="Times New Roman" w:hAnsi="Times New Roman" w:cs="Times New Roman"/>
          <w:sz w:val="24"/>
          <w:szCs w:val="24"/>
          <w:lang w:eastAsia="ru-RU"/>
        </w:rPr>
        <w:t>Скульптурный памятник - сооружение, предназначенное для увековечения людей, событий или объектов, в виде скульптурной группы, статуи или бюста.</w:t>
      </w:r>
    </w:p>
    <w:p w:rsidR="00CB1402" w:rsidRDefault="00CB1402" w:rsidP="00CB140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Мемориальные сооружения - любые произведения архитектуры  монументального изобразительного искусства, создаваемые в память отдельных лиц и исторических событий.</w:t>
      </w:r>
    </w:p>
    <w:p w:rsidR="00CB1402" w:rsidRPr="009A5E97" w:rsidRDefault="00CB1402" w:rsidP="00CB1402">
      <w:pPr>
        <w:pStyle w:val="a8"/>
        <w:tabs>
          <w:tab w:val="left" w:pos="0"/>
          <w:tab w:val="left" w:pos="142"/>
        </w:tabs>
        <w:spacing w:after="0" w:line="240" w:lineRule="auto"/>
        <w:ind w:left="0"/>
        <w:jc w:val="both"/>
        <w:rPr>
          <w:rFonts w:ascii="Times New Roman" w:hAnsi="Times New Roman" w:cs="Times New Roman"/>
          <w:sz w:val="24"/>
          <w:szCs w:val="24"/>
        </w:rPr>
      </w:pPr>
      <w:r w:rsidRPr="009A5E97">
        <w:rPr>
          <w:rFonts w:ascii="Times New Roman" w:hAnsi="Times New Roman" w:cs="Times New Roman"/>
          <w:sz w:val="24"/>
          <w:szCs w:val="24"/>
        </w:rPr>
        <w:t xml:space="preserve">Мемориальная доска – </w:t>
      </w:r>
      <w:r w:rsidRPr="0025136F">
        <w:rPr>
          <w:rFonts w:ascii="Times New Roman" w:eastAsia="Times New Roman" w:hAnsi="Times New Roman" w:cs="Times New Roman"/>
          <w:sz w:val="24"/>
          <w:szCs w:val="24"/>
          <w:lang w:eastAsia="ru-RU"/>
        </w:rPr>
        <w:t>архитектурно-скульптурное произведение малой формы, предназначенное для установки на фасадах зданий с целью адресного увековечения памяти выдающихся личностей и исторических событий</w:t>
      </w:r>
      <w:r>
        <w:rPr>
          <w:rFonts w:ascii="Times New Roman" w:eastAsia="Times New Roman" w:hAnsi="Times New Roman" w:cs="Times New Roman"/>
          <w:sz w:val="24"/>
          <w:szCs w:val="24"/>
          <w:lang w:eastAsia="ru-RU"/>
        </w:rPr>
        <w:t>.</w:t>
      </w:r>
    </w:p>
    <w:p w:rsidR="00CB1402" w:rsidRPr="000E0ED2" w:rsidRDefault="00CB1402" w:rsidP="00CB1402">
      <w:pPr>
        <w:pStyle w:val="a8"/>
        <w:tabs>
          <w:tab w:val="left" w:pos="0"/>
          <w:tab w:val="left" w:pos="14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Памятный знак</w:t>
      </w:r>
      <w:r w:rsidRPr="009A5E97">
        <w:rPr>
          <w:rFonts w:ascii="Times New Roman" w:hAnsi="Times New Roman" w:cs="Times New Roman"/>
          <w:sz w:val="24"/>
          <w:szCs w:val="24"/>
        </w:rPr>
        <w:t xml:space="preserve"> – </w:t>
      </w:r>
      <w:r w:rsidRPr="0025136F">
        <w:rPr>
          <w:rFonts w:ascii="Times New Roman" w:eastAsia="Times New Roman" w:hAnsi="Times New Roman" w:cs="Times New Roman"/>
          <w:sz w:val="24"/>
          <w:szCs w:val="24"/>
          <w:lang w:eastAsia="ru-RU"/>
        </w:rPr>
        <w:t>локальное тематическое произведение с ограниченной сферой восприятия, посвященное увековечению события или лица: стела, обелиск и другие архитектурные формы.</w:t>
      </w:r>
    </w:p>
    <w:p w:rsidR="00810506" w:rsidRDefault="00810506" w:rsidP="00810506">
      <w:pPr>
        <w:pStyle w:val="ConsPlusNormal"/>
        <w:ind w:firstLine="709"/>
        <w:jc w:val="both"/>
        <w:rPr>
          <w:rFonts w:ascii="Times New Roman" w:hAnsi="Times New Roman" w:cs="Times New Roman"/>
          <w:sz w:val="24"/>
          <w:szCs w:val="24"/>
        </w:rPr>
      </w:pPr>
      <w:r w:rsidRPr="00810506">
        <w:rPr>
          <w:rFonts w:ascii="Times New Roman" w:hAnsi="Times New Roman" w:cs="Times New Roman"/>
          <w:sz w:val="24"/>
          <w:szCs w:val="24"/>
        </w:rPr>
        <w:t>1.</w:t>
      </w:r>
      <w:r w:rsidR="00D72221">
        <w:rPr>
          <w:rFonts w:ascii="Times New Roman" w:hAnsi="Times New Roman" w:cs="Times New Roman"/>
          <w:sz w:val="24"/>
          <w:szCs w:val="24"/>
        </w:rPr>
        <w:t>3</w:t>
      </w:r>
      <w:r w:rsidRPr="00810506">
        <w:rPr>
          <w:rFonts w:ascii="Times New Roman" w:hAnsi="Times New Roman" w:cs="Times New Roman"/>
          <w:sz w:val="24"/>
          <w:szCs w:val="24"/>
        </w:rPr>
        <w:t xml:space="preserve">. Установка скульптурных памятников, </w:t>
      </w:r>
      <w:r w:rsidR="00825021" w:rsidRPr="00825021">
        <w:rPr>
          <w:rFonts w:ascii="Times New Roman" w:hAnsi="Times New Roman" w:cs="Times New Roman"/>
          <w:sz w:val="24"/>
          <w:szCs w:val="24"/>
        </w:rPr>
        <w:t>мемориальных сооружений</w:t>
      </w:r>
      <w:r w:rsidR="00825021">
        <w:rPr>
          <w:rFonts w:ascii="Times New Roman" w:hAnsi="Times New Roman" w:cs="Times New Roman"/>
          <w:sz w:val="24"/>
          <w:szCs w:val="24"/>
        </w:rPr>
        <w:t xml:space="preserve">, </w:t>
      </w:r>
      <w:r w:rsidRPr="00810506">
        <w:rPr>
          <w:rFonts w:ascii="Times New Roman" w:hAnsi="Times New Roman" w:cs="Times New Roman"/>
          <w:sz w:val="24"/>
          <w:szCs w:val="24"/>
        </w:rPr>
        <w:t xml:space="preserve">мемориальных досок и других памятных знаков на территории </w:t>
      </w:r>
      <w:r>
        <w:rPr>
          <w:rFonts w:ascii="Times New Roman" w:hAnsi="Times New Roman" w:cs="Times New Roman"/>
          <w:sz w:val="24"/>
          <w:szCs w:val="24"/>
        </w:rPr>
        <w:t xml:space="preserve">городского округа </w:t>
      </w:r>
      <w:r w:rsidRPr="00810506">
        <w:rPr>
          <w:rFonts w:ascii="Times New Roman" w:hAnsi="Times New Roman" w:cs="Times New Roman"/>
          <w:sz w:val="24"/>
          <w:szCs w:val="24"/>
        </w:rPr>
        <w:t xml:space="preserve">осуществляется на основании решения Совета депутатов </w:t>
      </w:r>
      <w:r>
        <w:rPr>
          <w:rFonts w:ascii="Times New Roman" w:hAnsi="Times New Roman" w:cs="Times New Roman"/>
          <w:sz w:val="24"/>
          <w:szCs w:val="24"/>
        </w:rPr>
        <w:t>Сергиево-Посадского городского округа</w:t>
      </w:r>
      <w:r w:rsidRPr="00810506">
        <w:rPr>
          <w:rFonts w:ascii="Times New Roman" w:hAnsi="Times New Roman" w:cs="Times New Roman"/>
          <w:sz w:val="24"/>
          <w:szCs w:val="24"/>
        </w:rPr>
        <w:t xml:space="preserve"> Московской области</w:t>
      </w:r>
      <w:r w:rsidR="0081554E">
        <w:rPr>
          <w:rFonts w:ascii="Times New Roman" w:hAnsi="Times New Roman" w:cs="Times New Roman"/>
          <w:sz w:val="24"/>
          <w:szCs w:val="24"/>
        </w:rPr>
        <w:t xml:space="preserve"> </w:t>
      </w:r>
      <w:r w:rsidR="0081554E" w:rsidRPr="0081554E">
        <w:rPr>
          <w:rFonts w:ascii="Times New Roman" w:hAnsi="Times New Roman" w:cs="Times New Roman"/>
          <w:sz w:val="24"/>
          <w:szCs w:val="24"/>
        </w:rPr>
        <w:t>(далее – Совет депутатов городского округа)</w:t>
      </w:r>
      <w:r w:rsidRPr="00810506">
        <w:rPr>
          <w:rFonts w:ascii="Times New Roman" w:hAnsi="Times New Roman" w:cs="Times New Roman"/>
          <w:sz w:val="24"/>
          <w:szCs w:val="24"/>
        </w:rPr>
        <w:t>.</w:t>
      </w:r>
    </w:p>
    <w:p w:rsidR="00825021" w:rsidRDefault="00825021" w:rsidP="0081050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D72221">
        <w:rPr>
          <w:rFonts w:ascii="Times New Roman" w:hAnsi="Times New Roman" w:cs="Times New Roman"/>
          <w:sz w:val="24"/>
          <w:szCs w:val="24"/>
        </w:rPr>
        <w:t>4</w:t>
      </w:r>
      <w:r>
        <w:rPr>
          <w:rFonts w:ascii="Times New Roman" w:hAnsi="Times New Roman" w:cs="Times New Roman"/>
          <w:sz w:val="24"/>
          <w:szCs w:val="24"/>
        </w:rPr>
        <w:t xml:space="preserve">. </w:t>
      </w:r>
      <w:r w:rsidRPr="00C1007E">
        <w:rPr>
          <w:rFonts w:ascii="Times New Roman" w:hAnsi="Times New Roman" w:cs="Times New Roman"/>
          <w:sz w:val="24"/>
          <w:szCs w:val="24"/>
        </w:rPr>
        <w:t xml:space="preserve">Требования настоящего Положения </w:t>
      </w:r>
      <w:r w:rsidRPr="00330707">
        <w:rPr>
          <w:rFonts w:ascii="Times New Roman" w:hAnsi="Times New Roman" w:cs="Times New Roman"/>
          <w:sz w:val="24"/>
          <w:szCs w:val="24"/>
        </w:rPr>
        <w:t xml:space="preserve">обязательны для органов государственной власти, </w:t>
      </w:r>
      <w:r>
        <w:rPr>
          <w:rFonts w:ascii="Times New Roman" w:hAnsi="Times New Roman" w:cs="Times New Roman"/>
          <w:sz w:val="24"/>
          <w:szCs w:val="24"/>
        </w:rPr>
        <w:t xml:space="preserve">органов </w:t>
      </w:r>
      <w:r w:rsidRPr="00330707">
        <w:rPr>
          <w:rFonts w:ascii="Times New Roman" w:hAnsi="Times New Roman" w:cs="Times New Roman"/>
          <w:sz w:val="24"/>
          <w:szCs w:val="24"/>
        </w:rPr>
        <w:t>местного самоуправления, всех юридических</w:t>
      </w:r>
      <w:r w:rsidRPr="00C1007E">
        <w:rPr>
          <w:rFonts w:ascii="Times New Roman" w:hAnsi="Times New Roman" w:cs="Times New Roman"/>
          <w:sz w:val="24"/>
          <w:szCs w:val="24"/>
        </w:rPr>
        <w:t xml:space="preserve"> и физических лиц</w:t>
      </w:r>
      <w:r>
        <w:rPr>
          <w:rFonts w:ascii="Times New Roman" w:hAnsi="Times New Roman" w:cs="Times New Roman"/>
          <w:sz w:val="24"/>
          <w:szCs w:val="24"/>
        </w:rPr>
        <w:t xml:space="preserve">, </w:t>
      </w:r>
      <w:r w:rsidRPr="00C1007E">
        <w:rPr>
          <w:rFonts w:ascii="Times New Roman" w:hAnsi="Times New Roman" w:cs="Times New Roman"/>
          <w:sz w:val="24"/>
          <w:szCs w:val="24"/>
        </w:rPr>
        <w:t>государственных, муниципальных учреждений, общественных объединений и организаций не зависимо от форм собственности</w:t>
      </w:r>
      <w:r w:rsidR="00DF715C">
        <w:rPr>
          <w:rFonts w:ascii="Times New Roman" w:hAnsi="Times New Roman" w:cs="Times New Roman"/>
          <w:sz w:val="24"/>
          <w:szCs w:val="24"/>
        </w:rPr>
        <w:t xml:space="preserve"> и ведомственной принадлежности</w:t>
      </w:r>
      <w:r>
        <w:rPr>
          <w:rFonts w:ascii="Times New Roman" w:hAnsi="Times New Roman" w:cs="Times New Roman"/>
          <w:sz w:val="24"/>
          <w:szCs w:val="24"/>
        </w:rPr>
        <w:t>,</w:t>
      </w:r>
      <w:r w:rsidRPr="00C1007E">
        <w:rPr>
          <w:rFonts w:ascii="Times New Roman" w:hAnsi="Times New Roman" w:cs="Times New Roman"/>
          <w:sz w:val="24"/>
          <w:szCs w:val="24"/>
        </w:rPr>
        <w:t xml:space="preserve"> находящихся на территории городского округа.</w:t>
      </w:r>
      <w:r>
        <w:rPr>
          <w:rFonts w:ascii="Times New Roman" w:hAnsi="Times New Roman" w:cs="Times New Roman"/>
          <w:sz w:val="24"/>
          <w:szCs w:val="24"/>
        </w:rPr>
        <w:t xml:space="preserve"> </w:t>
      </w:r>
    </w:p>
    <w:p w:rsidR="00810506" w:rsidRPr="00810506" w:rsidRDefault="00825021" w:rsidP="0081050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D72221">
        <w:rPr>
          <w:rFonts w:ascii="Times New Roman" w:hAnsi="Times New Roman" w:cs="Times New Roman"/>
          <w:sz w:val="24"/>
          <w:szCs w:val="24"/>
        </w:rPr>
        <w:t>5</w:t>
      </w:r>
      <w:r w:rsidR="00810506" w:rsidRPr="00810506">
        <w:rPr>
          <w:rFonts w:ascii="Times New Roman" w:hAnsi="Times New Roman" w:cs="Times New Roman"/>
          <w:sz w:val="24"/>
          <w:szCs w:val="24"/>
        </w:rPr>
        <w:t>. Настоящее Положение определяет:</w:t>
      </w:r>
    </w:p>
    <w:p w:rsidR="00810506" w:rsidRPr="00810506" w:rsidRDefault="00810506" w:rsidP="00810506">
      <w:pPr>
        <w:pStyle w:val="ConsPlusNormal"/>
        <w:ind w:firstLine="709"/>
        <w:jc w:val="both"/>
        <w:rPr>
          <w:rFonts w:ascii="Times New Roman" w:hAnsi="Times New Roman" w:cs="Times New Roman"/>
          <w:sz w:val="24"/>
          <w:szCs w:val="24"/>
        </w:rPr>
      </w:pPr>
      <w:r w:rsidRPr="00810506">
        <w:rPr>
          <w:rFonts w:ascii="Times New Roman" w:hAnsi="Times New Roman" w:cs="Times New Roman"/>
          <w:sz w:val="24"/>
          <w:szCs w:val="24"/>
        </w:rPr>
        <w:t xml:space="preserve">1) критерии для принятия решений об установке скульптурных памятников, </w:t>
      </w:r>
      <w:r w:rsidR="00825021" w:rsidRPr="00825021">
        <w:rPr>
          <w:rFonts w:ascii="Times New Roman" w:hAnsi="Times New Roman" w:cs="Times New Roman"/>
          <w:sz w:val="24"/>
          <w:szCs w:val="24"/>
        </w:rPr>
        <w:t>мемориальных сооружений</w:t>
      </w:r>
      <w:r w:rsidR="00825021">
        <w:rPr>
          <w:rFonts w:ascii="Times New Roman" w:hAnsi="Times New Roman" w:cs="Times New Roman"/>
          <w:sz w:val="24"/>
          <w:szCs w:val="24"/>
        </w:rPr>
        <w:t xml:space="preserve">, </w:t>
      </w:r>
      <w:r w:rsidRPr="00810506">
        <w:rPr>
          <w:rFonts w:ascii="Times New Roman" w:hAnsi="Times New Roman" w:cs="Times New Roman"/>
          <w:sz w:val="24"/>
          <w:szCs w:val="24"/>
        </w:rPr>
        <w:t>мемориальных досок и других памятных знаков;</w:t>
      </w:r>
    </w:p>
    <w:p w:rsidR="00810506" w:rsidRPr="00810506" w:rsidRDefault="00810506" w:rsidP="00810506">
      <w:pPr>
        <w:pStyle w:val="ConsPlusNormal"/>
        <w:ind w:firstLine="709"/>
        <w:jc w:val="both"/>
        <w:rPr>
          <w:rFonts w:ascii="Times New Roman" w:hAnsi="Times New Roman" w:cs="Times New Roman"/>
          <w:sz w:val="24"/>
          <w:szCs w:val="24"/>
        </w:rPr>
      </w:pPr>
      <w:r w:rsidRPr="00810506">
        <w:rPr>
          <w:rFonts w:ascii="Times New Roman" w:hAnsi="Times New Roman" w:cs="Times New Roman"/>
          <w:sz w:val="24"/>
          <w:szCs w:val="24"/>
        </w:rPr>
        <w:t xml:space="preserve">2) порядок рассмотрения ходатайств об установке скульптурных памятников, </w:t>
      </w:r>
      <w:r w:rsidR="00825021" w:rsidRPr="00825021">
        <w:rPr>
          <w:rFonts w:ascii="Times New Roman" w:hAnsi="Times New Roman" w:cs="Times New Roman"/>
          <w:sz w:val="24"/>
          <w:szCs w:val="24"/>
        </w:rPr>
        <w:lastRenderedPageBreak/>
        <w:t>мемориальных сооружений</w:t>
      </w:r>
      <w:r w:rsidR="00825021">
        <w:rPr>
          <w:rFonts w:ascii="Times New Roman" w:hAnsi="Times New Roman" w:cs="Times New Roman"/>
          <w:sz w:val="24"/>
          <w:szCs w:val="24"/>
        </w:rPr>
        <w:t xml:space="preserve">, </w:t>
      </w:r>
      <w:r w:rsidRPr="00810506">
        <w:rPr>
          <w:rFonts w:ascii="Times New Roman" w:hAnsi="Times New Roman" w:cs="Times New Roman"/>
          <w:sz w:val="24"/>
          <w:szCs w:val="24"/>
        </w:rPr>
        <w:t>мемориальных досок и других памятных знаков;</w:t>
      </w:r>
    </w:p>
    <w:p w:rsidR="00810506" w:rsidRPr="00810506" w:rsidRDefault="00810506" w:rsidP="00810506">
      <w:pPr>
        <w:pStyle w:val="ConsPlusNormal"/>
        <w:ind w:firstLine="709"/>
        <w:jc w:val="both"/>
        <w:rPr>
          <w:rFonts w:ascii="Times New Roman" w:hAnsi="Times New Roman" w:cs="Times New Roman"/>
          <w:sz w:val="24"/>
          <w:szCs w:val="24"/>
        </w:rPr>
      </w:pPr>
      <w:r w:rsidRPr="00810506">
        <w:rPr>
          <w:rFonts w:ascii="Times New Roman" w:hAnsi="Times New Roman" w:cs="Times New Roman"/>
          <w:sz w:val="24"/>
          <w:szCs w:val="24"/>
        </w:rPr>
        <w:t xml:space="preserve">3) порядок установки скульптурных памятников, </w:t>
      </w:r>
      <w:r w:rsidR="00825021" w:rsidRPr="00825021">
        <w:rPr>
          <w:rFonts w:ascii="Times New Roman" w:hAnsi="Times New Roman" w:cs="Times New Roman"/>
          <w:sz w:val="24"/>
          <w:szCs w:val="24"/>
        </w:rPr>
        <w:t>мемориальных сооружений</w:t>
      </w:r>
      <w:r w:rsidR="00825021">
        <w:rPr>
          <w:rFonts w:ascii="Times New Roman" w:hAnsi="Times New Roman" w:cs="Times New Roman"/>
          <w:sz w:val="24"/>
          <w:szCs w:val="24"/>
        </w:rPr>
        <w:t xml:space="preserve">, </w:t>
      </w:r>
      <w:r w:rsidRPr="00810506">
        <w:rPr>
          <w:rFonts w:ascii="Times New Roman" w:hAnsi="Times New Roman" w:cs="Times New Roman"/>
          <w:sz w:val="24"/>
          <w:szCs w:val="24"/>
        </w:rPr>
        <w:t xml:space="preserve">мемориальных досок и других памятных знаков или их </w:t>
      </w:r>
      <w:r w:rsidR="00825021">
        <w:rPr>
          <w:rFonts w:ascii="Times New Roman" w:hAnsi="Times New Roman" w:cs="Times New Roman"/>
          <w:sz w:val="24"/>
          <w:szCs w:val="24"/>
        </w:rPr>
        <w:t>переноса/</w:t>
      </w:r>
      <w:r w:rsidRPr="00810506">
        <w:rPr>
          <w:rFonts w:ascii="Times New Roman" w:hAnsi="Times New Roman" w:cs="Times New Roman"/>
          <w:sz w:val="24"/>
          <w:szCs w:val="24"/>
        </w:rPr>
        <w:t>демонтажа;</w:t>
      </w:r>
    </w:p>
    <w:p w:rsidR="00810506" w:rsidRPr="00810506" w:rsidRDefault="00810506" w:rsidP="00810506">
      <w:pPr>
        <w:pStyle w:val="ConsPlusNormal"/>
        <w:ind w:firstLine="709"/>
        <w:jc w:val="both"/>
        <w:rPr>
          <w:rFonts w:ascii="Times New Roman" w:hAnsi="Times New Roman" w:cs="Times New Roman"/>
          <w:sz w:val="24"/>
          <w:szCs w:val="24"/>
        </w:rPr>
      </w:pPr>
      <w:r w:rsidRPr="00810506">
        <w:rPr>
          <w:rFonts w:ascii="Times New Roman" w:hAnsi="Times New Roman" w:cs="Times New Roman"/>
          <w:sz w:val="24"/>
          <w:szCs w:val="24"/>
        </w:rPr>
        <w:t>4) архитектурно-художественные требования, предъявляемые к скульптурным памятникам,</w:t>
      </w:r>
      <w:r w:rsidR="00825021">
        <w:rPr>
          <w:rFonts w:ascii="Times New Roman" w:hAnsi="Times New Roman" w:cs="Times New Roman"/>
          <w:sz w:val="24"/>
          <w:szCs w:val="24"/>
        </w:rPr>
        <w:t xml:space="preserve"> </w:t>
      </w:r>
      <w:r w:rsidR="00825021" w:rsidRPr="00825021">
        <w:rPr>
          <w:rFonts w:ascii="Times New Roman" w:hAnsi="Times New Roman" w:cs="Times New Roman"/>
          <w:sz w:val="24"/>
          <w:szCs w:val="24"/>
        </w:rPr>
        <w:t>мемориальны</w:t>
      </w:r>
      <w:r w:rsidR="00825021">
        <w:rPr>
          <w:rFonts w:ascii="Times New Roman" w:hAnsi="Times New Roman" w:cs="Times New Roman"/>
          <w:sz w:val="24"/>
          <w:szCs w:val="24"/>
        </w:rPr>
        <w:t>м</w:t>
      </w:r>
      <w:r w:rsidR="00825021" w:rsidRPr="00825021">
        <w:rPr>
          <w:rFonts w:ascii="Times New Roman" w:hAnsi="Times New Roman" w:cs="Times New Roman"/>
          <w:sz w:val="24"/>
          <w:szCs w:val="24"/>
        </w:rPr>
        <w:t xml:space="preserve"> сооружени</w:t>
      </w:r>
      <w:r w:rsidR="00825021">
        <w:rPr>
          <w:rFonts w:ascii="Times New Roman" w:hAnsi="Times New Roman" w:cs="Times New Roman"/>
          <w:sz w:val="24"/>
          <w:szCs w:val="24"/>
        </w:rPr>
        <w:t>ям,</w:t>
      </w:r>
      <w:r w:rsidRPr="00810506">
        <w:rPr>
          <w:rFonts w:ascii="Times New Roman" w:hAnsi="Times New Roman" w:cs="Times New Roman"/>
          <w:sz w:val="24"/>
          <w:szCs w:val="24"/>
        </w:rPr>
        <w:t xml:space="preserve"> мемориальным </w:t>
      </w:r>
      <w:r w:rsidR="00C47914">
        <w:rPr>
          <w:rFonts w:ascii="Times New Roman" w:hAnsi="Times New Roman" w:cs="Times New Roman"/>
          <w:sz w:val="24"/>
          <w:szCs w:val="24"/>
        </w:rPr>
        <w:t>доскам и другим памятным знакам.</w:t>
      </w:r>
    </w:p>
    <w:p w:rsidR="0081554E" w:rsidRDefault="00810506" w:rsidP="0081554E">
      <w:pPr>
        <w:spacing w:after="0"/>
        <w:jc w:val="both"/>
        <w:rPr>
          <w:rFonts w:ascii="Times New Roman" w:eastAsia="Times New Roman" w:hAnsi="Times New Roman" w:cs="Times New Roman"/>
          <w:sz w:val="24"/>
          <w:szCs w:val="24"/>
          <w:lang w:eastAsia="ru-RU"/>
        </w:rPr>
      </w:pPr>
      <w:r w:rsidRPr="00810506">
        <w:rPr>
          <w:rFonts w:ascii="Times New Roman" w:hAnsi="Times New Roman" w:cs="Times New Roman"/>
          <w:sz w:val="24"/>
          <w:szCs w:val="24"/>
        </w:rPr>
        <w:t>1.</w:t>
      </w:r>
      <w:r w:rsidR="00D72221">
        <w:rPr>
          <w:rFonts w:ascii="Times New Roman" w:hAnsi="Times New Roman" w:cs="Times New Roman"/>
          <w:sz w:val="24"/>
          <w:szCs w:val="24"/>
        </w:rPr>
        <w:t>6</w:t>
      </w:r>
      <w:r w:rsidRPr="00810506">
        <w:rPr>
          <w:rFonts w:ascii="Times New Roman" w:hAnsi="Times New Roman" w:cs="Times New Roman"/>
          <w:sz w:val="24"/>
          <w:szCs w:val="24"/>
        </w:rPr>
        <w:t xml:space="preserve">. </w:t>
      </w:r>
      <w:r w:rsidR="0081554E" w:rsidRPr="0081554E">
        <w:rPr>
          <w:rFonts w:ascii="Times New Roman" w:eastAsia="Times New Roman" w:hAnsi="Times New Roman" w:cs="Times New Roman"/>
          <w:sz w:val="24"/>
          <w:szCs w:val="24"/>
          <w:lang w:eastAsia="ru-RU"/>
        </w:rPr>
        <w:t>С инициативой об установке скульптурного памятника, мемориального сооружения, мемориальной доски или другого памятного знака могут выступать глава Сергиево-Посадского городского округа (далее – глава городского округа), депутат/депутаты Совета депутатов городского округа, предприятия, учреждения, организации всех форм собственности, общественные объединения, а также инициативная группа граждан численностью не менее 50 человек (далее – инициаторы).</w:t>
      </w:r>
    </w:p>
    <w:p w:rsidR="00810506" w:rsidRPr="00810506" w:rsidRDefault="00810506" w:rsidP="0081554E">
      <w:pPr>
        <w:spacing w:after="0"/>
        <w:jc w:val="both"/>
        <w:rPr>
          <w:rFonts w:ascii="Times New Roman" w:hAnsi="Times New Roman" w:cs="Times New Roman"/>
          <w:sz w:val="24"/>
          <w:szCs w:val="24"/>
        </w:rPr>
      </w:pPr>
      <w:r w:rsidRPr="00810506">
        <w:rPr>
          <w:rFonts w:ascii="Times New Roman" w:hAnsi="Times New Roman" w:cs="Times New Roman"/>
          <w:sz w:val="24"/>
          <w:szCs w:val="24"/>
        </w:rPr>
        <w:t>1.</w:t>
      </w:r>
      <w:r w:rsidR="00D72221">
        <w:rPr>
          <w:rFonts w:ascii="Times New Roman" w:hAnsi="Times New Roman" w:cs="Times New Roman"/>
          <w:sz w:val="24"/>
          <w:szCs w:val="24"/>
        </w:rPr>
        <w:t>7</w:t>
      </w:r>
      <w:r w:rsidRPr="00810506">
        <w:rPr>
          <w:rFonts w:ascii="Times New Roman" w:hAnsi="Times New Roman" w:cs="Times New Roman"/>
          <w:sz w:val="24"/>
          <w:szCs w:val="24"/>
        </w:rPr>
        <w:t>. Финансовое обеспечение работ по проектиро</w:t>
      </w:r>
      <w:r w:rsidR="00DF715C">
        <w:rPr>
          <w:rFonts w:ascii="Times New Roman" w:hAnsi="Times New Roman" w:cs="Times New Roman"/>
          <w:sz w:val="24"/>
          <w:szCs w:val="24"/>
        </w:rPr>
        <w:t xml:space="preserve">ванию, изготовлению, установке </w:t>
      </w:r>
      <w:r w:rsidRPr="00810506">
        <w:rPr>
          <w:rFonts w:ascii="Times New Roman" w:hAnsi="Times New Roman" w:cs="Times New Roman"/>
          <w:sz w:val="24"/>
          <w:szCs w:val="24"/>
        </w:rPr>
        <w:t xml:space="preserve">и демонтажу скульптурного памятника, </w:t>
      </w:r>
      <w:r w:rsidR="00CB1402">
        <w:rPr>
          <w:rFonts w:ascii="Times New Roman" w:hAnsi="Times New Roman" w:cs="Times New Roman"/>
          <w:sz w:val="24"/>
          <w:szCs w:val="24"/>
        </w:rPr>
        <w:t>мемориального сооружения,</w:t>
      </w:r>
      <w:r w:rsidR="00CB1402" w:rsidRPr="00810506">
        <w:rPr>
          <w:rFonts w:ascii="Times New Roman" w:hAnsi="Times New Roman" w:cs="Times New Roman"/>
          <w:sz w:val="24"/>
          <w:szCs w:val="24"/>
        </w:rPr>
        <w:t xml:space="preserve"> </w:t>
      </w:r>
      <w:r w:rsidRPr="00810506">
        <w:rPr>
          <w:rFonts w:ascii="Times New Roman" w:hAnsi="Times New Roman" w:cs="Times New Roman"/>
          <w:sz w:val="24"/>
          <w:szCs w:val="24"/>
        </w:rPr>
        <w:t xml:space="preserve">мемориальной доски и другого памятного знака осуществляется за счет средств </w:t>
      </w:r>
      <w:r w:rsidR="00DF715C">
        <w:rPr>
          <w:rFonts w:ascii="Times New Roman" w:hAnsi="Times New Roman" w:cs="Times New Roman"/>
          <w:sz w:val="24"/>
          <w:szCs w:val="24"/>
        </w:rPr>
        <w:t>инициатора</w:t>
      </w:r>
      <w:r w:rsidRPr="00810506">
        <w:rPr>
          <w:rFonts w:ascii="Times New Roman" w:hAnsi="Times New Roman" w:cs="Times New Roman"/>
          <w:sz w:val="24"/>
          <w:szCs w:val="24"/>
        </w:rPr>
        <w:t>, а также за счет безвозмездных поступлений от физических и юридических лиц, в том числе добровольных пожертвований.</w:t>
      </w:r>
    </w:p>
    <w:p w:rsidR="007C0F4F" w:rsidRPr="0081554E" w:rsidRDefault="00D72221" w:rsidP="0081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10506" w:rsidRPr="00810506">
        <w:rPr>
          <w:rFonts w:ascii="Times New Roman" w:hAnsi="Times New Roman" w:cs="Times New Roman"/>
          <w:sz w:val="24"/>
          <w:szCs w:val="24"/>
        </w:rPr>
        <w:t xml:space="preserve">. </w:t>
      </w:r>
      <w:r w:rsidR="0081554E" w:rsidRPr="0081554E">
        <w:rPr>
          <w:rFonts w:ascii="Times New Roman" w:eastAsia="Calibri" w:hAnsi="Times New Roman" w:cs="Times New Roman"/>
          <w:sz w:val="24"/>
          <w:szCs w:val="24"/>
          <w:lang w:eastAsia="en-US"/>
        </w:rPr>
        <w:t>Открытие скульптурного памятника, мемориального сооружения, мемориальной доски и другого памятного знака проводится в торжественной обстановке. Дата, время и место проведения открытия размещается в газете «Вперед» и на официальном сайте администрации Сергиево-Посадского городского округа в информационно-телекоммуникационной сети Интернет по адресу: sergiev-reg.ru., освещается в средствах массовой информации, распространяемых на территории городского округа</w:t>
      </w:r>
      <w:r w:rsidR="00901DD1" w:rsidRPr="0081554E">
        <w:rPr>
          <w:rFonts w:ascii="Times New Roman" w:hAnsi="Times New Roman" w:cs="Times New Roman"/>
          <w:sz w:val="24"/>
          <w:szCs w:val="24"/>
        </w:rPr>
        <w:t>.</w:t>
      </w:r>
    </w:p>
    <w:p w:rsidR="00CB1402" w:rsidRPr="0081554E" w:rsidRDefault="00CB1402" w:rsidP="0081554E">
      <w:pPr>
        <w:pStyle w:val="ConsPlusNormal"/>
        <w:ind w:firstLine="709"/>
        <w:jc w:val="both"/>
        <w:rPr>
          <w:rFonts w:ascii="Times New Roman" w:hAnsi="Times New Roman" w:cs="Times New Roman"/>
          <w:sz w:val="24"/>
          <w:szCs w:val="24"/>
        </w:rPr>
      </w:pPr>
    </w:p>
    <w:p w:rsidR="00D72221" w:rsidRPr="00D72221" w:rsidRDefault="00D72221" w:rsidP="00D72221">
      <w:pPr>
        <w:pStyle w:val="ConsPlusNormal"/>
        <w:jc w:val="center"/>
        <w:rPr>
          <w:rFonts w:ascii="Times New Roman" w:hAnsi="Times New Roman" w:cs="Times New Roman"/>
          <w:b/>
          <w:sz w:val="24"/>
          <w:szCs w:val="24"/>
        </w:rPr>
      </w:pPr>
      <w:r w:rsidRPr="00D72221">
        <w:rPr>
          <w:rFonts w:ascii="Times New Roman" w:hAnsi="Times New Roman" w:cs="Times New Roman"/>
          <w:b/>
          <w:sz w:val="24"/>
          <w:szCs w:val="24"/>
        </w:rPr>
        <w:t>2. Критерии для принятия решений об установке скульптурных</w:t>
      </w:r>
    </w:p>
    <w:p w:rsidR="00D72221" w:rsidRPr="00D72221" w:rsidRDefault="00D72221" w:rsidP="00D72221">
      <w:pPr>
        <w:pStyle w:val="ConsPlusNormal"/>
        <w:jc w:val="center"/>
        <w:rPr>
          <w:rFonts w:ascii="Times New Roman" w:hAnsi="Times New Roman" w:cs="Times New Roman"/>
          <w:b/>
          <w:sz w:val="24"/>
          <w:szCs w:val="24"/>
        </w:rPr>
      </w:pPr>
      <w:r w:rsidRPr="00D72221">
        <w:rPr>
          <w:rFonts w:ascii="Times New Roman" w:hAnsi="Times New Roman" w:cs="Times New Roman"/>
          <w:b/>
          <w:sz w:val="24"/>
          <w:szCs w:val="24"/>
        </w:rPr>
        <w:t xml:space="preserve">памятников, </w:t>
      </w:r>
      <w:r>
        <w:rPr>
          <w:rFonts w:ascii="Times New Roman" w:hAnsi="Times New Roman" w:cs="Times New Roman"/>
          <w:b/>
          <w:sz w:val="24"/>
          <w:szCs w:val="24"/>
        </w:rPr>
        <w:t xml:space="preserve">мемориальных сооружений, </w:t>
      </w:r>
      <w:r w:rsidRPr="00D72221">
        <w:rPr>
          <w:rFonts w:ascii="Times New Roman" w:hAnsi="Times New Roman" w:cs="Times New Roman"/>
          <w:b/>
          <w:sz w:val="24"/>
          <w:szCs w:val="24"/>
        </w:rPr>
        <w:t>мемориальных досок и других памятных знаков</w:t>
      </w:r>
    </w:p>
    <w:p w:rsidR="00D72221" w:rsidRPr="00D72221" w:rsidRDefault="00D72221" w:rsidP="00D72221">
      <w:pPr>
        <w:pStyle w:val="ConsPlusNormal"/>
        <w:jc w:val="both"/>
        <w:rPr>
          <w:rFonts w:ascii="Times New Roman" w:hAnsi="Times New Roman" w:cs="Times New Roman"/>
          <w:sz w:val="24"/>
          <w:szCs w:val="24"/>
        </w:rPr>
      </w:pPr>
    </w:p>
    <w:p w:rsidR="00D72221" w:rsidRPr="00D72221" w:rsidRDefault="00D72221" w:rsidP="00D72221">
      <w:pPr>
        <w:pStyle w:val="ConsPlusNormal"/>
        <w:ind w:firstLine="709"/>
        <w:jc w:val="both"/>
        <w:rPr>
          <w:rFonts w:ascii="Times New Roman" w:hAnsi="Times New Roman" w:cs="Times New Roman"/>
          <w:sz w:val="24"/>
          <w:szCs w:val="24"/>
        </w:rPr>
      </w:pPr>
      <w:r w:rsidRPr="00D72221">
        <w:rPr>
          <w:rFonts w:ascii="Times New Roman" w:hAnsi="Times New Roman" w:cs="Times New Roman"/>
          <w:sz w:val="24"/>
          <w:szCs w:val="24"/>
        </w:rPr>
        <w:t>2.1. Критериями для принятия решений об установке скульптурных памятников,</w:t>
      </w:r>
      <w:r>
        <w:rPr>
          <w:rFonts w:ascii="Times New Roman" w:hAnsi="Times New Roman" w:cs="Times New Roman"/>
          <w:sz w:val="24"/>
          <w:szCs w:val="24"/>
        </w:rPr>
        <w:t xml:space="preserve"> </w:t>
      </w:r>
      <w:r w:rsidRPr="00D72221">
        <w:rPr>
          <w:rFonts w:ascii="Times New Roman" w:hAnsi="Times New Roman" w:cs="Times New Roman"/>
          <w:sz w:val="24"/>
          <w:szCs w:val="24"/>
        </w:rPr>
        <w:t>мемориальных сооружений</w:t>
      </w:r>
      <w:r>
        <w:rPr>
          <w:rFonts w:ascii="Times New Roman" w:hAnsi="Times New Roman" w:cs="Times New Roman"/>
          <w:sz w:val="24"/>
          <w:szCs w:val="24"/>
        </w:rPr>
        <w:t xml:space="preserve">, </w:t>
      </w:r>
      <w:r w:rsidRPr="00D72221">
        <w:rPr>
          <w:rFonts w:ascii="Times New Roman" w:hAnsi="Times New Roman" w:cs="Times New Roman"/>
          <w:sz w:val="24"/>
          <w:szCs w:val="24"/>
        </w:rPr>
        <w:t>мемориальных досок и других памятных знаков являются:</w:t>
      </w:r>
    </w:p>
    <w:p w:rsidR="00D72221" w:rsidRDefault="00D72221" w:rsidP="00D72221">
      <w:pPr>
        <w:pStyle w:val="ConsPlusNormal"/>
        <w:ind w:firstLine="709"/>
        <w:jc w:val="both"/>
        <w:rPr>
          <w:rFonts w:ascii="Times New Roman" w:hAnsi="Times New Roman" w:cs="Times New Roman"/>
          <w:sz w:val="24"/>
          <w:szCs w:val="24"/>
        </w:rPr>
      </w:pPr>
      <w:r w:rsidRPr="00D72221">
        <w:rPr>
          <w:rFonts w:ascii="Times New Roman" w:hAnsi="Times New Roman" w:cs="Times New Roman"/>
          <w:sz w:val="24"/>
          <w:szCs w:val="24"/>
        </w:rPr>
        <w:t xml:space="preserve">1) наличие достоверных сведений, подтвержденных документально, о значимости события, которому посвящен памятник, мемориальная доска, и другие памятные знаки в истории Отечества, </w:t>
      </w:r>
      <w:r w:rsidR="00901DD1">
        <w:rPr>
          <w:rFonts w:ascii="Times New Roman" w:hAnsi="Times New Roman" w:cs="Times New Roman"/>
          <w:sz w:val="24"/>
          <w:szCs w:val="24"/>
        </w:rPr>
        <w:t xml:space="preserve">Московской области, </w:t>
      </w:r>
      <w:r>
        <w:rPr>
          <w:rFonts w:ascii="Times New Roman" w:hAnsi="Times New Roman" w:cs="Times New Roman"/>
          <w:sz w:val="24"/>
          <w:szCs w:val="24"/>
        </w:rPr>
        <w:t>Сергиево-Посадского городского округа</w:t>
      </w:r>
      <w:r w:rsidRPr="00D72221">
        <w:rPr>
          <w:rFonts w:ascii="Times New Roman" w:hAnsi="Times New Roman" w:cs="Times New Roman"/>
          <w:sz w:val="24"/>
          <w:szCs w:val="24"/>
        </w:rPr>
        <w:t>;</w:t>
      </w:r>
    </w:p>
    <w:p w:rsidR="00D72221" w:rsidRPr="00D72221" w:rsidRDefault="00D72221" w:rsidP="00D722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1554E" w:rsidRPr="0081554E">
        <w:rPr>
          <w:rFonts w:ascii="Times New Roman" w:eastAsia="Calibri" w:hAnsi="Times New Roman" w:cs="Times New Roman"/>
          <w:sz w:val="24"/>
          <w:szCs w:val="24"/>
          <w:lang w:eastAsia="en-US"/>
        </w:rPr>
        <w:t>наличие звания Героя Советского Союза, Героя Российской Федерации, Героя Социалистического Труда, Героя Труда Российской Федерации, статус полного кавалера ордена Славы, ордена «За заслуги перед Отечеством», ордена Трудовой Славы, наличие званий «Почетный гражданин Сергиево-Посадского городского округа», «Почетный гражданин Сергиево-Посадского муниципального района», Почетных граждан поселений, входивших в состав Сергиево-Посадского муниципального района (далее – почетные граждане)</w:t>
      </w:r>
      <w:r w:rsidR="005D3A69">
        <w:rPr>
          <w:rFonts w:ascii="Times New Roman" w:hAnsi="Times New Roman" w:cs="Times New Roman"/>
          <w:sz w:val="24"/>
          <w:szCs w:val="24"/>
        </w:rPr>
        <w:t>;</w:t>
      </w:r>
    </w:p>
    <w:p w:rsidR="005D3A69" w:rsidRDefault="005D3A69" w:rsidP="00D722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72221" w:rsidRPr="00D72221">
        <w:rPr>
          <w:rFonts w:ascii="Times New Roman" w:hAnsi="Times New Roman" w:cs="Times New Roman"/>
          <w:sz w:val="24"/>
          <w:szCs w:val="24"/>
        </w:rPr>
        <w:t xml:space="preserve">) </w:t>
      </w:r>
      <w:r w:rsidRPr="00D72221">
        <w:rPr>
          <w:rFonts w:ascii="Times New Roman" w:hAnsi="Times New Roman" w:cs="Times New Roman"/>
          <w:sz w:val="24"/>
          <w:szCs w:val="24"/>
        </w:rPr>
        <w:t>примеры проявления особого героизма, мужества, смелости, отваги</w:t>
      </w:r>
      <w:r>
        <w:rPr>
          <w:rFonts w:ascii="Times New Roman" w:hAnsi="Times New Roman" w:cs="Times New Roman"/>
          <w:sz w:val="24"/>
          <w:szCs w:val="24"/>
        </w:rPr>
        <w:t>;</w:t>
      </w:r>
    </w:p>
    <w:p w:rsidR="00D72221" w:rsidRPr="00D72221" w:rsidRDefault="005D3A69" w:rsidP="00D722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72221" w:rsidRPr="00D72221">
        <w:rPr>
          <w:rFonts w:ascii="Times New Roman" w:hAnsi="Times New Roman" w:cs="Times New Roman"/>
          <w:sz w:val="24"/>
          <w:szCs w:val="24"/>
        </w:rPr>
        <w:t xml:space="preserve">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w:t>
      </w:r>
      <w:r>
        <w:rPr>
          <w:rFonts w:ascii="Times New Roman" w:hAnsi="Times New Roman" w:cs="Times New Roman"/>
          <w:sz w:val="24"/>
          <w:szCs w:val="24"/>
        </w:rPr>
        <w:t>городского округа</w:t>
      </w:r>
      <w:r w:rsidR="00D72221" w:rsidRPr="00D72221">
        <w:rPr>
          <w:rFonts w:ascii="Times New Roman" w:hAnsi="Times New Roman" w:cs="Times New Roman"/>
          <w:sz w:val="24"/>
          <w:szCs w:val="24"/>
        </w:rPr>
        <w:t xml:space="preserve">, повышению его престижа и авторитета, и завоевавшим тем самым право на всеобщее уважение и благодарность жителей </w:t>
      </w:r>
      <w:r>
        <w:rPr>
          <w:rFonts w:ascii="Times New Roman" w:hAnsi="Times New Roman" w:cs="Times New Roman"/>
          <w:sz w:val="24"/>
          <w:szCs w:val="24"/>
        </w:rPr>
        <w:t>городского округа.</w:t>
      </w:r>
    </w:p>
    <w:p w:rsidR="00D72221" w:rsidRPr="00D72221" w:rsidRDefault="00D72221" w:rsidP="00D72221">
      <w:pPr>
        <w:pStyle w:val="ConsPlusNormal"/>
        <w:ind w:firstLine="709"/>
        <w:jc w:val="both"/>
        <w:rPr>
          <w:rFonts w:ascii="Times New Roman" w:hAnsi="Times New Roman" w:cs="Times New Roman"/>
          <w:sz w:val="24"/>
          <w:szCs w:val="24"/>
        </w:rPr>
      </w:pPr>
      <w:r w:rsidRPr="00D72221">
        <w:rPr>
          <w:rFonts w:ascii="Times New Roman" w:hAnsi="Times New Roman" w:cs="Times New Roman"/>
          <w:sz w:val="24"/>
          <w:szCs w:val="24"/>
        </w:rPr>
        <w:t xml:space="preserve">2.2. Рассмотрение вопроса об установке скульптурного памятника, </w:t>
      </w:r>
      <w:r w:rsidR="00725DDA">
        <w:rPr>
          <w:rFonts w:ascii="Times New Roman" w:hAnsi="Times New Roman" w:cs="Times New Roman"/>
          <w:sz w:val="24"/>
          <w:szCs w:val="24"/>
        </w:rPr>
        <w:t xml:space="preserve">мемориального сооружения, </w:t>
      </w:r>
      <w:r w:rsidRPr="00D72221">
        <w:rPr>
          <w:rFonts w:ascii="Times New Roman" w:hAnsi="Times New Roman" w:cs="Times New Roman"/>
          <w:sz w:val="24"/>
          <w:szCs w:val="24"/>
        </w:rPr>
        <w:t xml:space="preserve">мемориальной доски и другого памятного знака производится по истечении 10 </w:t>
      </w:r>
      <w:r w:rsidRPr="00D72221">
        <w:rPr>
          <w:rFonts w:ascii="Times New Roman" w:hAnsi="Times New Roman" w:cs="Times New Roman"/>
          <w:sz w:val="24"/>
          <w:szCs w:val="24"/>
        </w:rPr>
        <w:lastRenderedPageBreak/>
        <w:t>лет со дня события или смерти лица, об увековечении памяти которого ходатайствуют инициаторы.</w:t>
      </w:r>
    </w:p>
    <w:p w:rsidR="00D72221" w:rsidRPr="00D72221" w:rsidRDefault="00D72221" w:rsidP="00D72221">
      <w:pPr>
        <w:pStyle w:val="ConsPlusNormal"/>
        <w:ind w:firstLine="709"/>
        <w:jc w:val="both"/>
        <w:rPr>
          <w:rFonts w:ascii="Times New Roman" w:hAnsi="Times New Roman" w:cs="Times New Roman"/>
          <w:sz w:val="24"/>
          <w:szCs w:val="24"/>
        </w:rPr>
      </w:pPr>
      <w:r w:rsidRPr="00D72221">
        <w:rPr>
          <w:rFonts w:ascii="Times New Roman" w:hAnsi="Times New Roman" w:cs="Times New Roman"/>
          <w:sz w:val="24"/>
          <w:szCs w:val="24"/>
        </w:rPr>
        <w:t xml:space="preserve">2.3. </w:t>
      </w:r>
      <w:r w:rsidR="0081554E" w:rsidRPr="0081554E">
        <w:rPr>
          <w:rFonts w:ascii="Times New Roman" w:hAnsi="Times New Roman" w:cs="Times New Roman"/>
          <w:sz w:val="24"/>
          <w:szCs w:val="24"/>
        </w:rPr>
        <w:t>На лиц, погибших при защите Отечества, лиц, удостоенных звания Героя Советского Союза, Героя Российской Федерации, Героя Социалистического Труда, Героя Труда Российской Федерации, статуса полного кавалера ордена Славы, ордена «За заслуги перед Отечеством», ордена Трудовой Славы ограничения по срокам обращения об установке скульптурного памятника, мемориального сооружения, мемориальной доски и другого памятного знака не распространяются.</w:t>
      </w:r>
    </w:p>
    <w:p w:rsidR="00D72221" w:rsidRPr="00D72221" w:rsidRDefault="00D72221" w:rsidP="00D72221">
      <w:pPr>
        <w:pStyle w:val="ConsPlusNormal"/>
        <w:ind w:firstLine="709"/>
        <w:jc w:val="both"/>
        <w:rPr>
          <w:rFonts w:ascii="Times New Roman" w:hAnsi="Times New Roman" w:cs="Times New Roman"/>
          <w:sz w:val="24"/>
          <w:szCs w:val="24"/>
        </w:rPr>
      </w:pPr>
      <w:r w:rsidRPr="00D72221">
        <w:rPr>
          <w:rFonts w:ascii="Times New Roman" w:hAnsi="Times New Roman" w:cs="Times New Roman"/>
          <w:sz w:val="24"/>
          <w:szCs w:val="24"/>
        </w:rPr>
        <w:t xml:space="preserve">2.4. При решении вопроса об установке скульптурного памятника, </w:t>
      </w:r>
      <w:r w:rsidR="005E034B">
        <w:rPr>
          <w:rFonts w:ascii="Times New Roman" w:hAnsi="Times New Roman" w:cs="Times New Roman"/>
          <w:sz w:val="24"/>
          <w:szCs w:val="24"/>
        </w:rPr>
        <w:t xml:space="preserve">мемориального сооружения, </w:t>
      </w:r>
      <w:r w:rsidRPr="00D72221">
        <w:rPr>
          <w:rFonts w:ascii="Times New Roman" w:hAnsi="Times New Roman" w:cs="Times New Roman"/>
          <w:sz w:val="24"/>
          <w:szCs w:val="24"/>
        </w:rPr>
        <w:t>мемориальной доски и другого памятного знака учитывается наличие или отсутствие иных форм увековечения данного события</w:t>
      </w:r>
      <w:r w:rsidR="005E034B">
        <w:rPr>
          <w:rFonts w:ascii="Times New Roman" w:hAnsi="Times New Roman" w:cs="Times New Roman"/>
          <w:sz w:val="24"/>
          <w:szCs w:val="24"/>
        </w:rPr>
        <w:t xml:space="preserve"> или лица </w:t>
      </w:r>
      <w:r w:rsidRPr="00D72221">
        <w:rPr>
          <w:rFonts w:ascii="Times New Roman" w:hAnsi="Times New Roman" w:cs="Times New Roman"/>
          <w:sz w:val="24"/>
          <w:szCs w:val="24"/>
        </w:rPr>
        <w:t xml:space="preserve">на территории </w:t>
      </w:r>
      <w:r w:rsidR="005D3A69">
        <w:rPr>
          <w:rFonts w:ascii="Times New Roman" w:hAnsi="Times New Roman" w:cs="Times New Roman"/>
          <w:sz w:val="24"/>
          <w:szCs w:val="24"/>
        </w:rPr>
        <w:t>городского округа</w:t>
      </w:r>
      <w:r w:rsidRPr="00D72221">
        <w:rPr>
          <w:rFonts w:ascii="Times New Roman" w:hAnsi="Times New Roman" w:cs="Times New Roman"/>
          <w:sz w:val="24"/>
          <w:szCs w:val="24"/>
        </w:rPr>
        <w:t>.</w:t>
      </w:r>
    </w:p>
    <w:p w:rsidR="00CB1402" w:rsidRDefault="00D72221" w:rsidP="00D72221">
      <w:pPr>
        <w:pStyle w:val="ConsPlusNormal"/>
        <w:ind w:firstLine="709"/>
        <w:jc w:val="both"/>
        <w:rPr>
          <w:rFonts w:ascii="Times New Roman" w:hAnsi="Times New Roman" w:cs="Times New Roman"/>
          <w:sz w:val="24"/>
          <w:szCs w:val="24"/>
        </w:rPr>
      </w:pPr>
      <w:r w:rsidRPr="00D72221">
        <w:rPr>
          <w:rFonts w:ascii="Times New Roman" w:hAnsi="Times New Roman" w:cs="Times New Roman"/>
          <w:sz w:val="24"/>
          <w:szCs w:val="24"/>
        </w:rPr>
        <w:t xml:space="preserve">2.5. В память о выдающейся личности на территории </w:t>
      </w:r>
      <w:r w:rsidR="005D3A69">
        <w:rPr>
          <w:rFonts w:ascii="Times New Roman" w:hAnsi="Times New Roman" w:cs="Times New Roman"/>
          <w:sz w:val="24"/>
          <w:szCs w:val="24"/>
        </w:rPr>
        <w:t>городского округа</w:t>
      </w:r>
      <w:r w:rsidR="005D3A69" w:rsidRPr="00D72221">
        <w:rPr>
          <w:rFonts w:ascii="Times New Roman" w:hAnsi="Times New Roman" w:cs="Times New Roman"/>
          <w:sz w:val="24"/>
          <w:szCs w:val="24"/>
        </w:rPr>
        <w:t xml:space="preserve"> </w:t>
      </w:r>
      <w:r w:rsidRPr="00D72221">
        <w:rPr>
          <w:rFonts w:ascii="Times New Roman" w:hAnsi="Times New Roman" w:cs="Times New Roman"/>
          <w:sz w:val="24"/>
          <w:szCs w:val="24"/>
        </w:rPr>
        <w:t xml:space="preserve">устанавливается только один скульптурный памятник, </w:t>
      </w:r>
      <w:r w:rsidR="005E034B">
        <w:rPr>
          <w:rFonts w:ascii="Times New Roman" w:hAnsi="Times New Roman" w:cs="Times New Roman"/>
          <w:sz w:val="24"/>
          <w:szCs w:val="24"/>
        </w:rPr>
        <w:t xml:space="preserve">мемориальное сооружение, </w:t>
      </w:r>
      <w:r w:rsidRPr="00D72221">
        <w:rPr>
          <w:rFonts w:ascii="Times New Roman" w:hAnsi="Times New Roman" w:cs="Times New Roman"/>
          <w:sz w:val="24"/>
          <w:szCs w:val="24"/>
        </w:rPr>
        <w:t>мемориальная доска</w:t>
      </w:r>
      <w:r w:rsidR="005E034B">
        <w:rPr>
          <w:rFonts w:ascii="Times New Roman" w:hAnsi="Times New Roman" w:cs="Times New Roman"/>
          <w:sz w:val="24"/>
          <w:szCs w:val="24"/>
        </w:rPr>
        <w:t xml:space="preserve"> и другой памятный знак</w:t>
      </w:r>
      <w:r w:rsidRPr="00D72221">
        <w:rPr>
          <w:rFonts w:ascii="Times New Roman" w:hAnsi="Times New Roman" w:cs="Times New Roman"/>
          <w:sz w:val="24"/>
          <w:szCs w:val="24"/>
        </w:rPr>
        <w:t>.</w:t>
      </w:r>
    </w:p>
    <w:p w:rsidR="005D3A69" w:rsidRDefault="005D3A69" w:rsidP="00D72221">
      <w:pPr>
        <w:pStyle w:val="ConsPlusNormal"/>
        <w:ind w:firstLine="709"/>
        <w:jc w:val="both"/>
        <w:rPr>
          <w:rFonts w:ascii="Times New Roman" w:hAnsi="Times New Roman" w:cs="Times New Roman"/>
          <w:sz w:val="24"/>
          <w:szCs w:val="24"/>
        </w:rPr>
      </w:pPr>
    </w:p>
    <w:p w:rsidR="0017536A" w:rsidRPr="0017536A" w:rsidRDefault="0017536A" w:rsidP="0017536A">
      <w:pPr>
        <w:pStyle w:val="ConsPlusNormal"/>
        <w:jc w:val="center"/>
        <w:rPr>
          <w:rFonts w:ascii="Times New Roman" w:hAnsi="Times New Roman" w:cs="Times New Roman"/>
          <w:b/>
          <w:sz w:val="24"/>
          <w:szCs w:val="24"/>
        </w:rPr>
      </w:pPr>
      <w:r w:rsidRPr="0017536A">
        <w:rPr>
          <w:rFonts w:ascii="Times New Roman" w:hAnsi="Times New Roman" w:cs="Times New Roman"/>
          <w:b/>
          <w:sz w:val="24"/>
          <w:szCs w:val="24"/>
        </w:rPr>
        <w:t>3. Порядок рассмотрения ходатайств об установке</w:t>
      </w:r>
    </w:p>
    <w:p w:rsidR="005D3A69" w:rsidRDefault="0017536A" w:rsidP="0017536A">
      <w:pPr>
        <w:pStyle w:val="ConsPlusNormal"/>
        <w:jc w:val="center"/>
        <w:rPr>
          <w:rFonts w:ascii="Times New Roman" w:hAnsi="Times New Roman" w:cs="Times New Roman"/>
          <w:b/>
          <w:sz w:val="24"/>
          <w:szCs w:val="24"/>
        </w:rPr>
      </w:pPr>
      <w:r w:rsidRPr="0017536A">
        <w:rPr>
          <w:rFonts w:ascii="Times New Roman" w:hAnsi="Times New Roman" w:cs="Times New Roman"/>
          <w:b/>
          <w:sz w:val="24"/>
          <w:szCs w:val="24"/>
        </w:rPr>
        <w:t>скульптурных памятников,</w:t>
      </w:r>
      <w:r>
        <w:rPr>
          <w:rFonts w:ascii="Times New Roman" w:hAnsi="Times New Roman" w:cs="Times New Roman"/>
          <w:b/>
          <w:sz w:val="24"/>
          <w:szCs w:val="24"/>
        </w:rPr>
        <w:t xml:space="preserve"> мемориальных сооружений, </w:t>
      </w:r>
      <w:r w:rsidRPr="0017536A">
        <w:rPr>
          <w:rFonts w:ascii="Times New Roman" w:hAnsi="Times New Roman" w:cs="Times New Roman"/>
          <w:b/>
          <w:sz w:val="24"/>
          <w:szCs w:val="24"/>
        </w:rPr>
        <w:t xml:space="preserve"> мемориальных досок и других</w:t>
      </w:r>
      <w:r>
        <w:rPr>
          <w:rFonts w:ascii="Times New Roman" w:hAnsi="Times New Roman" w:cs="Times New Roman"/>
          <w:b/>
          <w:sz w:val="24"/>
          <w:szCs w:val="24"/>
        </w:rPr>
        <w:t xml:space="preserve"> </w:t>
      </w:r>
      <w:r w:rsidRPr="0017536A">
        <w:rPr>
          <w:rFonts w:ascii="Times New Roman" w:hAnsi="Times New Roman" w:cs="Times New Roman"/>
          <w:b/>
          <w:sz w:val="24"/>
          <w:szCs w:val="24"/>
        </w:rPr>
        <w:t>памятных знаков</w:t>
      </w:r>
    </w:p>
    <w:p w:rsidR="0017536A" w:rsidRPr="0017536A" w:rsidRDefault="0017536A" w:rsidP="0017536A">
      <w:pPr>
        <w:pStyle w:val="ConsPlusNormal"/>
        <w:jc w:val="both"/>
        <w:rPr>
          <w:rFonts w:ascii="Times New Roman" w:hAnsi="Times New Roman" w:cs="Times New Roman"/>
          <w:sz w:val="24"/>
          <w:szCs w:val="24"/>
        </w:rPr>
      </w:pPr>
    </w:p>
    <w:p w:rsidR="0017536A" w:rsidRDefault="0017536A" w:rsidP="0021497D">
      <w:pPr>
        <w:pStyle w:val="ConsPlusNormal"/>
        <w:ind w:firstLine="851"/>
        <w:jc w:val="both"/>
        <w:rPr>
          <w:rFonts w:ascii="Times New Roman" w:hAnsi="Times New Roman" w:cs="Times New Roman"/>
          <w:sz w:val="24"/>
          <w:szCs w:val="24"/>
        </w:rPr>
      </w:pPr>
      <w:r w:rsidRPr="0017536A">
        <w:rPr>
          <w:rFonts w:ascii="Times New Roman" w:hAnsi="Times New Roman" w:cs="Times New Roman"/>
          <w:sz w:val="24"/>
          <w:szCs w:val="24"/>
        </w:rPr>
        <w:t xml:space="preserve">3.1. </w:t>
      </w:r>
      <w:r w:rsidR="0081554E" w:rsidRPr="0081554E">
        <w:rPr>
          <w:rFonts w:ascii="Times New Roman" w:eastAsia="Calibri" w:hAnsi="Times New Roman" w:cs="Times New Roman"/>
          <w:sz w:val="24"/>
          <w:szCs w:val="24"/>
          <w:lang w:eastAsia="en-US"/>
        </w:rPr>
        <w:t>Письменное ходатайство об установке (переносе, реконструкции, демонтаже)  скульптурных памятников, мемориальных сооружений, мемориальных досок и других памятных знаков (далее – памятные знаки) с приобщением документов, указанных в пунктах 3.2., 3.4. настоящего Положения соответственно направляются на имя главы городского округа нарочно или на электронную почту администрации городского округа и в 5-дневный срок в порядке, установленном регламентом администрации городского округа, передаются в определенный главой городского округа уполномоченный орган администрации городского округа (далее – Уполномоченный орган) для их рассмотрения на заседании рабочей группы по решению вопросов формирования архитектурно-художественного облика Сергиево-Посадского городского округа Московской области (далее – Рабочая группа).</w:t>
      </w:r>
    </w:p>
    <w:p w:rsidR="0021497D" w:rsidRDefault="007A7D31" w:rsidP="0021497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3.2. </w:t>
      </w:r>
      <w:r w:rsidRPr="00D60CA2">
        <w:rPr>
          <w:rFonts w:ascii="Times New Roman" w:hAnsi="Times New Roman" w:cs="Times New Roman"/>
          <w:sz w:val="24"/>
          <w:szCs w:val="24"/>
        </w:rPr>
        <w:t>Одновременно с ходатайством по вопросу установления памятных знаков на территории городского округа с целью увековечивания отдельных лиц или исторических событий, инициатором направляются следующие документы:</w:t>
      </w:r>
    </w:p>
    <w:p w:rsidR="007A7D31" w:rsidRPr="007A7D31" w:rsidRDefault="007A7D31" w:rsidP="007A7D31">
      <w:pPr>
        <w:pStyle w:val="ConsPlusNormal"/>
        <w:numPr>
          <w:ilvl w:val="0"/>
          <w:numId w:val="9"/>
        </w:numPr>
        <w:tabs>
          <w:tab w:val="left" w:pos="1276"/>
        </w:tabs>
        <w:ind w:left="0" w:firstLine="839"/>
        <w:jc w:val="both"/>
        <w:rPr>
          <w:rFonts w:ascii="Times New Roman" w:hAnsi="Times New Roman" w:cs="Times New Roman"/>
          <w:sz w:val="24"/>
          <w:szCs w:val="24"/>
        </w:rPr>
      </w:pPr>
      <w:r w:rsidRPr="007A7D31">
        <w:rPr>
          <w:rFonts w:ascii="Times New Roman" w:hAnsi="Times New Roman" w:cs="Times New Roman"/>
          <w:sz w:val="24"/>
          <w:szCs w:val="24"/>
        </w:rPr>
        <w:t>историческая или историко-библиографическая справка;</w:t>
      </w:r>
    </w:p>
    <w:p w:rsidR="007A7D31" w:rsidRPr="007A7D31" w:rsidRDefault="007A7D31" w:rsidP="007A7D31">
      <w:pPr>
        <w:pStyle w:val="ConsPlusNormal"/>
        <w:numPr>
          <w:ilvl w:val="0"/>
          <w:numId w:val="9"/>
        </w:numPr>
        <w:tabs>
          <w:tab w:val="left" w:pos="1276"/>
        </w:tabs>
        <w:ind w:left="0" w:firstLine="839"/>
        <w:jc w:val="both"/>
        <w:rPr>
          <w:rFonts w:ascii="Times New Roman" w:hAnsi="Times New Roman" w:cs="Times New Roman"/>
          <w:sz w:val="24"/>
          <w:szCs w:val="24"/>
        </w:rPr>
      </w:pPr>
      <w:r w:rsidRPr="007A7D31">
        <w:rPr>
          <w:rFonts w:ascii="Times New Roman" w:hAnsi="Times New Roman" w:cs="Times New Roman"/>
          <w:sz w:val="24"/>
          <w:szCs w:val="24"/>
        </w:rPr>
        <w:t>копии документов, подтверждающих достоверность события или заслуги лица (группы лиц), имя которого(ых) подлежит увековечиванию;</w:t>
      </w:r>
    </w:p>
    <w:p w:rsidR="007A7D31" w:rsidRPr="007A7D31" w:rsidRDefault="007A7D31" w:rsidP="007A7D31">
      <w:pPr>
        <w:pStyle w:val="ConsPlusNormal"/>
        <w:numPr>
          <w:ilvl w:val="0"/>
          <w:numId w:val="9"/>
        </w:numPr>
        <w:tabs>
          <w:tab w:val="left" w:pos="1276"/>
        </w:tabs>
        <w:ind w:left="0" w:firstLine="839"/>
        <w:jc w:val="both"/>
        <w:rPr>
          <w:rFonts w:ascii="Times New Roman" w:hAnsi="Times New Roman" w:cs="Times New Roman"/>
          <w:sz w:val="24"/>
          <w:szCs w:val="24"/>
        </w:rPr>
      </w:pPr>
      <w:r w:rsidRPr="007A7D31">
        <w:rPr>
          <w:rFonts w:ascii="Times New Roman" w:hAnsi="Times New Roman" w:cs="Times New Roman"/>
          <w:sz w:val="24"/>
          <w:szCs w:val="24"/>
        </w:rPr>
        <w:t>документ, подтверждающий проживание лица (группы лиц), имя которого(ых) подлежит увековечиванию на территории городского округа, если памятный знак устанавливается на жилом доме;</w:t>
      </w:r>
    </w:p>
    <w:p w:rsidR="007A7D31" w:rsidRDefault="007A7D31" w:rsidP="007A7D31">
      <w:pPr>
        <w:pStyle w:val="ConsPlusNormal"/>
        <w:numPr>
          <w:ilvl w:val="0"/>
          <w:numId w:val="9"/>
        </w:numPr>
        <w:tabs>
          <w:tab w:val="left" w:pos="1276"/>
        </w:tabs>
        <w:ind w:left="0" w:firstLine="851"/>
        <w:jc w:val="both"/>
        <w:rPr>
          <w:rFonts w:ascii="Times New Roman" w:hAnsi="Times New Roman" w:cs="Times New Roman"/>
          <w:sz w:val="24"/>
          <w:szCs w:val="24"/>
        </w:rPr>
      </w:pPr>
      <w:r w:rsidRPr="007A7D31">
        <w:rPr>
          <w:rFonts w:ascii="Times New Roman" w:hAnsi="Times New Roman" w:cs="Times New Roman"/>
          <w:sz w:val="24"/>
          <w:szCs w:val="24"/>
        </w:rPr>
        <w:t>сведения о предполагаемом месте установки скульптурного памятника,</w:t>
      </w:r>
      <w:r>
        <w:rPr>
          <w:rFonts w:ascii="Times New Roman" w:hAnsi="Times New Roman" w:cs="Times New Roman"/>
          <w:sz w:val="24"/>
          <w:szCs w:val="24"/>
        </w:rPr>
        <w:t xml:space="preserve"> мемориального сооружения,</w:t>
      </w:r>
      <w:r w:rsidRPr="007A7D31">
        <w:rPr>
          <w:rFonts w:ascii="Times New Roman" w:hAnsi="Times New Roman" w:cs="Times New Roman"/>
          <w:sz w:val="24"/>
          <w:szCs w:val="24"/>
        </w:rPr>
        <w:t xml:space="preserve"> мемориальной доски и другого памятного знака с обоснованием его выбора (представляется фотография предполагаемого места);</w:t>
      </w:r>
    </w:p>
    <w:p w:rsidR="007A7D31" w:rsidRPr="007A7D31" w:rsidRDefault="007A7D31" w:rsidP="007A7D31">
      <w:pPr>
        <w:pStyle w:val="ConsPlusNormal"/>
        <w:numPr>
          <w:ilvl w:val="0"/>
          <w:numId w:val="9"/>
        </w:numPr>
        <w:tabs>
          <w:tab w:val="left" w:pos="1276"/>
        </w:tabs>
        <w:ind w:left="0" w:firstLine="851"/>
        <w:jc w:val="both"/>
        <w:rPr>
          <w:rFonts w:ascii="Times New Roman" w:hAnsi="Times New Roman" w:cs="Times New Roman"/>
          <w:sz w:val="24"/>
          <w:szCs w:val="24"/>
        </w:rPr>
      </w:pPr>
      <w:r w:rsidRPr="007A7D31">
        <w:rPr>
          <w:rFonts w:ascii="Times New Roman" w:hAnsi="Times New Roman" w:cs="Times New Roman"/>
          <w:sz w:val="24"/>
          <w:szCs w:val="24"/>
        </w:rPr>
        <w:t xml:space="preserve">предложение по проекту (эскиз, макет) скульптурного памятника, мемориального сооружения, мемориальной доски или другого памятного знака и </w:t>
      </w:r>
      <w:r>
        <w:rPr>
          <w:rFonts w:ascii="Times New Roman" w:hAnsi="Times New Roman" w:cs="Times New Roman"/>
          <w:sz w:val="24"/>
          <w:szCs w:val="24"/>
        </w:rPr>
        <w:t>предложения</w:t>
      </w:r>
      <w:r w:rsidRPr="007A7D31">
        <w:rPr>
          <w:rFonts w:ascii="Times New Roman" w:hAnsi="Times New Roman" w:cs="Times New Roman"/>
          <w:sz w:val="24"/>
          <w:szCs w:val="24"/>
        </w:rPr>
        <w:t xml:space="preserve"> по тексту надписи;</w:t>
      </w:r>
    </w:p>
    <w:p w:rsidR="007A7D31" w:rsidRDefault="00DB058E" w:rsidP="00DB058E">
      <w:pPr>
        <w:pStyle w:val="ConsPlusNormal"/>
        <w:numPr>
          <w:ilvl w:val="0"/>
          <w:numId w:val="9"/>
        </w:numPr>
        <w:tabs>
          <w:tab w:val="left" w:pos="1276"/>
        </w:tabs>
        <w:ind w:left="0" w:firstLine="851"/>
        <w:jc w:val="both"/>
        <w:rPr>
          <w:rFonts w:ascii="Times New Roman" w:hAnsi="Times New Roman" w:cs="Times New Roman"/>
          <w:sz w:val="24"/>
          <w:szCs w:val="24"/>
        </w:rPr>
      </w:pPr>
      <w:r w:rsidRPr="00DB058E">
        <w:rPr>
          <w:rFonts w:ascii="Times New Roman" w:hAnsi="Times New Roman" w:cs="Times New Roman"/>
          <w:sz w:val="24"/>
          <w:szCs w:val="24"/>
        </w:rPr>
        <w:t>письменное согласие собственника(ов) здания (строения, сооружения) и земельного участка, на котором предполагается установить памятный знак либо протокол общего собрания собственников помещения в многоквартирном доме, согласие юридических и физических лиц, у которых здание (строение, сооружение), земельный участок находятся на праве хозяйственного ведения или оперативного управления;</w:t>
      </w:r>
    </w:p>
    <w:p w:rsidR="00DB058E" w:rsidRDefault="00DB058E" w:rsidP="00DB058E">
      <w:pPr>
        <w:pStyle w:val="ConsPlusNormal"/>
        <w:numPr>
          <w:ilvl w:val="0"/>
          <w:numId w:val="9"/>
        </w:numPr>
        <w:tabs>
          <w:tab w:val="left" w:pos="1276"/>
        </w:tabs>
        <w:ind w:left="0" w:firstLine="851"/>
        <w:jc w:val="both"/>
        <w:rPr>
          <w:rFonts w:ascii="Times New Roman" w:hAnsi="Times New Roman" w:cs="Times New Roman"/>
          <w:sz w:val="24"/>
          <w:szCs w:val="24"/>
        </w:rPr>
      </w:pPr>
      <w:r w:rsidRPr="00DB058E">
        <w:rPr>
          <w:rFonts w:ascii="Times New Roman" w:hAnsi="Times New Roman" w:cs="Times New Roman"/>
          <w:sz w:val="24"/>
          <w:szCs w:val="24"/>
        </w:rPr>
        <w:t xml:space="preserve">предложение об источнике финансового обеспечения работ по проектированию, изготовлению, установке и содержанию скульптурного памятника, мемориальной доски или </w:t>
      </w:r>
      <w:r w:rsidRPr="00DB058E">
        <w:rPr>
          <w:rFonts w:ascii="Times New Roman" w:hAnsi="Times New Roman" w:cs="Times New Roman"/>
          <w:sz w:val="24"/>
          <w:szCs w:val="24"/>
        </w:rPr>
        <w:lastRenderedPageBreak/>
        <w:t>другого памятного знака.</w:t>
      </w:r>
    </w:p>
    <w:p w:rsidR="000C6D0E" w:rsidRPr="00D60CA2" w:rsidRDefault="00DB058E" w:rsidP="000C6D0E">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0C6D0E" w:rsidRPr="00D60CA2">
        <w:rPr>
          <w:rFonts w:ascii="Times New Roman" w:hAnsi="Times New Roman" w:cs="Times New Roman"/>
          <w:sz w:val="24"/>
          <w:szCs w:val="24"/>
        </w:rPr>
        <w:t>Перенос</w:t>
      </w:r>
      <w:r w:rsidR="00B96513">
        <w:rPr>
          <w:rFonts w:ascii="Times New Roman" w:hAnsi="Times New Roman" w:cs="Times New Roman"/>
          <w:sz w:val="24"/>
          <w:szCs w:val="24"/>
        </w:rPr>
        <w:t>, реконструкция</w:t>
      </w:r>
      <w:r w:rsidR="000C6D0E" w:rsidRPr="00D60CA2">
        <w:rPr>
          <w:rFonts w:ascii="Times New Roman" w:hAnsi="Times New Roman" w:cs="Times New Roman"/>
          <w:sz w:val="24"/>
          <w:szCs w:val="24"/>
        </w:rPr>
        <w:t xml:space="preserve"> и демонтаж памятных знаков производится в следующих случаях:</w:t>
      </w:r>
    </w:p>
    <w:p w:rsidR="000C6D0E" w:rsidRPr="000C6D0E" w:rsidRDefault="000C6D0E" w:rsidP="000C6D0E">
      <w:pPr>
        <w:pStyle w:val="a8"/>
        <w:numPr>
          <w:ilvl w:val="0"/>
          <w:numId w:val="11"/>
        </w:numPr>
        <w:tabs>
          <w:tab w:val="left" w:pos="426"/>
        </w:tabs>
        <w:spacing w:after="0" w:line="240" w:lineRule="auto"/>
        <w:ind w:left="0" w:firstLine="993"/>
        <w:jc w:val="both"/>
        <w:rPr>
          <w:rFonts w:ascii="Times New Roman" w:hAnsi="Times New Roman" w:cs="Times New Roman"/>
          <w:sz w:val="24"/>
          <w:szCs w:val="24"/>
        </w:rPr>
      </w:pPr>
      <w:r w:rsidRPr="000C6D0E">
        <w:rPr>
          <w:rFonts w:ascii="Times New Roman" w:hAnsi="Times New Roman" w:cs="Times New Roman"/>
          <w:sz w:val="24"/>
          <w:szCs w:val="24"/>
        </w:rPr>
        <w:t>при проведении работ по его ремонту и реставрации либо здания, на фасаде которого установлен памятный знак или помещения, в котором размещен памятный знак;</w:t>
      </w:r>
    </w:p>
    <w:p w:rsidR="000C6D0E" w:rsidRPr="000C6D0E" w:rsidRDefault="000C6D0E" w:rsidP="000C6D0E">
      <w:pPr>
        <w:pStyle w:val="a8"/>
        <w:numPr>
          <w:ilvl w:val="0"/>
          <w:numId w:val="11"/>
        </w:numPr>
        <w:tabs>
          <w:tab w:val="left" w:pos="426"/>
        </w:tabs>
        <w:spacing w:after="0" w:line="240" w:lineRule="auto"/>
        <w:ind w:left="0" w:firstLine="993"/>
        <w:jc w:val="both"/>
        <w:rPr>
          <w:rFonts w:ascii="Times New Roman" w:hAnsi="Times New Roman" w:cs="Times New Roman"/>
          <w:sz w:val="24"/>
          <w:szCs w:val="24"/>
        </w:rPr>
      </w:pPr>
      <w:r w:rsidRPr="000C6D0E">
        <w:rPr>
          <w:rFonts w:ascii="Times New Roman" w:hAnsi="Times New Roman" w:cs="Times New Roman"/>
          <w:sz w:val="24"/>
          <w:szCs w:val="24"/>
        </w:rPr>
        <w:t>при разрушении, сносе здания, на фасаде или в помещении которого он установлен;</w:t>
      </w:r>
    </w:p>
    <w:p w:rsidR="000C6D0E" w:rsidRPr="00D60CA2" w:rsidRDefault="000C6D0E" w:rsidP="000C6D0E">
      <w:pPr>
        <w:tabs>
          <w:tab w:val="left" w:pos="426"/>
        </w:tabs>
        <w:spacing w:after="0" w:line="240" w:lineRule="auto"/>
        <w:jc w:val="both"/>
        <w:rPr>
          <w:rFonts w:ascii="Times New Roman" w:hAnsi="Times New Roman" w:cs="Times New Roman"/>
          <w:sz w:val="24"/>
          <w:szCs w:val="24"/>
        </w:rPr>
      </w:pPr>
      <w:r w:rsidRPr="00D60CA2">
        <w:rPr>
          <w:rFonts w:ascii="Times New Roman" w:hAnsi="Times New Roman" w:cs="Times New Roman"/>
          <w:sz w:val="24"/>
          <w:szCs w:val="24"/>
        </w:rPr>
        <w:t>3.</w:t>
      </w:r>
      <w:r>
        <w:rPr>
          <w:rFonts w:ascii="Times New Roman" w:hAnsi="Times New Roman" w:cs="Times New Roman"/>
          <w:sz w:val="24"/>
          <w:szCs w:val="24"/>
        </w:rPr>
        <w:t>4</w:t>
      </w:r>
      <w:r w:rsidRPr="00D60CA2">
        <w:rPr>
          <w:rFonts w:ascii="Times New Roman" w:hAnsi="Times New Roman" w:cs="Times New Roman"/>
          <w:sz w:val="24"/>
          <w:szCs w:val="24"/>
        </w:rPr>
        <w:t xml:space="preserve">. Одновременно с ходатайством о переносе, </w:t>
      </w:r>
      <w:r w:rsidR="00B96513">
        <w:rPr>
          <w:rFonts w:ascii="Times New Roman" w:hAnsi="Times New Roman" w:cs="Times New Roman"/>
          <w:sz w:val="24"/>
          <w:szCs w:val="24"/>
        </w:rPr>
        <w:t xml:space="preserve">реконструкции, </w:t>
      </w:r>
      <w:r w:rsidRPr="00D60CA2">
        <w:rPr>
          <w:rFonts w:ascii="Times New Roman" w:hAnsi="Times New Roman" w:cs="Times New Roman"/>
          <w:sz w:val="24"/>
          <w:szCs w:val="24"/>
        </w:rPr>
        <w:t>демонтаже памятных знаков инициатор направляет следующие документы:</w:t>
      </w:r>
    </w:p>
    <w:p w:rsidR="000C6D0E" w:rsidRPr="000C6D0E" w:rsidRDefault="000C6D0E" w:rsidP="000C6D0E">
      <w:pPr>
        <w:pStyle w:val="a8"/>
        <w:numPr>
          <w:ilvl w:val="0"/>
          <w:numId w:val="10"/>
        </w:numPr>
        <w:tabs>
          <w:tab w:val="left" w:pos="426"/>
        </w:tabs>
        <w:spacing w:after="0" w:line="240" w:lineRule="auto"/>
        <w:ind w:left="0" w:firstLine="993"/>
        <w:jc w:val="both"/>
        <w:rPr>
          <w:rFonts w:ascii="Times New Roman" w:hAnsi="Times New Roman" w:cs="Times New Roman"/>
          <w:sz w:val="24"/>
          <w:szCs w:val="24"/>
        </w:rPr>
      </w:pPr>
      <w:r w:rsidRPr="000C6D0E">
        <w:rPr>
          <w:rFonts w:ascii="Times New Roman" w:hAnsi="Times New Roman" w:cs="Times New Roman"/>
          <w:sz w:val="24"/>
          <w:szCs w:val="24"/>
        </w:rPr>
        <w:t xml:space="preserve">обоснование необходимости переноса, </w:t>
      </w:r>
      <w:r w:rsidR="00B96513">
        <w:rPr>
          <w:rFonts w:ascii="Times New Roman" w:hAnsi="Times New Roman" w:cs="Times New Roman"/>
          <w:sz w:val="24"/>
          <w:szCs w:val="24"/>
        </w:rPr>
        <w:t xml:space="preserve">реконструкции, </w:t>
      </w:r>
      <w:r w:rsidRPr="000C6D0E">
        <w:rPr>
          <w:rFonts w:ascii="Times New Roman" w:hAnsi="Times New Roman" w:cs="Times New Roman"/>
          <w:sz w:val="24"/>
          <w:szCs w:val="24"/>
        </w:rPr>
        <w:t xml:space="preserve">демонтажа памятного знака с указанием даты и адреса переноса, периода </w:t>
      </w:r>
      <w:r w:rsidR="00B96513">
        <w:rPr>
          <w:rFonts w:ascii="Times New Roman" w:hAnsi="Times New Roman" w:cs="Times New Roman"/>
          <w:sz w:val="24"/>
          <w:szCs w:val="24"/>
        </w:rPr>
        <w:t>реконструкции/</w:t>
      </w:r>
      <w:r w:rsidRPr="000C6D0E">
        <w:rPr>
          <w:rFonts w:ascii="Times New Roman" w:hAnsi="Times New Roman" w:cs="Times New Roman"/>
          <w:sz w:val="24"/>
          <w:szCs w:val="24"/>
        </w:rPr>
        <w:t>демонтажа;</w:t>
      </w:r>
    </w:p>
    <w:p w:rsidR="000C6D0E" w:rsidRPr="000C6D0E" w:rsidRDefault="000C6D0E" w:rsidP="000C6D0E">
      <w:pPr>
        <w:pStyle w:val="a8"/>
        <w:numPr>
          <w:ilvl w:val="0"/>
          <w:numId w:val="10"/>
        </w:numPr>
        <w:tabs>
          <w:tab w:val="left" w:pos="426"/>
        </w:tabs>
        <w:spacing w:after="0" w:line="240" w:lineRule="auto"/>
        <w:ind w:left="0" w:firstLine="993"/>
        <w:jc w:val="both"/>
        <w:rPr>
          <w:rFonts w:ascii="Times New Roman" w:hAnsi="Times New Roman" w:cs="Times New Roman"/>
          <w:sz w:val="24"/>
          <w:szCs w:val="24"/>
        </w:rPr>
      </w:pPr>
      <w:r w:rsidRPr="000C6D0E">
        <w:rPr>
          <w:rFonts w:ascii="Times New Roman" w:hAnsi="Times New Roman" w:cs="Times New Roman"/>
          <w:sz w:val="24"/>
          <w:szCs w:val="24"/>
        </w:rPr>
        <w:t>сведения о памятном знаке (наименование, схема с приложением фотографии местоположения памятного знака, адрес объекта, на фасаде или в помещении которого установлен памятный знак, или указание не менее 1 адреса ближайшего объекта капитального строительства от места размещения памятного знака).</w:t>
      </w:r>
      <w:r w:rsidRPr="000C6D0E">
        <w:rPr>
          <w:rFonts w:ascii="Times New Roman" w:hAnsi="Times New Roman" w:cs="Times New Roman"/>
          <w:sz w:val="24"/>
          <w:szCs w:val="24"/>
        </w:rPr>
        <w:tab/>
      </w:r>
    </w:p>
    <w:p w:rsidR="000C6D0E" w:rsidRPr="006E7C16" w:rsidRDefault="000C6D0E" w:rsidP="000C6D0E">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3.5. У</w:t>
      </w:r>
      <w:r w:rsidRPr="006E7C16">
        <w:rPr>
          <w:rFonts w:ascii="Times New Roman" w:hAnsi="Times New Roman" w:cs="Times New Roman"/>
          <w:sz w:val="24"/>
          <w:szCs w:val="24"/>
        </w:rPr>
        <w:t>полномоченн</w:t>
      </w:r>
      <w:r>
        <w:rPr>
          <w:rFonts w:ascii="Times New Roman" w:hAnsi="Times New Roman" w:cs="Times New Roman"/>
          <w:sz w:val="24"/>
          <w:szCs w:val="24"/>
        </w:rPr>
        <w:t>ый</w:t>
      </w:r>
      <w:r w:rsidRPr="006E7C16">
        <w:rPr>
          <w:rFonts w:ascii="Times New Roman" w:hAnsi="Times New Roman" w:cs="Times New Roman"/>
          <w:sz w:val="24"/>
          <w:szCs w:val="24"/>
        </w:rPr>
        <w:t xml:space="preserve"> орган</w:t>
      </w:r>
      <w:r>
        <w:rPr>
          <w:rFonts w:ascii="Times New Roman" w:hAnsi="Times New Roman" w:cs="Times New Roman"/>
          <w:sz w:val="24"/>
          <w:szCs w:val="24"/>
        </w:rPr>
        <w:t xml:space="preserve"> </w:t>
      </w:r>
      <w:r w:rsidRPr="006E7C16">
        <w:rPr>
          <w:rFonts w:ascii="Times New Roman" w:hAnsi="Times New Roman" w:cs="Times New Roman"/>
          <w:sz w:val="24"/>
          <w:szCs w:val="24"/>
        </w:rPr>
        <w:t xml:space="preserve">рассматривает поступившее ходатайство с приобщенными документами </w:t>
      </w:r>
      <w:r w:rsidRPr="00D60CA2">
        <w:rPr>
          <w:rFonts w:ascii="Times New Roman" w:hAnsi="Times New Roman" w:cs="Times New Roman"/>
          <w:sz w:val="24"/>
          <w:szCs w:val="24"/>
        </w:rPr>
        <w:t xml:space="preserve">и не позднее </w:t>
      </w:r>
      <w:r w:rsidR="000169E1">
        <w:rPr>
          <w:rFonts w:ascii="Times New Roman" w:hAnsi="Times New Roman" w:cs="Times New Roman"/>
          <w:sz w:val="24"/>
          <w:szCs w:val="24"/>
        </w:rPr>
        <w:t>5</w:t>
      </w:r>
      <w:r w:rsidRPr="00D60CA2">
        <w:rPr>
          <w:rFonts w:ascii="Times New Roman" w:hAnsi="Times New Roman" w:cs="Times New Roman"/>
          <w:sz w:val="24"/>
          <w:szCs w:val="24"/>
        </w:rPr>
        <w:t xml:space="preserve"> календарных дней с момент</w:t>
      </w:r>
      <w:r w:rsidR="003E3640">
        <w:rPr>
          <w:rFonts w:ascii="Times New Roman" w:hAnsi="Times New Roman" w:cs="Times New Roman"/>
          <w:sz w:val="24"/>
          <w:szCs w:val="24"/>
        </w:rPr>
        <w:t>а его поступления направляет в</w:t>
      </w:r>
      <w:r w:rsidRPr="00D60CA2">
        <w:rPr>
          <w:rFonts w:ascii="Times New Roman" w:hAnsi="Times New Roman" w:cs="Times New Roman"/>
          <w:sz w:val="24"/>
          <w:szCs w:val="24"/>
        </w:rPr>
        <w:t xml:space="preserve"> Рабочую группу.</w:t>
      </w:r>
    </w:p>
    <w:p w:rsidR="000C6D0E" w:rsidRPr="00B96513" w:rsidRDefault="000C6D0E" w:rsidP="000C6D0E">
      <w:pPr>
        <w:tabs>
          <w:tab w:val="left" w:pos="426"/>
        </w:tabs>
        <w:spacing w:after="0" w:line="240" w:lineRule="auto"/>
        <w:jc w:val="both"/>
        <w:rPr>
          <w:rFonts w:ascii="Times New Roman" w:hAnsi="Times New Roman" w:cs="Times New Roman"/>
          <w:color w:val="222222"/>
          <w:sz w:val="24"/>
          <w:szCs w:val="24"/>
        </w:rPr>
      </w:pPr>
      <w:r w:rsidRPr="00FE4529">
        <w:rPr>
          <w:rFonts w:ascii="Times New Roman" w:hAnsi="Times New Roman" w:cs="Times New Roman"/>
          <w:sz w:val="24"/>
          <w:szCs w:val="24"/>
        </w:rPr>
        <w:t xml:space="preserve">3.6. </w:t>
      </w:r>
      <w:r w:rsidR="00B96513" w:rsidRPr="00B96513">
        <w:rPr>
          <w:rFonts w:ascii="Times New Roman" w:eastAsia="Calibri" w:hAnsi="Times New Roman" w:cs="Times New Roman"/>
          <w:sz w:val="24"/>
          <w:szCs w:val="24"/>
        </w:rPr>
        <w:t>После поступления ходатайства и документов к нему в Рабочую группу на рассмотрение, в срок не более 14 календарных дней, Рабочая группа принимает решение о рекомендации художественного облика памятного знака к утверждению либо о направлении проекта на доработку. Решение Рабочей группы оформляется протоколом, копия которого направляется в Уполномоченный орган в 3-дневный срок со дня его подписания.</w:t>
      </w:r>
    </w:p>
    <w:p w:rsidR="000169E1" w:rsidRPr="00B96513" w:rsidRDefault="000C6D0E" w:rsidP="000C6D0E">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00B96513" w:rsidRPr="00B96513">
        <w:rPr>
          <w:rFonts w:ascii="Times New Roman" w:eastAsia="Calibri" w:hAnsi="Times New Roman" w:cs="Times New Roman"/>
          <w:sz w:val="24"/>
          <w:szCs w:val="24"/>
        </w:rPr>
        <w:t>На основании протокола Рабочей группы Уполномоченный орган в 5-дневный срок подготавливает пакет документов для внесения вопроса об установке (переносе, демонтаже) памятного знака на рассмотрение Совета депутатов городского округа, либо подготавливает мотивированный отказ</w:t>
      </w:r>
      <w:r w:rsidR="000169E1" w:rsidRPr="00B96513">
        <w:rPr>
          <w:rFonts w:ascii="Times New Roman" w:hAnsi="Times New Roman" w:cs="Times New Roman"/>
          <w:color w:val="222222"/>
          <w:sz w:val="24"/>
          <w:szCs w:val="24"/>
        </w:rPr>
        <w:t>.</w:t>
      </w:r>
    </w:p>
    <w:p w:rsidR="000C6D0E" w:rsidRPr="005850A5" w:rsidRDefault="000169E1" w:rsidP="000C6D0E">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000C6D0E" w:rsidRPr="005850A5">
        <w:rPr>
          <w:rFonts w:ascii="Times New Roman" w:hAnsi="Times New Roman" w:cs="Times New Roman"/>
          <w:sz w:val="24"/>
          <w:szCs w:val="24"/>
        </w:rPr>
        <w:t>Основанием для отказа является:</w:t>
      </w:r>
    </w:p>
    <w:p w:rsidR="000C6D0E" w:rsidRPr="00743B60" w:rsidRDefault="000C6D0E" w:rsidP="00743B60">
      <w:pPr>
        <w:pStyle w:val="a8"/>
        <w:numPr>
          <w:ilvl w:val="0"/>
          <w:numId w:val="13"/>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93"/>
        <w:jc w:val="both"/>
        <w:rPr>
          <w:rFonts w:ascii="Times New Roman" w:hAnsi="Times New Roman" w:cs="Times New Roman"/>
          <w:color w:val="222222"/>
          <w:sz w:val="24"/>
          <w:szCs w:val="24"/>
        </w:rPr>
      </w:pPr>
      <w:r w:rsidRPr="00743B60">
        <w:rPr>
          <w:rFonts w:ascii="Times New Roman" w:hAnsi="Times New Roman" w:cs="Times New Roman"/>
          <w:color w:val="222222"/>
          <w:sz w:val="24"/>
          <w:szCs w:val="24"/>
        </w:rPr>
        <w:t>предоставление документов, предусмотренных п. 3.2. (в случае установки), п 3.</w:t>
      </w:r>
      <w:r w:rsidR="00743B60" w:rsidRPr="00743B60">
        <w:rPr>
          <w:rFonts w:ascii="Times New Roman" w:hAnsi="Times New Roman" w:cs="Times New Roman"/>
          <w:color w:val="222222"/>
          <w:sz w:val="24"/>
          <w:szCs w:val="24"/>
        </w:rPr>
        <w:t>4</w:t>
      </w:r>
      <w:r w:rsidRPr="00743B60">
        <w:rPr>
          <w:rFonts w:ascii="Times New Roman" w:hAnsi="Times New Roman" w:cs="Times New Roman"/>
          <w:color w:val="222222"/>
          <w:sz w:val="24"/>
          <w:szCs w:val="24"/>
        </w:rPr>
        <w:t>. (в случае переноса, демонтажа) настоящего Положения не в полном объеме;</w:t>
      </w:r>
    </w:p>
    <w:p w:rsidR="000C6D0E" w:rsidRPr="00743B60" w:rsidRDefault="000C6D0E" w:rsidP="00743B60">
      <w:pPr>
        <w:pStyle w:val="a8"/>
        <w:numPr>
          <w:ilvl w:val="0"/>
          <w:numId w:val="13"/>
        </w:numPr>
        <w:shd w:val="clear" w:color="auto" w:fill="FFFFFF"/>
        <w:tabs>
          <w:tab w:val="left" w:pos="-993"/>
          <w:tab w:val="left" w:pos="-567"/>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93"/>
        <w:jc w:val="both"/>
        <w:rPr>
          <w:rFonts w:ascii="Times New Roman" w:hAnsi="Times New Roman" w:cs="Times New Roman"/>
          <w:color w:val="222222"/>
          <w:sz w:val="24"/>
          <w:szCs w:val="24"/>
        </w:rPr>
      </w:pPr>
      <w:r w:rsidRPr="00743B60">
        <w:rPr>
          <w:rFonts w:ascii="Times New Roman" w:hAnsi="Times New Roman" w:cs="Times New Roman"/>
          <w:color w:val="222222"/>
          <w:sz w:val="24"/>
          <w:szCs w:val="24"/>
        </w:rPr>
        <w:t xml:space="preserve">несоответствие памятного знака критериям, установленным </w:t>
      </w:r>
      <w:r w:rsidR="000169E1">
        <w:rPr>
          <w:rFonts w:ascii="Times New Roman" w:hAnsi="Times New Roman" w:cs="Times New Roman"/>
          <w:color w:val="222222"/>
          <w:sz w:val="24"/>
          <w:szCs w:val="24"/>
        </w:rPr>
        <w:t xml:space="preserve">разделом 5 </w:t>
      </w:r>
      <w:r w:rsidRPr="00743B60">
        <w:rPr>
          <w:rFonts w:ascii="Times New Roman" w:hAnsi="Times New Roman" w:cs="Times New Roman"/>
          <w:color w:val="222222"/>
          <w:sz w:val="24"/>
          <w:szCs w:val="24"/>
        </w:rPr>
        <w:t xml:space="preserve">настоящего Положения (за исключением переноса, </w:t>
      </w:r>
      <w:r w:rsidR="00B96513">
        <w:rPr>
          <w:rFonts w:ascii="Times New Roman" w:hAnsi="Times New Roman" w:cs="Times New Roman"/>
          <w:color w:val="222222"/>
          <w:sz w:val="24"/>
          <w:szCs w:val="24"/>
        </w:rPr>
        <w:t xml:space="preserve">реконструкции, </w:t>
      </w:r>
      <w:r w:rsidRPr="00743B60">
        <w:rPr>
          <w:rFonts w:ascii="Times New Roman" w:hAnsi="Times New Roman" w:cs="Times New Roman"/>
          <w:color w:val="222222"/>
          <w:sz w:val="24"/>
          <w:szCs w:val="24"/>
        </w:rPr>
        <w:t xml:space="preserve">демонтажа). </w:t>
      </w:r>
    </w:p>
    <w:p w:rsidR="000C6D0E" w:rsidRDefault="00743B60" w:rsidP="000C6D0E">
      <w:pPr>
        <w:shd w:val="clear" w:color="auto" w:fill="FFFFFF"/>
        <w:tabs>
          <w:tab w:val="left" w:pos="-993"/>
          <w:tab w:val="left" w:pos="-567"/>
          <w:tab w:val="left" w:pos="142"/>
          <w:tab w:val="left" w:pos="42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w:t>
      </w:r>
      <w:r w:rsidR="000C6D0E" w:rsidRPr="005850A5">
        <w:rPr>
          <w:rFonts w:ascii="Times New Roman" w:hAnsi="Times New Roman" w:cs="Times New Roman"/>
          <w:color w:val="222222"/>
          <w:sz w:val="24"/>
          <w:szCs w:val="24"/>
        </w:rPr>
        <w:t>.</w:t>
      </w:r>
      <w:r w:rsidR="00FE4529">
        <w:rPr>
          <w:rFonts w:ascii="Times New Roman" w:hAnsi="Times New Roman" w:cs="Times New Roman"/>
          <w:color w:val="222222"/>
          <w:sz w:val="24"/>
          <w:szCs w:val="24"/>
        </w:rPr>
        <w:t>9</w:t>
      </w:r>
      <w:r w:rsidR="000C6D0E" w:rsidRPr="005850A5">
        <w:rPr>
          <w:rFonts w:ascii="Times New Roman" w:hAnsi="Times New Roman" w:cs="Times New Roman"/>
          <w:color w:val="222222"/>
          <w:sz w:val="24"/>
          <w:szCs w:val="24"/>
        </w:rPr>
        <w:t>. Мот</w:t>
      </w:r>
      <w:r w:rsidR="00323080">
        <w:rPr>
          <w:rFonts w:ascii="Times New Roman" w:hAnsi="Times New Roman" w:cs="Times New Roman"/>
          <w:color w:val="222222"/>
          <w:sz w:val="24"/>
          <w:szCs w:val="24"/>
        </w:rPr>
        <w:t>ивированный отказ направляется У</w:t>
      </w:r>
      <w:r w:rsidR="000C6D0E" w:rsidRPr="005850A5">
        <w:rPr>
          <w:rFonts w:ascii="Times New Roman" w:hAnsi="Times New Roman" w:cs="Times New Roman"/>
          <w:color w:val="222222"/>
          <w:sz w:val="24"/>
          <w:szCs w:val="24"/>
        </w:rPr>
        <w:t>полномоченным органом инициатору, способом, указанным в ходатайстве в срок, не превышающий 30  календарных дней со дня  поступления ходатайства</w:t>
      </w:r>
      <w:r>
        <w:rPr>
          <w:rFonts w:ascii="Times New Roman" w:hAnsi="Times New Roman" w:cs="Times New Roman"/>
          <w:color w:val="222222"/>
          <w:sz w:val="24"/>
          <w:szCs w:val="24"/>
        </w:rPr>
        <w:t xml:space="preserve"> на имя главы</w:t>
      </w:r>
      <w:r w:rsidR="000C6D0E" w:rsidRPr="005850A5">
        <w:rPr>
          <w:rFonts w:ascii="Times New Roman" w:hAnsi="Times New Roman" w:cs="Times New Roman"/>
          <w:color w:val="222222"/>
          <w:sz w:val="24"/>
          <w:szCs w:val="24"/>
        </w:rPr>
        <w:t xml:space="preserve"> городского округа.</w:t>
      </w:r>
    </w:p>
    <w:p w:rsidR="00B96513" w:rsidRPr="00B96513" w:rsidRDefault="00B96513" w:rsidP="00B96513">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 xml:space="preserve">3.10. </w:t>
      </w:r>
      <w:r w:rsidRPr="00B96513">
        <w:rPr>
          <w:rFonts w:ascii="Times New Roman" w:hAnsi="Times New Roman" w:cs="Times New Roman"/>
          <w:sz w:val="24"/>
          <w:szCs w:val="24"/>
        </w:rPr>
        <w:t>Внесенный в Совет депутатов городского округа пакет документов с вопросом об установке памятного знака направляется председателем Совета депутатов городского округа в течение 3 рабочих дней на рассмотрение Экспертного совета, созданного при Совете депутатов городского округа для рассмотрения вопроса соответствия установки памятного знака критериям, указанным в разделе 2 настоящего Положения.</w:t>
      </w:r>
    </w:p>
    <w:p w:rsidR="0094422D" w:rsidRDefault="00B96513" w:rsidP="00B96513">
      <w:pPr>
        <w:pStyle w:val="ConsPlusNormal"/>
        <w:tabs>
          <w:tab w:val="left" w:pos="1276"/>
        </w:tabs>
        <w:ind w:firstLine="709"/>
        <w:jc w:val="both"/>
        <w:rPr>
          <w:rFonts w:ascii="Times New Roman" w:hAnsi="Times New Roman" w:cs="Times New Roman"/>
          <w:sz w:val="24"/>
          <w:szCs w:val="24"/>
        </w:rPr>
      </w:pPr>
      <w:r w:rsidRPr="00B96513">
        <w:rPr>
          <w:rFonts w:ascii="Times New Roman" w:hAnsi="Times New Roman" w:cs="Times New Roman"/>
          <w:sz w:val="24"/>
          <w:szCs w:val="24"/>
        </w:rPr>
        <w:t>Персональный состав Экспертного совета и порядок его работы утверждается решением Совета депутатов городского округа</w:t>
      </w:r>
      <w:r>
        <w:rPr>
          <w:rFonts w:ascii="Times New Roman" w:hAnsi="Times New Roman" w:cs="Times New Roman"/>
          <w:sz w:val="24"/>
          <w:szCs w:val="24"/>
        </w:rPr>
        <w:t>.</w:t>
      </w:r>
    </w:p>
    <w:p w:rsidR="00B96513" w:rsidRDefault="00B96513" w:rsidP="00B96513">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 xml:space="preserve">3.11. </w:t>
      </w:r>
      <w:r w:rsidRPr="00B96513">
        <w:rPr>
          <w:rFonts w:ascii="Times New Roman" w:hAnsi="Times New Roman" w:cs="Times New Roman"/>
          <w:sz w:val="24"/>
          <w:szCs w:val="24"/>
        </w:rPr>
        <w:t>Экспертный совет в срок не более 30 календарных дней, принимает решение о рекомендации установки памятного знака, которое оформляется протоколом и направляется в Совет депутатов городского округа для дальнейшего принятия решения об установке памятного знака</w:t>
      </w:r>
      <w:r>
        <w:rPr>
          <w:rFonts w:ascii="Times New Roman" w:hAnsi="Times New Roman" w:cs="Times New Roman"/>
          <w:sz w:val="24"/>
          <w:szCs w:val="24"/>
        </w:rPr>
        <w:t>.</w:t>
      </w:r>
    </w:p>
    <w:p w:rsidR="00B96513" w:rsidRDefault="00B96513" w:rsidP="00B96513">
      <w:pPr>
        <w:pStyle w:val="ConsPlusNormal"/>
        <w:tabs>
          <w:tab w:val="left" w:pos="1276"/>
        </w:tabs>
        <w:ind w:firstLine="709"/>
        <w:jc w:val="both"/>
        <w:rPr>
          <w:rFonts w:ascii="Times New Roman" w:hAnsi="Times New Roman" w:cs="Times New Roman"/>
          <w:sz w:val="24"/>
          <w:szCs w:val="24"/>
        </w:rPr>
      </w:pPr>
    </w:p>
    <w:p w:rsidR="0094422D" w:rsidRPr="0094422D" w:rsidRDefault="0094422D" w:rsidP="0094422D">
      <w:pPr>
        <w:pStyle w:val="ConsPlusNormal"/>
        <w:tabs>
          <w:tab w:val="left" w:pos="1276"/>
        </w:tabs>
        <w:jc w:val="center"/>
        <w:rPr>
          <w:rFonts w:ascii="Times New Roman" w:hAnsi="Times New Roman" w:cs="Times New Roman"/>
          <w:b/>
          <w:sz w:val="24"/>
          <w:szCs w:val="24"/>
        </w:rPr>
      </w:pPr>
      <w:r w:rsidRPr="0094422D">
        <w:rPr>
          <w:rFonts w:ascii="Times New Roman" w:hAnsi="Times New Roman" w:cs="Times New Roman"/>
          <w:b/>
          <w:sz w:val="24"/>
          <w:szCs w:val="24"/>
        </w:rPr>
        <w:t xml:space="preserve">4. Порядок установки </w:t>
      </w:r>
      <w:r>
        <w:rPr>
          <w:rFonts w:ascii="Times New Roman" w:hAnsi="Times New Roman" w:cs="Times New Roman"/>
          <w:b/>
          <w:sz w:val="24"/>
          <w:szCs w:val="24"/>
        </w:rPr>
        <w:t xml:space="preserve"> </w:t>
      </w:r>
      <w:r w:rsidRPr="0094422D">
        <w:rPr>
          <w:rFonts w:ascii="Times New Roman" w:hAnsi="Times New Roman" w:cs="Times New Roman"/>
          <w:b/>
          <w:sz w:val="24"/>
          <w:szCs w:val="24"/>
        </w:rPr>
        <w:t>памятных знаков и их демонтажа</w:t>
      </w:r>
    </w:p>
    <w:p w:rsidR="0094422D" w:rsidRPr="0094422D" w:rsidRDefault="0094422D" w:rsidP="0094422D">
      <w:pPr>
        <w:pStyle w:val="ConsPlusNormal"/>
        <w:tabs>
          <w:tab w:val="left" w:pos="1276"/>
        </w:tabs>
        <w:jc w:val="both"/>
        <w:rPr>
          <w:rFonts w:ascii="Times New Roman" w:hAnsi="Times New Roman" w:cs="Times New Roman"/>
          <w:sz w:val="24"/>
          <w:szCs w:val="24"/>
        </w:rPr>
      </w:pPr>
    </w:p>
    <w:p w:rsidR="0094422D" w:rsidRPr="005850A5" w:rsidRDefault="0094422D" w:rsidP="0094422D">
      <w:pPr>
        <w:spacing w:after="0" w:line="240" w:lineRule="auto"/>
        <w:jc w:val="both"/>
        <w:textAlignment w:val="baseline"/>
        <w:rPr>
          <w:rFonts w:ascii="Times New Roman" w:hAnsi="Times New Roman" w:cs="Times New Roman"/>
          <w:color w:val="000000" w:themeColor="text1"/>
          <w:sz w:val="24"/>
          <w:szCs w:val="24"/>
        </w:rPr>
      </w:pPr>
      <w:r w:rsidRPr="0094422D">
        <w:rPr>
          <w:rFonts w:ascii="Times New Roman" w:hAnsi="Times New Roman" w:cs="Times New Roman"/>
          <w:sz w:val="24"/>
          <w:szCs w:val="24"/>
        </w:rPr>
        <w:t xml:space="preserve">4.1. </w:t>
      </w:r>
      <w:r w:rsidRPr="005850A5">
        <w:rPr>
          <w:rFonts w:ascii="Times New Roman" w:hAnsi="Times New Roman" w:cs="Times New Roman"/>
          <w:color w:val="000000" w:themeColor="text1"/>
          <w:sz w:val="24"/>
          <w:szCs w:val="24"/>
        </w:rPr>
        <w:t>На основании решения</w:t>
      </w:r>
      <w:r w:rsidRPr="005850A5">
        <w:rPr>
          <w:rFonts w:ascii="Times New Roman" w:hAnsi="Times New Roman" w:cs="Times New Roman"/>
          <w:b/>
          <w:color w:val="000000" w:themeColor="text1"/>
          <w:sz w:val="24"/>
          <w:szCs w:val="24"/>
        </w:rPr>
        <w:t xml:space="preserve"> </w:t>
      </w:r>
      <w:r w:rsidRPr="005850A5">
        <w:rPr>
          <w:rFonts w:ascii="Times New Roman" w:hAnsi="Times New Roman" w:cs="Times New Roman"/>
          <w:color w:val="000000" w:themeColor="text1"/>
          <w:sz w:val="24"/>
          <w:szCs w:val="24"/>
        </w:rPr>
        <w:t xml:space="preserve">Совета депутатов городского округа об установке (переносе, </w:t>
      </w:r>
      <w:r w:rsidR="00B96513">
        <w:rPr>
          <w:rFonts w:ascii="Times New Roman" w:hAnsi="Times New Roman" w:cs="Times New Roman"/>
          <w:color w:val="000000" w:themeColor="text1"/>
          <w:sz w:val="24"/>
          <w:szCs w:val="24"/>
        </w:rPr>
        <w:t xml:space="preserve">реконструкции, </w:t>
      </w:r>
      <w:r w:rsidRPr="005850A5">
        <w:rPr>
          <w:rFonts w:ascii="Times New Roman" w:hAnsi="Times New Roman" w:cs="Times New Roman"/>
          <w:color w:val="000000" w:themeColor="text1"/>
          <w:sz w:val="24"/>
          <w:szCs w:val="24"/>
        </w:rPr>
        <w:t xml:space="preserve">демонтаже) памятного знака </w:t>
      </w:r>
      <w:r>
        <w:rPr>
          <w:rFonts w:ascii="Times New Roman" w:hAnsi="Times New Roman" w:cs="Times New Roman"/>
          <w:color w:val="000000" w:themeColor="text1"/>
          <w:sz w:val="24"/>
          <w:szCs w:val="24"/>
        </w:rPr>
        <w:t>глава</w:t>
      </w:r>
      <w:r w:rsidRPr="005850A5">
        <w:rPr>
          <w:rFonts w:ascii="Times New Roman" w:hAnsi="Times New Roman" w:cs="Times New Roman"/>
          <w:color w:val="000000" w:themeColor="text1"/>
          <w:sz w:val="24"/>
          <w:szCs w:val="24"/>
        </w:rPr>
        <w:t xml:space="preserve"> городского округа издает постановление </w:t>
      </w:r>
      <w:r w:rsidR="00FE4529">
        <w:rPr>
          <w:rFonts w:ascii="Times New Roman" w:hAnsi="Times New Roman" w:cs="Times New Roman"/>
          <w:color w:val="000000" w:themeColor="text1"/>
          <w:sz w:val="24"/>
          <w:szCs w:val="24"/>
        </w:rPr>
        <w:t xml:space="preserve">о сроках, порядке </w:t>
      </w:r>
      <w:r w:rsidRPr="005850A5">
        <w:rPr>
          <w:rFonts w:ascii="Times New Roman" w:hAnsi="Times New Roman" w:cs="Times New Roman"/>
          <w:color w:val="000000" w:themeColor="text1"/>
          <w:sz w:val="24"/>
          <w:szCs w:val="24"/>
        </w:rPr>
        <w:t>установк</w:t>
      </w:r>
      <w:r w:rsidR="00FE4529">
        <w:rPr>
          <w:rFonts w:ascii="Times New Roman" w:hAnsi="Times New Roman" w:cs="Times New Roman"/>
          <w:color w:val="000000" w:themeColor="text1"/>
          <w:sz w:val="24"/>
          <w:szCs w:val="24"/>
        </w:rPr>
        <w:t>и</w:t>
      </w:r>
      <w:r w:rsidRPr="005850A5">
        <w:rPr>
          <w:rFonts w:ascii="Times New Roman" w:hAnsi="Times New Roman" w:cs="Times New Roman"/>
          <w:color w:val="000000" w:themeColor="text1"/>
          <w:sz w:val="24"/>
          <w:szCs w:val="24"/>
        </w:rPr>
        <w:t xml:space="preserve"> (переносе, </w:t>
      </w:r>
      <w:r w:rsidR="00B96513">
        <w:rPr>
          <w:rFonts w:ascii="Times New Roman" w:hAnsi="Times New Roman" w:cs="Times New Roman"/>
          <w:color w:val="000000" w:themeColor="text1"/>
          <w:sz w:val="24"/>
          <w:szCs w:val="24"/>
        </w:rPr>
        <w:t xml:space="preserve">реконструкции, </w:t>
      </w:r>
      <w:r w:rsidRPr="005850A5">
        <w:rPr>
          <w:rFonts w:ascii="Times New Roman" w:hAnsi="Times New Roman" w:cs="Times New Roman"/>
          <w:color w:val="000000" w:themeColor="text1"/>
          <w:sz w:val="24"/>
          <w:szCs w:val="24"/>
        </w:rPr>
        <w:t>демонтаже) памятного знака</w:t>
      </w:r>
      <w:r w:rsidR="00FE4529">
        <w:rPr>
          <w:rFonts w:ascii="Times New Roman" w:hAnsi="Times New Roman" w:cs="Times New Roman"/>
          <w:color w:val="000000" w:themeColor="text1"/>
          <w:sz w:val="24"/>
          <w:szCs w:val="24"/>
        </w:rPr>
        <w:t xml:space="preserve"> и источниках финансирования.</w:t>
      </w:r>
      <w:r w:rsidRPr="005850A5">
        <w:rPr>
          <w:rFonts w:ascii="Times New Roman" w:hAnsi="Times New Roman" w:cs="Times New Roman"/>
          <w:color w:val="000000" w:themeColor="text1"/>
          <w:sz w:val="24"/>
          <w:szCs w:val="24"/>
        </w:rPr>
        <w:t xml:space="preserve"> </w:t>
      </w:r>
    </w:p>
    <w:p w:rsidR="0094422D" w:rsidRPr="0094422D" w:rsidRDefault="0094422D" w:rsidP="0094422D">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94422D">
        <w:rPr>
          <w:rFonts w:ascii="Times New Roman" w:hAnsi="Times New Roman" w:cs="Times New Roman"/>
          <w:sz w:val="24"/>
          <w:szCs w:val="24"/>
        </w:rPr>
        <w:t xml:space="preserve">Финансирование работ по изготовлению, установке, </w:t>
      </w:r>
      <w:r w:rsidR="004E2663">
        <w:rPr>
          <w:rFonts w:ascii="Times New Roman" w:hAnsi="Times New Roman" w:cs="Times New Roman"/>
          <w:sz w:val="24"/>
          <w:szCs w:val="24"/>
        </w:rPr>
        <w:t>переносу</w:t>
      </w:r>
      <w:r w:rsidRPr="0094422D">
        <w:rPr>
          <w:rFonts w:ascii="Times New Roman" w:hAnsi="Times New Roman" w:cs="Times New Roman"/>
          <w:sz w:val="24"/>
          <w:szCs w:val="24"/>
        </w:rPr>
        <w:t xml:space="preserve"> и демонтажу памятных знаков производится:</w:t>
      </w:r>
    </w:p>
    <w:p w:rsidR="0094422D" w:rsidRPr="0094422D" w:rsidRDefault="0094422D" w:rsidP="0094422D">
      <w:pPr>
        <w:pStyle w:val="ConsPlusNormal"/>
        <w:tabs>
          <w:tab w:val="left" w:pos="1276"/>
        </w:tabs>
        <w:ind w:firstLine="709"/>
        <w:jc w:val="both"/>
        <w:rPr>
          <w:rFonts w:ascii="Times New Roman" w:hAnsi="Times New Roman" w:cs="Times New Roman"/>
          <w:sz w:val="24"/>
          <w:szCs w:val="24"/>
        </w:rPr>
      </w:pPr>
      <w:r w:rsidRPr="0094422D">
        <w:rPr>
          <w:rFonts w:ascii="Times New Roman" w:hAnsi="Times New Roman" w:cs="Times New Roman"/>
          <w:sz w:val="24"/>
          <w:szCs w:val="24"/>
        </w:rPr>
        <w:t>4.</w:t>
      </w:r>
      <w:r>
        <w:rPr>
          <w:rFonts w:ascii="Times New Roman" w:hAnsi="Times New Roman" w:cs="Times New Roman"/>
          <w:sz w:val="24"/>
          <w:szCs w:val="24"/>
        </w:rPr>
        <w:t>2</w:t>
      </w:r>
      <w:r w:rsidRPr="0094422D">
        <w:rPr>
          <w:rFonts w:ascii="Times New Roman" w:hAnsi="Times New Roman" w:cs="Times New Roman"/>
          <w:sz w:val="24"/>
          <w:szCs w:val="24"/>
        </w:rPr>
        <w:t>.1. За счет средств</w:t>
      </w:r>
      <w:r w:rsidR="00FE4529">
        <w:rPr>
          <w:rFonts w:ascii="Times New Roman" w:hAnsi="Times New Roman" w:cs="Times New Roman"/>
          <w:sz w:val="24"/>
          <w:szCs w:val="24"/>
        </w:rPr>
        <w:t xml:space="preserve"> </w:t>
      </w:r>
      <w:r w:rsidRPr="0094422D">
        <w:rPr>
          <w:rFonts w:ascii="Times New Roman" w:hAnsi="Times New Roman" w:cs="Times New Roman"/>
          <w:sz w:val="24"/>
          <w:szCs w:val="24"/>
        </w:rPr>
        <w:t xml:space="preserve">бюджета </w:t>
      </w:r>
      <w:r>
        <w:rPr>
          <w:rFonts w:ascii="Times New Roman" w:hAnsi="Times New Roman" w:cs="Times New Roman"/>
          <w:sz w:val="24"/>
          <w:szCs w:val="24"/>
        </w:rPr>
        <w:t>городского округа</w:t>
      </w:r>
      <w:r w:rsidRPr="0094422D">
        <w:rPr>
          <w:rFonts w:ascii="Times New Roman" w:hAnsi="Times New Roman" w:cs="Times New Roman"/>
          <w:sz w:val="24"/>
          <w:szCs w:val="24"/>
        </w:rPr>
        <w:t xml:space="preserve"> и (или) за счет безвозмездных поступлений от физических и юридических лиц, в том числе добровольных пожертвований, если </w:t>
      </w:r>
      <w:r w:rsidR="00595CE0">
        <w:rPr>
          <w:rFonts w:ascii="Times New Roman" w:hAnsi="Times New Roman" w:cs="Times New Roman"/>
          <w:sz w:val="24"/>
          <w:szCs w:val="24"/>
        </w:rPr>
        <w:t>инициатором выступают</w:t>
      </w:r>
      <w:r w:rsidRPr="0094422D">
        <w:rPr>
          <w:rFonts w:ascii="Times New Roman" w:hAnsi="Times New Roman" w:cs="Times New Roman"/>
          <w:sz w:val="24"/>
          <w:szCs w:val="24"/>
        </w:rPr>
        <w:t xml:space="preserve"> </w:t>
      </w:r>
      <w:r w:rsidR="00595CE0">
        <w:rPr>
          <w:rFonts w:ascii="Times New Roman" w:hAnsi="Times New Roman" w:cs="Times New Roman"/>
          <w:sz w:val="24"/>
          <w:szCs w:val="24"/>
        </w:rPr>
        <w:t>органы местного самоуправления</w:t>
      </w:r>
      <w:r w:rsidRPr="0094422D">
        <w:rPr>
          <w:rFonts w:ascii="Times New Roman" w:hAnsi="Times New Roman" w:cs="Times New Roman"/>
          <w:sz w:val="24"/>
          <w:szCs w:val="24"/>
        </w:rPr>
        <w:t>.</w:t>
      </w:r>
    </w:p>
    <w:p w:rsidR="0094422D" w:rsidRPr="0094422D" w:rsidRDefault="0094422D" w:rsidP="0094422D">
      <w:pPr>
        <w:pStyle w:val="ConsPlusNormal"/>
        <w:tabs>
          <w:tab w:val="left" w:pos="1276"/>
        </w:tabs>
        <w:ind w:firstLine="709"/>
        <w:jc w:val="both"/>
        <w:rPr>
          <w:rFonts w:ascii="Times New Roman" w:hAnsi="Times New Roman" w:cs="Times New Roman"/>
          <w:sz w:val="24"/>
          <w:szCs w:val="24"/>
        </w:rPr>
      </w:pPr>
      <w:r w:rsidRPr="0094422D">
        <w:rPr>
          <w:rFonts w:ascii="Times New Roman" w:hAnsi="Times New Roman" w:cs="Times New Roman"/>
          <w:sz w:val="24"/>
          <w:szCs w:val="24"/>
        </w:rPr>
        <w:t>4.</w:t>
      </w:r>
      <w:r>
        <w:rPr>
          <w:rFonts w:ascii="Times New Roman" w:hAnsi="Times New Roman" w:cs="Times New Roman"/>
          <w:sz w:val="24"/>
          <w:szCs w:val="24"/>
        </w:rPr>
        <w:t>2</w:t>
      </w:r>
      <w:r w:rsidRPr="0094422D">
        <w:rPr>
          <w:rFonts w:ascii="Times New Roman" w:hAnsi="Times New Roman" w:cs="Times New Roman"/>
          <w:sz w:val="24"/>
          <w:szCs w:val="24"/>
        </w:rPr>
        <w:t xml:space="preserve">.2. За счет ходатайствующей организации и (или) за счет безвозмездных поступлений от физических и юридических лиц, в том числе добровольных пожертвований, если </w:t>
      </w:r>
      <w:r w:rsidR="00595CE0">
        <w:rPr>
          <w:rFonts w:ascii="Times New Roman" w:hAnsi="Times New Roman" w:cs="Times New Roman"/>
          <w:sz w:val="24"/>
          <w:szCs w:val="24"/>
        </w:rPr>
        <w:t>инициатором выступают</w:t>
      </w:r>
      <w:r w:rsidRPr="0094422D">
        <w:rPr>
          <w:rFonts w:ascii="Times New Roman" w:hAnsi="Times New Roman" w:cs="Times New Roman"/>
          <w:sz w:val="24"/>
          <w:szCs w:val="24"/>
        </w:rPr>
        <w:t xml:space="preserve"> предприяти</w:t>
      </w:r>
      <w:r w:rsidR="00595CE0">
        <w:rPr>
          <w:rFonts w:ascii="Times New Roman" w:hAnsi="Times New Roman" w:cs="Times New Roman"/>
          <w:sz w:val="24"/>
          <w:szCs w:val="24"/>
        </w:rPr>
        <w:t>я, учреждения</w:t>
      </w:r>
      <w:r w:rsidRPr="0094422D">
        <w:rPr>
          <w:rFonts w:ascii="Times New Roman" w:hAnsi="Times New Roman" w:cs="Times New Roman"/>
          <w:sz w:val="24"/>
          <w:szCs w:val="24"/>
        </w:rPr>
        <w:t>, организаци</w:t>
      </w:r>
      <w:r w:rsidR="00595CE0">
        <w:rPr>
          <w:rFonts w:ascii="Times New Roman" w:hAnsi="Times New Roman" w:cs="Times New Roman"/>
          <w:sz w:val="24"/>
          <w:szCs w:val="24"/>
        </w:rPr>
        <w:t>и</w:t>
      </w:r>
      <w:r w:rsidRPr="0094422D">
        <w:rPr>
          <w:rFonts w:ascii="Times New Roman" w:hAnsi="Times New Roman" w:cs="Times New Roman"/>
          <w:sz w:val="24"/>
          <w:szCs w:val="24"/>
        </w:rPr>
        <w:t xml:space="preserve"> всех форм собственности, общественны</w:t>
      </w:r>
      <w:r w:rsidR="00595CE0">
        <w:rPr>
          <w:rFonts w:ascii="Times New Roman" w:hAnsi="Times New Roman" w:cs="Times New Roman"/>
          <w:sz w:val="24"/>
          <w:szCs w:val="24"/>
        </w:rPr>
        <w:t>е</w:t>
      </w:r>
      <w:r w:rsidRPr="0094422D">
        <w:rPr>
          <w:rFonts w:ascii="Times New Roman" w:hAnsi="Times New Roman" w:cs="Times New Roman"/>
          <w:sz w:val="24"/>
          <w:szCs w:val="24"/>
        </w:rPr>
        <w:t xml:space="preserve"> объединени</w:t>
      </w:r>
      <w:r w:rsidR="00595CE0">
        <w:rPr>
          <w:rFonts w:ascii="Times New Roman" w:hAnsi="Times New Roman" w:cs="Times New Roman"/>
          <w:sz w:val="24"/>
          <w:szCs w:val="24"/>
        </w:rPr>
        <w:t>я</w:t>
      </w:r>
      <w:r w:rsidR="00241BE9">
        <w:rPr>
          <w:rFonts w:ascii="Times New Roman" w:hAnsi="Times New Roman" w:cs="Times New Roman"/>
          <w:sz w:val="24"/>
          <w:szCs w:val="24"/>
        </w:rPr>
        <w:t xml:space="preserve">, </w:t>
      </w:r>
      <w:r w:rsidR="00241BE9" w:rsidRPr="00241BE9">
        <w:rPr>
          <w:rFonts w:ascii="Times New Roman" w:hAnsi="Times New Roman" w:cs="Times New Roman"/>
          <w:sz w:val="24"/>
          <w:szCs w:val="24"/>
        </w:rPr>
        <w:t>инициативная группа граждан</w:t>
      </w:r>
      <w:r w:rsidRPr="0094422D">
        <w:rPr>
          <w:rFonts w:ascii="Times New Roman" w:hAnsi="Times New Roman" w:cs="Times New Roman"/>
          <w:sz w:val="24"/>
          <w:szCs w:val="24"/>
        </w:rPr>
        <w:t>.</w:t>
      </w:r>
    </w:p>
    <w:p w:rsidR="0094422D" w:rsidRPr="0094422D" w:rsidRDefault="0094422D" w:rsidP="0094422D">
      <w:pPr>
        <w:pStyle w:val="ConsPlusNormal"/>
        <w:tabs>
          <w:tab w:val="left" w:pos="1276"/>
        </w:tabs>
        <w:ind w:firstLine="709"/>
        <w:jc w:val="both"/>
        <w:rPr>
          <w:rFonts w:ascii="Times New Roman" w:hAnsi="Times New Roman" w:cs="Times New Roman"/>
          <w:sz w:val="24"/>
          <w:szCs w:val="24"/>
        </w:rPr>
      </w:pPr>
      <w:r w:rsidRPr="0094422D">
        <w:rPr>
          <w:rFonts w:ascii="Times New Roman" w:hAnsi="Times New Roman" w:cs="Times New Roman"/>
          <w:sz w:val="24"/>
          <w:szCs w:val="24"/>
        </w:rPr>
        <w:t>4.</w:t>
      </w:r>
      <w:r>
        <w:rPr>
          <w:rFonts w:ascii="Times New Roman" w:hAnsi="Times New Roman" w:cs="Times New Roman"/>
          <w:sz w:val="24"/>
          <w:szCs w:val="24"/>
        </w:rPr>
        <w:t>3</w:t>
      </w:r>
      <w:r w:rsidRPr="0094422D">
        <w:rPr>
          <w:rFonts w:ascii="Times New Roman" w:hAnsi="Times New Roman" w:cs="Times New Roman"/>
          <w:sz w:val="24"/>
          <w:szCs w:val="24"/>
        </w:rPr>
        <w:t xml:space="preserve">. По вопросу установки </w:t>
      </w:r>
      <w:r w:rsidR="00595CE0">
        <w:rPr>
          <w:rFonts w:ascii="Times New Roman" w:hAnsi="Times New Roman" w:cs="Times New Roman"/>
          <w:sz w:val="24"/>
          <w:szCs w:val="24"/>
        </w:rPr>
        <w:t>(</w:t>
      </w:r>
      <w:r w:rsidR="00E70180">
        <w:rPr>
          <w:rFonts w:ascii="Times New Roman" w:hAnsi="Times New Roman" w:cs="Times New Roman"/>
          <w:sz w:val="24"/>
          <w:szCs w:val="24"/>
        </w:rPr>
        <w:t xml:space="preserve">переноса, </w:t>
      </w:r>
      <w:r w:rsidR="00241BE9">
        <w:rPr>
          <w:rFonts w:ascii="Times New Roman" w:hAnsi="Times New Roman" w:cs="Times New Roman"/>
          <w:sz w:val="24"/>
          <w:szCs w:val="24"/>
        </w:rPr>
        <w:t xml:space="preserve">реконструкции, </w:t>
      </w:r>
      <w:r w:rsidR="00595CE0">
        <w:rPr>
          <w:rFonts w:ascii="Times New Roman" w:hAnsi="Times New Roman" w:cs="Times New Roman"/>
          <w:sz w:val="24"/>
          <w:szCs w:val="24"/>
        </w:rPr>
        <w:t xml:space="preserve">демонтажа) </w:t>
      </w:r>
      <w:r w:rsidRPr="0094422D">
        <w:rPr>
          <w:rFonts w:ascii="Times New Roman" w:hAnsi="Times New Roman" w:cs="Times New Roman"/>
          <w:sz w:val="24"/>
          <w:szCs w:val="24"/>
        </w:rPr>
        <w:t xml:space="preserve">памятного знака по решению главы </w:t>
      </w:r>
      <w:r>
        <w:rPr>
          <w:rFonts w:ascii="Times New Roman" w:hAnsi="Times New Roman" w:cs="Times New Roman"/>
          <w:sz w:val="24"/>
          <w:szCs w:val="24"/>
        </w:rPr>
        <w:t>г</w:t>
      </w:r>
      <w:r w:rsidRPr="0094422D">
        <w:rPr>
          <w:rFonts w:ascii="Times New Roman" w:hAnsi="Times New Roman" w:cs="Times New Roman"/>
          <w:sz w:val="24"/>
          <w:szCs w:val="24"/>
        </w:rPr>
        <w:t>ородского округа может быть объявлен публичный конкурс или проведены общественные обсуждения в соответствии с законодательством Российской Федерации.</w:t>
      </w:r>
    </w:p>
    <w:p w:rsidR="0094422D" w:rsidRDefault="0094422D" w:rsidP="00614DF3">
      <w:pPr>
        <w:pStyle w:val="ConsPlusNormal"/>
        <w:tabs>
          <w:tab w:val="left" w:pos="1276"/>
        </w:tabs>
        <w:ind w:firstLine="709"/>
        <w:jc w:val="both"/>
        <w:rPr>
          <w:rFonts w:ascii="Times New Roman" w:hAnsi="Times New Roman" w:cs="Times New Roman"/>
          <w:sz w:val="24"/>
          <w:szCs w:val="24"/>
        </w:rPr>
      </w:pPr>
      <w:r w:rsidRPr="0094422D">
        <w:rPr>
          <w:rFonts w:ascii="Times New Roman" w:hAnsi="Times New Roman" w:cs="Times New Roman"/>
          <w:sz w:val="24"/>
          <w:szCs w:val="24"/>
        </w:rPr>
        <w:t>4.</w:t>
      </w:r>
      <w:r w:rsidR="00614DF3">
        <w:rPr>
          <w:rFonts w:ascii="Times New Roman" w:hAnsi="Times New Roman" w:cs="Times New Roman"/>
          <w:sz w:val="24"/>
          <w:szCs w:val="24"/>
        </w:rPr>
        <w:t>4</w:t>
      </w:r>
      <w:r w:rsidRPr="0094422D">
        <w:rPr>
          <w:rFonts w:ascii="Times New Roman" w:hAnsi="Times New Roman" w:cs="Times New Roman"/>
          <w:sz w:val="24"/>
          <w:szCs w:val="24"/>
        </w:rPr>
        <w:t>. Установленные памятные знаки вне зависимости от источников финансирования передаются в собственность муниципального образования</w:t>
      </w:r>
      <w:r w:rsidR="00595CE0">
        <w:rPr>
          <w:rFonts w:ascii="Times New Roman" w:hAnsi="Times New Roman" w:cs="Times New Roman"/>
          <w:sz w:val="24"/>
          <w:szCs w:val="24"/>
        </w:rPr>
        <w:t xml:space="preserve"> «Сергиево-Посадский городской округ Московской области»</w:t>
      </w:r>
      <w:r w:rsidR="005B716E">
        <w:rPr>
          <w:rFonts w:ascii="Times New Roman" w:hAnsi="Times New Roman" w:cs="Times New Roman"/>
          <w:sz w:val="24"/>
          <w:szCs w:val="24"/>
        </w:rPr>
        <w:t xml:space="preserve"> в </w:t>
      </w:r>
      <w:r w:rsidR="00591ED7">
        <w:rPr>
          <w:rFonts w:ascii="Times New Roman" w:hAnsi="Times New Roman" w:cs="Times New Roman"/>
          <w:sz w:val="24"/>
          <w:szCs w:val="24"/>
        </w:rPr>
        <w:t>порядке,</w:t>
      </w:r>
      <w:r w:rsidR="005B716E">
        <w:rPr>
          <w:rFonts w:ascii="Times New Roman" w:hAnsi="Times New Roman" w:cs="Times New Roman"/>
          <w:sz w:val="24"/>
          <w:szCs w:val="24"/>
        </w:rPr>
        <w:t xml:space="preserve"> установленн</w:t>
      </w:r>
      <w:r w:rsidR="00595CE0">
        <w:rPr>
          <w:rFonts w:ascii="Times New Roman" w:hAnsi="Times New Roman" w:cs="Times New Roman"/>
          <w:sz w:val="24"/>
          <w:szCs w:val="24"/>
        </w:rPr>
        <w:t>о</w:t>
      </w:r>
      <w:r w:rsidR="005B716E">
        <w:rPr>
          <w:rFonts w:ascii="Times New Roman" w:hAnsi="Times New Roman" w:cs="Times New Roman"/>
          <w:sz w:val="24"/>
          <w:szCs w:val="24"/>
        </w:rPr>
        <w:t>м</w:t>
      </w:r>
      <w:r w:rsidR="00595CE0">
        <w:rPr>
          <w:rFonts w:ascii="Times New Roman" w:hAnsi="Times New Roman" w:cs="Times New Roman"/>
          <w:sz w:val="24"/>
          <w:szCs w:val="24"/>
        </w:rPr>
        <w:t xml:space="preserve"> </w:t>
      </w:r>
      <w:r w:rsidR="00595CE0" w:rsidRPr="00595CE0">
        <w:rPr>
          <w:rFonts w:ascii="Times New Roman" w:hAnsi="Times New Roman" w:cs="Times New Roman"/>
          <w:sz w:val="24"/>
          <w:szCs w:val="24"/>
        </w:rPr>
        <w:t>Положени</w:t>
      </w:r>
      <w:r w:rsidR="00595CE0">
        <w:rPr>
          <w:rFonts w:ascii="Times New Roman" w:hAnsi="Times New Roman" w:cs="Times New Roman"/>
          <w:sz w:val="24"/>
          <w:szCs w:val="24"/>
        </w:rPr>
        <w:t>ем</w:t>
      </w:r>
      <w:r w:rsidR="00595CE0" w:rsidRPr="00595CE0">
        <w:rPr>
          <w:rFonts w:ascii="Times New Roman" w:hAnsi="Times New Roman" w:cs="Times New Roman"/>
          <w:sz w:val="24"/>
          <w:szCs w:val="24"/>
        </w:rPr>
        <w:t xml:space="preserve"> о порядке приема в собственность муниципального образования «Сергиево-Посадский городской округ Московской области» имущества</w:t>
      </w:r>
      <w:r w:rsidR="00595CE0">
        <w:rPr>
          <w:rFonts w:ascii="Times New Roman" w:hAnsi="Times New Roman" w:cs="Times New Roman"/>
          <w:sz w:val="24"/>
          <w:szCs w:val="24"/>
        </w:rPr>
        <w:t>, утвержденным Решением Совета депутатов Сергиево-Посадского городского округа от 11.09.2020 № 24/05-МЗ</w:t>
      </w:r>
      <w:r w:rsidRPr="0094422D">
        <w:rPr>
          <w:rFonts w:ascii="Times New Roman" w:hAnsi="Times New Roman" w:cs="Times New Roman"/>
          <w:sz w:val="24"/>
          <w:szCs w:val="24"/>
        </w:rPr>
        <w:t>.</w:t>
      </w:r>
    </w:p>
    <w:p w:rsidR="005B716E" w:rsidRPr="0094422D" w:rsidRDefault="00314936" w:rsidP="00614DF3">
      <w:pPr>
        <w:pStyle w:val="ConsPlusNormal"/>
        <w:tabs>
          <w:tab w:val="left" w:pos="1276"/>
        </w:tabs>
        <w:ind w:firstLine="709"/>
        <w:jc w:val="both"/>
        <w:rPr>
          <w:rFonts w:ascii="Times New Roman" w:hAnsi="Times New Roman" w:cs="Times New Roman"/>
          <w:sz w:val="24"/>
          <w:szCs w:val="24"/>
        </w:rPr>
      </w:pPr>
      <w:r w:rsidRPr="005B3518">
        <w:rPr>
          <w:rFonts w:ascii="Times New Roman" w:hAnsi="Times New Roman" w:cs="Times New Roman"/>
          <w:sz w:val="24"/>
          <w:szCs w:val="24"/>
        </w:rPr>
        <w:t>Администрация городского округа вправе закрепить переданный в муниципальную собственность памятный знак за муниципальным учреждением или предприятием на праве хозяйственного ведения или оперативного управления в целях его содержания и эксплуатации.</w:t>
      </w:r>
    </w:p>
    <w:p w:rsidR="0094422D" w:rsidRPr="0094422D" w:rsidRDefault="0094422D" w:rsidP="00614DF3">
      <w:pPr>
        <w:pStyle w:val="ConsPlusNormal"/>
        <w:tabs>
          <w:tab w:val="left" w:pos="1276"/>
        </w:tabs>
        <w:ind w:firstLine="709"/>
        <w:jc w:val="both"/>
        <w:rPr>
          <w:rFonts w:ascii="Times New Roman" w:hAnsi="Times New Roman" w:cs="Times New Roman"/>
          <w:sz w:val="24"/>
          <w:szCs w:val="24"/>
        </w:rPr>
      </w:pPr>
      <w:r w:rsidRPr="0094422D">
        <w:rPr>
          <w:rFonts w:ascii="Times New Roman" w:hAnsi="Times New Roman" w:cs="Times New Roman"/>
          <w:sz w:val="24"/>
          <w:szCs w:val="24"/>
        </w:rPr>
        <w:t>4.</w:t>
      </w:r>
      <w:r w:rsidR="000F5135">
        <w:rPr>
          <w:rFonts w:ascii="Times New Roman" w:hAnsi="Times New Roman" w:cs="Times New Roman"/>
          <w:sz w:val="24"/>
          <w:szCs w:val="24"/>
        </w:rPr>
        <w:t>5</w:t>
      </w:r>
      <w:r w:rsidRPr="0094422D">
        <w:rPr>
          <w:rFonts w:ascii="Times New Roman" w:hAnsi="Times New Roman" w:cs="Times New Roman"/>
          <w:sz w:val="24"/>
          <w:szCs w:val="24"/>
        </w:rPr>
        <w:t>. В случае необходимости проведения работ по ремонту и реставрации памятного знака либо здания, на фасаде которого установлена мемориальная доска, демонтаж памятного знака осуществляется с обязательным</w:t>
      </w:r>
      <w:r w:rsidR="00241BE9">
        <w:rPr>
          <w:rFonts w:ascii="Times New Roman" w:hAnsi="Times New Roman" w:cs="Times New Roman"/>
          <w:sz w:val="24"/>
          <w:szCs w:val="24"/>
        </w:rPr>
        <w:t xml:space="preserve">, </w:t>
      </w:r>
      <w:r w:rsidR="00241BE9" w:rsidRPr="00241BE9">
        <w:rPr>
          <w:rFonts w:ascii="Times New Roman" w:hAnsi="Times New Roman" w:cs="Times New Roman"/>
          <w:sz w:val="24"/>
          <w:szCs w:val="24"/>
        </w:rPr>
        <w:t>не позднее 7 календарных дней до начала ремонтно-реставрационных работ</w:t>
      </w:r>
      <w:r w:rsidR="00241BE9">
        <w:rPr>
          <w:rFonts w:ascii="Times New Roman" w:hAnsi="Times New Roman" w:cs="Times New Roman"/>
          <w:sz w:val="24"/>
          <w:szCs w:val="24"/>
        </w:rPr>
        <w:t>,</w:t>
      </w:r>
      <w:r w:rsidRPr="0094422D">
        <w:rPr>
          <w:rFonts w:ascii="Times New Roman" w:hAnsi="Times New Roman" w:cs="Times New Roman"/>
          <w:sz w:val="24"/>
          <w:szCs w:val="24"/>
        </w:rPr>
        <w:t xml:space="preserve"> письменным уведомлением администрации </w:t>
      </w:r>
      <w:r w:rsidR="00614DF3">
        <w:rPr>
          <w:rFonts w:ascii="Times New Roman" w:hAnsi="Times New Roman" w:cs="Times New Roman"/>
          <w:sz w:val="24"/>
          <w:szCs w:val="24"/>
        </w:rPr>
        <w:t>г</w:t>
      </w:r>
      <w:r w:rsidRPr="0094422D">
        <w:rPr>
          <w:rFonts w:ascii="Times New Roman" w:hAnsi="Times New Roman" w:cs="Times New Roman"/>
          <w:sz w:val="24"/>
          <w:szCs w:val="24"/>
        </w:rPr>
        <w:t xml:space="preserve">ородского округа о целях, дате и периоде демонтажа. После завершения ремонтно-реставрационных </w:t>
      </w:r>
      <w:r w:rsidR="00E70180">
        <w:rPr>
          <w:rFonts w:ascii="Times New Roman" w:hAnsi="Times New Roman" w:cs="Times New Roman"/>
          <w:sz w:val="24"/>
          <w:szCs w:val="24"/>
        </w:rPr>
        <w:t xml:space="preserve">работ </w:t>
      </w:r>
      <w:r w:rsidRPr="0094422D">
        <w:rPr>
          <w:rFonts w:ascii="Times New Roman" w:hAnsi="Times New Roman" w:cs="Times New Roman"/>
          <w:sz w:val="24"/>
          <w:szCs w:val="24"/>
        </w:rPr>
        <w:t>памятный знак устанавлива</w:t>
      </w:r>
      <w:r w:rsidR="00591ED7">
        <w:rPr>
          <w:rFonts w:ascii="Times New Roman" w:hAnsi="Times New Roman" w:cs="Times New Roman"/>
          <w:sz w:val="24"/>
          <w:szCs w:val="24"/>
        </w:rPr>
        <w:t>е</w:t>
      </w:r>
      <w:r w:rsidRPr="0094422D">
        <w:rPr>
          <w:rFonts w:ascii="Times New Roman" w:hAnsi="Times New Roman" w:cs="Times New Roman"/>
          <w:sz w:val="24"/>
          <w:szCs w:val="24"/>
        </w:rPr>
        <w:t>тся на прежнем месте.</w:t>
      </w:r>
    </w:p>
    <w:p w:rsidR="0094422D" w:rsidRPr="0094422D" w:rsidRDefault="0094422D" w:rsidP="00614DF3">
      <w:pPr>
        <w:pStyle w:val="ConsPlusNormal"/>
        <w:tabs>
          <w:tab w:val="left" w:pos="1276"/>
        </w:tabs>
        <w:ind w:firstLine="709"/>
        <w:jc w:val="both"/>
        <w:rPr>
          <w:rFonts w:ascii="Times New Roman" w:hAnsi="Times New Roman" w:cs="Times New Roman"/>
          <w:sz w:val="24"/>
          <w:szCs w:val="24"/>
        </w:rPr>
      </w:pPr>
      <w:r w:rsidRPr="0094422D">
        <w:rPr>
          <w:rFonts w:ascii="Times New Roman" w:hAnsi="Times New Roman" w:cs="Times New Roman"/>
          <w:sz w:val="24"/>
          <w:szCs w:val="24"/>
        </w:rPr>
        <w:t>4.</w:t>
      </w:r>
      <w:r w:rsidR="000F5135">
        <w:rPr>
          <w:rFonts w:ascii="Times New Roman" w:hAnsi="Times New Roman" w:cs="Times New Roman"/>
          <w:sz w:val="24"/>
          <w:szCs w:val="24"/>
        </w:rPr>
        <w:t>6</w:t>
      </w:r>
      <w:r w:rsidRPr="0094422D">
        <w:rPr>
          <w:rFonts w:ascii="Times New Roman" w:hAnsi="Times New Roman" w:cs="Times New Roman"/>
          <w:sz w:val="24"/>
          <w:szCs w:val="24"/>
        </w:rPr>
        <w:t xml:space="preserve">. Финансирование работ по ремонту и реставрации памятного знака </w:t>
      </w:r>
      <w:r w:rsidR="00591ED7">
        <w:rPr>
          <w:rFonts w:ascii="Times New Roman" w:hAnsi="Times New Roman" w:cs="Times New Roman"/>
          <w:sz w:val="24"/>
          <w:szCs w:val="24"/>
        </w:rPr>
        <w:t xml:space="preserve">после его передачи в муниципальную собственность </w:t>
      </w:r>
      <w:r w:rsidRPr="0094422D">
        <w:rPr>
          <w:rFonts w:ascii="Times New Roman" w:hAnsi="Times New Roman" w:cs="Times New Roman"/>
          <w:sz w:val="24"/>
          <w:szCs w:val="24"/>
        </w:rPr>
        <w:t>осуществляется за счет средств бюджета муниципального образования и (или) за счет безвозмездных поступлений от физических и юридических лиц, в том числе добровольных пожертвований.</w:t>
      </w:r>
    </w:p>
    <w:p w:rsidR="0094422D" w:rsidRDefault="0094422D" w:rsidP="004E2663">
      <w:pPr>
        <w:pStyle w:val="ConsPlusNormal"/>
        <w:tabs>
          <w:tab w:val="left" w:pos="1276"/>
        </w:tabs>
        <w:ind w:firstLine="709"/>
        <w:jc w:val="both"/>
        <w:rPr>
          <w:rFonts w:ascii="Times New Roman" w:hAnsi="Times New Roman" w:cs="Times New Roman"/>
          <w:sz w:val="24"/>
          <w:szCs w:val="24"/>
        </w:rPr>
      </w:pPr>
      <w:r w:rsidRPr="0094422D">
        <w:rPr>
          <w:rFonts w:ascii="Times New Roman" w:hAnsi="Times New Roman" w:cs="Times New Roman"/>
          <w:sz w:val="24"/>
          <w:szCs w:val="24"/>
        </w:rPr>
        <w:t>4.</w:t>
      </w:r>
      <w:r w:rsidR="000F5135">
        <w:rPr>
          <w:rFonts w:ascii="Times New Roman" w:hAnsi="Times New Roman" w:cs="Times New Roman"/>
          <w:sz w:val="24"/>
          <w:szCs w:val="24"/>
        </w:rPr>
        <w:t>7</w:t>
      </w:r>
      <w:r w:rsidRPr="0094422D">
        <w:rPr>
          <w:rFonts w:ascii="Times New Roman" w:hAnsi="Times New Roman" w:cs="Times New Roman"/>
          <w:sz w:val="24"/>
          <w:szCs w:val="24"/>
        </w:rPr>
        <w:t xml:space="preserve">. Финансирование работ по ремонту и реставрации здания, на фасаде которого установлена мемориальная доска, и работ по </w:t>
      </w:r>
      <w:r w:rsidR="00591ED7">
        <w:rPr>
          <w:rFonts w:ascii="Times New Roman" w:hAnsi="Times New Roman" w:cs="Times New Roman"/>
          <w:sz w:val="24"/>
          <w:szCs w:val="24"/>
        </w:rPr>
        <w:t xml:space="preserve">её </w:t>
      </w:r>
      <w:r w:rsidRPr="0094422D">
        <w:rPr>
          <w:rFonts w:ascii="Times New Roman" w:hAnsi="Times New Roman" w:cs="Times New Roman"/>
          <w:sz w:val="24"/>
          <w:szCs w:val="24"/>
        </w:rPr>
        <w:t>демонтажу осуществляется за счет средств организации, осуществляющей ремонт здания.</w:t>
      </w:r>
    </w:p>
    <w:p w:rsidR="000F5135" w:rsidRDefault="000F5135" w:rsidP="004E2663">
      <w:pPr>
        <w:pStyle w:val="ConsPlusNormal"/>
        <w:tabs>
          <w:tab w:val="left" w:pos="1276"/>
        </w:tabs>
        <w:ind w:firstLine="709"/>
        <w:jc w:val="both"/>
        <w:rPr>
          <w:rFonts w:ascii="Times New Roman" w:hAnsi="Times New Roman" w:cs="Times New Roman"/>
          <w:sz w:val="24"/>
          <w:szCs w:val="24"/>
        </w:rPr>
      </w:pPr>
    </w:p>
    <w:p w:rsidR="000F5135" w:rsidRDefault="000F5135" w:rsidP="005B716E">
      <w:pPr>
        <w:pStyle w:val="ConsPlusNormal"/>
        <w:tabs>
          <w:tab w:val="left" w:pos="1276"/>
        </w:tabs>
        <w:jc w:val="center"/>
        <w:rPr>
          <w:rFonts w:ascii="Times New Roman" w:hAnsi="Times New Roman" w:cs="Times New Roman"/>
          <w:b/>
          <w:sz w:val="24"/>
          <w:szCs w:val="24"/>
        </w:rPr>
      </w:pPr>
      <w:r w:rsidRPr="000F5135">
        <w:rPr>
          <w:rFonts w:ascii="Times New Roman" w:hAnsi="Times New Roman" w:cs="Times New Roman"/>
          <w:b/>
          <w:sz w:val="24"/>
          <w:szCs w:val="24"/>
        </w:rPr>
        <w:t>5. Архитектурно-художественные требования</w:t>
      </w:r>
    </w:p>
    <w:p w:rsidR="005B716E" w:rsidRDefault="005B716E" w:rsidP="005B716E">
      <w:pPr>
        <w:pStyle w:val="ConsPlusNormal"/>
        <w:tabs>
          <w:tab w:val="left" w:pos="1276"/>
        </w:tabs>
        <w:jc w:val="center"/>
        <w:rPr>
          <w:rFonts w:ascii="Times New Roman" w:hAnsi="Times New Roman" w:cs="Times New Roman"/>
          <w:b/>
          <w:sz w:val="24"/>
          <w:szCs w:val="24"/>
        </w:rPr>
      </w:pPr>
    </w:p>
    <w:p w:rsidR="005B716E" w:rsidRDefault="005B716E" w:rsidP="005B716E">
      <w:pPr>
        <w:tabs>
          <w:tab w:val="left" w:pos="-1134"/>
          <w:tab w:val="left" w:pos="-567"/>
        </w:tab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Pr="005B716E">
        <w:rPr>
          <w:rFonts w:ascii="Times New Roman" w:eastAsia="Times New Roman" w:hAnsi="Times New Roman" w:cs="Times New Roman"/>
          <w:sz w:val="24"/>
          <w:szCs w:val="24"/>
          <w:lang w:eastAsia="ru-RU"/>
        </w:rPr>
        <w:t>Архитектурно-художественное решение памятного знака не должно противоречить характеру места его установки, особенностям среды, в которую он привносится как новый элемент</w:t>
      </w:r>
      <w:r>
        <w:rPr>
          <w:rFonts w:ascii="Times New Roman" w:eastAsia="Times New Roman" w:hAnsi="Times New Roman" w:cs="Times New Roman"/>
          <w:sz w:val="24"/>
          <w:szCs w:val="24"/>
          <w:lang w:eastAsia="ru-RU"/>
        </w:rPr>
        <w:t>.</w:t>
      </w:r>
    </w:p>
    <w:p w:rsidR="005B716E" w:rsidRDefault="005B716E" w:rsidP="005B716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Памятные знаки не должны</w:t>
      </w:r>
      <w:r w:rsidRPr="0025136F">
        <w:rPr>
          <w:rFonts w:ascii="Times New Roman" w:eastAsia="Times New Roman" w:hAnsi="Times New Roman" w:cs="Times New Roman"/>
          <w:sz w:val="24"/>
          <w:szCs w:val="24"/>
          <w:lang w:eastAsia="ru-RU"/>
        </w:rPr>
        <w:t xml:space="preserve"> возбуждать ненависть либо вражду, а также унижать достоинство человека либо группы лиц по признакам пола, расы, национальности, языка, происхождения, отношения к религии, а равно принадлежности </w:t>
      </w:r>
      <w:r>
        <w:rPr>
          <w:rFonts w:ascii="Times New Roman" w:eastAsia="Times New Roman" w:hAnsi="Times New Roman" w:cs="Times New Roman"/>
          <w:sz w:val="24"/>
          <w:szCs w:val="24"/>
          <w:lang w:eastAsia="ru-RU"/>
        </w:rPr>
        <w:t xml:space="preserve">к какой-либо социальной </w:t>
      </w:r>
      <w:r w:rsidRPr="00B02C8B">
        <w:rPr>
          <w:rFonts w:ascii="Times New Roman" w:eastAsia="Times New Roman" w:hAnsi="Times New Roman" w:cs="Times New Roman"/>
          <w:color w:val="000000" w:themeColor="text1"/>
          <w:sz w:val="24"/>
          <w:szCs w:val="24"/>
          <w:lang w:eastAsia="ru-RU"/>
        </w:rPr>
        <w:t>группе.</w:t>
      </w:r>
    </w:p>
    <w:p w:rsidR="005B716E" w:rsidRPr="005B716E" w:rsidRDefault="005B716E" w:rsidP="005B716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B716E">
        <w:rPr>
          <w:rFonts w:ascii="Times New Roman" w:eastAsia="Times New Roman" w:hAnsi="Times New Roman" w:cs="Times New Roman"/>
          <w:color w:val="000000" w:themeColor="text1"/>
          <w:sz w:val="24"/>
          <w:szCs w:val="24"/>
          <w:lang w:eastAsia="ru-RU"/>
        </w:rPr>
        <w:t>5.2. При согласовании проекта и места установки памятного знака учитываются следующие требования:</w:t>
      </w:r>
    </w:p>
    <w:p w:rsidR="005B716E" w:rsidRPr="005B716E" w:rsidRDefault="005B716E" w:rsidP="005B716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B716E">
        <w:rPr>
          <w:rFonts w:ascii="Times New Roman" w:eastAsia="Times New Roman" w:hAnsi="Times New Roman" w:cs="Times New Roman"/>
          <w:color w:val="000000" w:themeColor="text1"/>
          <w:sz w:val="24"/>
          <w:szCs w:val="24"/>
          <w:lang w:eastAsia="ru-RU"/>
        </w:rPr>
        <w:t>5.2.1. Размещение памятного знака с учетом его панорамного восприятия.</w:t>
      </w:r>
    </w:p>
    <w:p w:rsidR="005B716E" w:rsidRPr="00B02C8B" w:rsidRDefault="005B716E" w:rsidP="005B716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B716E">
        <w:rPr>
          <w:rFonts w:ascii="Times New Roman" w:eastAsia="Times New Roman" w:hAnsi="Times New Roman" w:cs="Times New Roman"/>
          <w:color w:val="000000" w:themeColor="text1"/>
          <w:sz w:val="24"/>
          <w:szCs w:val="24"/>
          <w:lang w:eastAsia="ru-RU"/>
        </w:rPr>
        <w:t>5.2.2. Учет существующей градостроительной ситуации, окружающей застройки и размещение исходя из градостроительных возможностей в случае размещения памятного знака на земельном участке.</w:t>
      </w:r>
    </w:p>
    <w:p w:rsidR="005B716E" w:rsidRPr="00B02C8B" w:rsidRDefault="005B716E" w:rsidP="005B716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5</w:t>
      </w:r>
      <w:r w:rsidRPr="00B02C8B">
        <w:rPr>
          <w:rFonts w:ascii="Times New Roman" w:eastAsia="Times New Roman" w:hAnsi="Times New Roman" w:cs="Times New Roman"/>
          <w:color w:val="000000" w:themeColor="text1"/>
          <w:sz w:val="24"/>
          <w:szCs w:val="24"/>
          <w:lang w:eastAsia="ru-RU"/>
        </w:rPr>
        <w:t xml:space="preserve">.3. Памятные знаки должны быть изготовлены из качественного долговечного материала (мрамора, гранита, чугуна, бронзы и других </w:t>
      </w:r>
      <w:r w:rsidR="00323080">
        <w:rPr>
          <w:rFonts w:ascii="Times New Roman" w:eastAsia="Times New Roman" w:hAnsi="Times New Roman" w:cs="Times New Roman"/>
          <w:color w:val="000000" w:themeColor="text1"/>
          <w:sz w:val="24"/>
          <w:szCs w:val="24"/>
          <w:lang w:eastAsia="ru-RU"/>
        </w:rPr>
        <w:t>современных материалов, отвечающих указанным требованиям</w:t>
      </w:r>
      <w:r w:rsidRPr="00B02C8B">
        <w:rPr>
          <w:rFonts w:ascii="Times New Roman" w:eastAsia="Times New Roman" w:hAnsi="Times New Roman" w:cs="Times New Roman"/>
          <w:color w:val="000000" w:themeColor="text1"/>
          <w:sz w:val="24"/>
          <w:szCs w:val="24"/>
          <w:lang w:eastAsia="ru-RU"/>
        </w:rPr>
        <w:t>).</w:t>
      </w:r>
    </w:p>
    <w:p w:rsidR="005B716E" w:rsidRPr="00B02C8B" w:rsidRDefault="005B716E" w:rsidP="005B716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5.4</w:t>
      </w:r>
      <w:r w:rsidRPr="00B02C8B">
        <w:rPr>
          <w:rFonts w:ascii="Times New Roman" w:eastAsia="Times New Roman" w:hAnsi="Times New Roman" w:cs="Times New Roman"/>
          <w:color w:val="000000" w:themeColor="text1"/>
          <w:sz w:val="24"/>
          <w:szCs w:val="24"/>
          <w:lang w:eastAsia="ru-RU"/>
        </w:rPr>
        <w:t xml:space="preserve">. Текст должен быть лаконичным и содержать краткую характеристику события, которому посвящены памятные знаки на территории городского округа, указание на связь события с конкретным адресом, по которому </w:t>
      </w:r>
      <w:r>
        <w:rPr>
          <w:rFonts w:ascii="Times New Roman" w:eastAsia="Times New Roman" w:hAnsi="Times New Roman" w:cs="Times New Roman"/>
          <w:color w:val="000000" w:themeColor="text1"/>
          <w:sz w:val="24"/>
          <w:szCs w:val="24"/>
          <w:lang w:eastAsia="ru-RU"/>
        </w:rPr>
        <w:t>памятный знак установлен</w:t>
      </w:r>
      <w:r w:rsidRPr="00B02C8B">
        <w:rPr>
          <w:rFonts w:ascii="Times New Roman" w:eastAsia="Times New Roman" w:hAnsi="Times New Roman" w:cs="Times New Roman"/>
          <w:color w:val="000000" w:themeColor="text1"/>
          <w:sz w:val="24"/>
          <w:szCs w:val="24"/>
          <w:lang w:eastAsia="ru-RU"/>
        </w:rPr>
        <w:t>.</w:t>
      </w:r>
    </w:p>
    <w:p w:rsidR="005B716E" w:rsidRPr="00B02C8B" w:rsidRDefault="005B716E" w:rsidP="005B716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5.5</w:t>
      </w:r>
      <w:r w:rsidRPr="00B02C8B">
        <w:rPr>
          <w:rFonts w:ascii="Times New Roman" w:eastAsia="Times New Roman" w:hAnsi="Times New Roman" w:cs="Times New Roman"/>
          <w:color w:val="000000" w:themeColor="text1"/>
          <w:sz w:val="24"/>
          <w:szCs w:val="24"/>
          <w:lang w:eastAsia="ru-RU"/>
        </w:rPr>
        <w:t>. В тексте памятного знака должны быть указаны полностью фамилия, имя, отчество</w:t>
      </w:r>
      <w:r>
        <w:rPr>
          <w:rFonts w:ascii="Times New Roman" w:eastAsia="Times New Roman" w:hAnsi="Times New Roman" w:cs="Times New Roman"/>
          <w:color w:val="000000" w:themeColor="text1"/>
          <w:sz w:val="24"/>
          <w:szCs w:val="24"/>
          <w:lang w:eastAsia="ru-RU"/>
        </w:rPr>
        <w:t xml:space="preserve"> (при наличии)</w:t>
      </w:r>
      <w:r w:rsidRPr="00B02C8B">
        <w:rPr>
          <w:rFonts w:ascii="Times New Roman" w:eastAsia="Times New Roman" w:hAnsi="Times New Roman" w:cs="Times New Roman"/>
          <w:color w:val="000000" w:themeColor="text1"/>
          <w:sz w:val="24"/>
          <w:szCs w:val="24"/>
          <w:lang w:eastAsia="ru-RU"/>
        </w:rPr>
        <w:t xml:space="preserve"> лица (группы лиц), а также даты, указывающие период, в течение которого выдающаяся личность (группа лиц) или событие были связаны с данным адресом.</w:t>
      </w:r>
    </w:p>
    <w:p w:rsidR="005B716E" w:rsidRPr="00241BE9" w:rsidRDefault="005B716E" w:rsidP="005B716E">
      <w:pPr>
        <w:shd w:val="clear" w:color="auto" w:fill="FFFFFF"/>
        <w:tabs>
          <w:tab w:val="left" w:pos="-567"/>
          <w:tab w:val="left" w:pos="-426"/>
          <w:tab w:val="left" w:pos="851"/>
        </w:tabs>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5.6</w:t>
      </w:r>
      <w:r w:rsidRPr="00B02C8B">
        <w:rPr>
          <w:rFonts w:ascii="Times New Roman" w:eastAsia="Times New Roman" w:hAnsi="Times New Roman" w:cs="Times New Roman"/>
          <w:color w:val="000000" w:themeColor="text1"/>
          <w:sz w:val="24"/>
          <w:szCs w:val="24"/>
          <w:lang w:eastAsia="ru-RU"/>
        </w:rPr>
        <w:t xml:space="preserve">. </w:t>
      </w:r>
      <w:r w:rsidR="00241BE9" w:rsidRPr="00241BE9">
        <w:rPr>
          <w:rFonts w:ascii="Times New Roman" w:eastAsia="Calibri" w:hAnsi="Times New Roman" w:cs="Times New Roman"/>
          <w:sz w:val="24"/>
          <w:szCs w:val="24"/>
        </w:rPr>
        <w:t>Содержание текста, размещаемого на памятном знаке может быть с согласия инициатора скорректировано на заседании Рабочей группы при рассмотрении соответствующего ходатайства.</w:t>
      </w:r>
    </w:p>
    <w:p w:rsidR="005B716E" w:rsidRPr="00B02C8B" w:rsidRDefault="005B716E" w:rsidP="005B716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Pr="00B02C8B">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7</w:t>
      </w:r>
      <w:r w:rsidRPr="00B02C8B">
        <w:rPr>
          <w:rFonts w:ascii="Times New Roman" w:eastAsia="Times New Roman" w:hAnsi="Times New Roman" w:cs="Times New Roman"/>
          <w:color w:val="000000" w:themeColor="text1"/>
          <w:sz w:val="24"/>
          <w:szCs w:val="24"/>
          <w:lang w:eastAsia="ru-RU"/>
        </w:rPr>
        <w:t>. Мемориальная доска устанавливается на фасадах зданий, строений, сооружений, расположенных в непосредственной близости от мест, связанных со значимыми событиями, либо на фасаде здания, связанного с жизнью (деятельностью) лица (группы лиц) в хорошо просматриваемых местах.</w:t>
      </w:r>
    </w:p>
    <w:p w:rsidR="005B716E" w:rsidRPr="00B02C8B" w:rsidRDefault="005B716E" w:rsidP="005B716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02C8B">
        <w:rPr>
          <w:rFonts w:ascii="Times New Roman" w:eastAsia="Times New Roman" w:hAnsi="Times New Roman" w:cs="Times New Roman"/>
          <w:color w:val="000000" w:themeColor="text1"/>
          <w:sz w:val="24"/>
          <w:szCs w:val="24"/>
          <w:lang w:eastAsia="ru-RU"/>
        </w:rPr>
        <w:t>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rsidR="005B716E" w:rsidRPr="00B02C8B" w:rsidRDefault="005B716E" w:rsidP="005B716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5.8</w:t>
      </w:r>
      <w:r w:rsidRPr="00B02C8B">
        <w:rPr>
          <w:rFonts w:ascii="Times New Roman" w:eastAsia="Times New Roman" w:hAnsi="Times New Roman" w:cs="Times New Roman"/>
          <w:color w:val="000000" w:themeColor="text1"/>
          <w:sz w:val="24"/>
          <w:szCs w:val="24"/>
          <w:lang w:eastAsia="ru-RU"/>
        </w:rPr>
        <w:t xml:space="preserve">. При определении возможности сооружения и сроков установления памятных знаков учитывается техническое состояние зданий, планируемые работы по их ремонту и реконструкции. </w:t>
      </w:r>
    </w:p>
    <w:p w:rsidR="005B716E" w:rsidRPr="00B02C8B" w:rsidRDefault="005B716E" w:rsidP="005B716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5.9</w:t>
      </w:r>
      <w:r w:rsidRPr="00B02C8B">
        <w:rPr>
          <w:rFonts w:ascii="Times New Roman" w:eastAsia="Times New Roman" w:hAnsi="Times New Roman" w:cs="Times New Roman"/>
          <w:color w:val="000000" w:themeColor="text1"/>
          <w:sz w:val="24"/>
          <w:szCs w:val="24"/>
          <w:lang w:eastAsia="ru-RU"/>
        </w:rPr>
        <w:t>. В случае если событие либо жизнь и деятельность выдающейся личности были связаны со зданиями общественного назначения (театры, образовательные учреждения, библиотеки, научные учреждения и т.п.), скульптурные памятники, памятные знаки, мемориальные доски могут устанавливаться в помещениях указанных зданий.</w:t>
      </w:r>
    </w:p>
    <w:p w:rsidR="005B716E" w:rsidRDefault="005B716E" w:rsidP="005B716E">
      <w:pPr>
        <w:pStyle w:val="ConsPlusNormal"/>
        <w:tabs>
          <w:tab w:val="left" w:pos="1276"/>
        </w:tabs>
        <w:ind w:firstLine="709"/>
        <w:jc w:val="center"/>
        <w:rPr>
          <w:rFonts w:ascii="Times New Roman" w:hAnsi="Times New Roman" w:cs="Times New Roman"/>
          <w:b/>
          <w:sz w:val="24"/>
          <w:szCs w:val="24"/>
        </w:rPr>
      </w:pPr>
    </w:p>
    <w:p w:rsidR="00314936" w:rsidRPr="0063493A" w:rsidRDefault="00314936" w:rsidP="00314936">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6</w:t>
      </w:r>
      <w:r w:rsidRPr="0063493A">
        <w:rPr>
          <w:rFonts w:ascii="Times New Roman" w:hAnsi="Times New Roman" w:cs="Times New Roman"/>
          <w:b/>
          <w:sz w:val="24"/>
          <w:szCs w:val="24"/>
        </w:rPr>
        <w:t>. Заключительные положения</w:t>
      </w:r>
    </w:p>
    <w:p w:rsidR="00314936" w:rsidRDefault="00314936" w:rsidP="00314936">
      <w:pPr>
        <w:pStyle w:val="ConsPlusNormal"/>
        <w:ind w:firstLine="709"/>
        <w:jc w:val="both"/>
        <w:rPr>
          <w:rFonts w:ascii="Times New Roman" w:hAnsi="Times New Roman" w:cs="Times New Roman"/>
          <w:sz w:val="24"/>
          <w:szCs w:val="24"/>
        </w:rPr>
      </w:pPr>
    </w:p>
    <w:p w:rsidR="00314936" w:rsidRDefault="00314936" w:rsidP="003149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За причинение вреда памятным знакам виновные лица несут ответственность в соответствии с законодательством Российской Федерации.</w:t>
      </w:r>
    </w:p>
    <w:p w:rsidR="00314936" w:rsidRDefault="00314936" w:rsidP="003149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Лица, чьи права и законные интересы нарушены в результате действий (бездействия) органов местного самоуправления при принятии ими решений в рамках, установленных настоящим Положением, вправе обратиться в суд в соответствии с законодательством</w:t>
      </w:r>
      <w:r w:rsidRPr="007A141B">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p>
    <w:p w:rsidR="00314936" w:rsidRDefault="00314936" w:rsidP="003149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 Памятные знаки, установленные на территории городского округа до вступления в силу настоящего Положения, в ходе установки которых не были нарушены требования законодательства Российской Федерации, а также памятные знаки, установленные на территории городского округа на основании решений, принятых в установленном муниципальными правовыми актами порядке до вступления в силу настоящего Положения, подлежат сохранению как исторически сложившаяся часть архитектурного облика и культурного ландшафта Сергиево-Посадского городского округа.</w:t>
      </w:r>
    </w:p>
    <w:p w:rsidR="00314936" w:rsidRDefault="00314936" w:rsidP="00314936">
      <w:pPr>
        <w:pStyle w:val="ConsPlusNormal"/>
        <w:ind w:firstLine="709"/>
        <w:jc w:val="both"/>
        <w:rPr>
          <w:rFonts w:ascii="Times New Roman" w:hAnsi="Times New Roman" w:cs="Times New Roman"/>
          <w:sz w:val="24"/>
          <w:szCs w:val="24"/>
        </w:rPr>
      </w:pPr>
      <w:r w:rsidRPr="00314936">
        <w:rPr>
          <w:rFonts w:ascii="Times New Roman" w:hAnsi="Times New Roman" w:cs="Times New Roman"/>
          <w:sz w:val="24"/>
          <w:szCs w:val="24"/>
        </w:rPr>
        <w:t xml:space="preserve">6.4. Учет и контроль за состоянием памятных знаков осуществляются администрацией </w:t>
      </w:r>
      <w:r>
        <w:rPr>
          <w:rFonts w:ascii="Times New Roman" w:hAnsi="Times New Roman" w:cs="Times New Roman"/>
          <w:sz w:val="24"/>
          <w:szCs w:val="24"/>
        </w:rPr>
        <w:t>г</w:t>
      </w:r>
      <w:r w:rsidRPr="00314936">
        <w:rPr>
          <w:rFonts w:ascii="Times New Roman" w:hAnsi="Times New Roman" w:cs="Times New Roman"/>
          <w:sz w:val="24"/>
          <w:szCs w:val="24"/>
        </w:rPr>
        <w:t>ородского округа</w:t>
      </w:r>
      <w:r>
        <w:rPr>
          <w:rFonts w:ascii="Times New Roman" w:hAnsi="Times New Roman" w:cs="Times New Roman"/>
          <w:sz w:val="24"/>
          <w:szCs w:val="24"/>
        </w:rPr>
        <w:t>.</w:t>
      </w:r>
    </w:p>
    <w:p w:rsidR="00314936" w:rsidRPr="00314936" w:rsidRDefault="00314936" w:rsidP="003149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 Настоящий муниципальный нормативный акт вступает в силу после его официального опубликования.</w:t>
      </w:r>
    </w:p>
    <w:p w:rsidR="005B716E" w:rsidRDefault="005B716E" w:rsidP="00314936">
      <w:pPr>
        <w:pStyle w:val="ConsPlusNormal"/>
        <w:ind w:firstLine="709"/>
        <w:jc w:val="both"/>
        <w:rPr>
          <w:rFonts w:ascii="Times New Roman" w:hAnsi="Times New Roman" w:cs="Times New Roman"/>
          <w:sz w:val="24"/>
          <w:szCs w:val="24"/>
        </w:rPr>
      </w:pPr>
    </w:p>
    <w:p w:rsidR="002A1920" w:rsidRDefault="002A1920" w:rsidP="00314936">
      <w:pPr>
        <w:pStyle w:val="ConsPlusNormal"/>
        <w:ind w:firstLine="709"/>
        <w:jc w:val="both"/>
        <w:rPr>
          <w:rFonts w:ascii="Times New Roman" w:hAnsi="Times New Roman" w:cs="Times New Roman"/>
          <w:sz w:val="24"/>
          <w:szCs w:val="24"/>
        </w:rPr>
      </w:pPr>
    </w:p>
    <w:p w:rsidR="002A1920" w:rsidRPr="002A1920" w:rsidRDefault="002A1920" w:rsidP="002A1920">
      <w:pPr>
        <w:pStyle w:val="ConsPlusNormal"/>
        <w:ind w:firstLine="709"/>
        <w:jc w:val="both"/>
        <w:rPr>
          <w:rFonts w:ascii="Times New Roman" w:hAnsi="Times New Roman" w:cs="Times New Roman"/>
          <w:sz w:val="24"/>
          <w:szCs w:val="24"/>
        </w:rPr>
      </w:pPr>
      <w:r w:rsidRPr="002A1920">
        <w:rPr>
          <w:rFonts w:ascii="Times New Roman" w:hAnsi="Times New Roman" w:cs="Times New Roman"/>
          <w:sz w:val="24"/>
          <w:szCs w:val="24"/>
        </w:rPr>
        <w:t>Глава городского округа                                                                                О.В. Ероханова</w:t>
      </w:r>
    </w:p>
    <w:p w:rsidR="002A1920" w:rsidRPr="002A1920" w:rsidRDefault="002A1920" w:rsidP="002A1920">
      <w:pPr>
        <w:pStyle w:val="ConsPlusNormal"/>
        <w:jc w:val="both"/>
        <w:rPr>
          <w:rFonts w:ascii="Times New Roman" w:hAnsi="Times New Roman" w:cs="Times New Roman"/>
          <w:sz w:val="24"/>
          <w:szCs w:val="24"/>
        </w:rPr>
      </w:pPr>
    </w:p>
    <w:p w:rsidR="002A1920" w:rsidRPr="002A1920" w:rsidRDefault="002A1920" w:rsidP="002A1920">
      <w:pPr>
        <w:pStyle w:val="ConsPlusNormal"/>
        <w:jc w:val="both"/>
        <w:rPr>
          <w:rFonts w:ascii="Times New Roman" w:hAnsi="Times New Roman" w:cs="Times New Roman"/>
          <w:sz w:val="24"/>
          <w:szCs w:val="24"/>
        </w:rPr>
      </w:pPr>
      <w:r w:rsidRPr="002A1920">
        <w:rPr>
          <w:rFonts w:ascii="Times New Roman" w:hAnsi="Times New Roman" w:cs="Times New Roman"/>
          <w:sz w:val="24"/>
          <w:szCs w:val="24"/>
        </w:rPr>
        <w:t xml:space="preserve">Принят решением Совета депутатов </w:t>
      </w:r>
    </w:p>
    <w:p w:rsidR="002A1920" w:rsidRPr="002A1920" w:rsidRDefault="002A1920" w:rsidP="002A1920">
      <w:pPr>
        <w:pStyle w:val="ConsPlusNormal"/>
        <w:jc w:val="both"/>
        <w:rPr>
          <w:rFonts w:ascii="Times New Roman" w:hAnsi="Times New Roman" w:cs="Times New Roman"/>
          <w:sz w:val="24"/>
          <w:szCs w:val="24"/>
        </w:rPr>
      </w:pPr>
      <w:r w:rsidRPr="002A1920">
        <w:rPr>
          <w:rFonts w:ascii="Times New Roman" w:hAnsi="Times New Roman" w:cs="Times New Roman"/>
          <w:sz w:val="24"/>
          <w:szCs w:val="24"/>
        </w:rPr>
        <w:t xml:space="preserve">Сергиево-Посадского городского округа </w:t>
      </w:r>
    </w:p>
    <w:p w:rsidR="002A1920" w:rsidRDefault="002A1920" w:rsidP="00241BE9">
      <w:pPr>
        <w:pStyle w:val="ConsPlusNormal"/>
        <w:jc w:val="both"/>
        <w:rPr>
          <w:rFonts w:ascii="Times New Roman" w:hAnsi="Times New Roman" w:cs="Times New Roman"/>
          <w:sz w:val="24"/>
          <w:szCs w:val="24"/>
        </w:rPr>
      </w:pPr>
      <w:r w:rsidRPr="002A1920">
        <w:rPr>
          <w:rFonts w:ascii="Times New Roman" w:hAnsi="Times New Roman" w:cs="Times New Roman"/>
          <w:sz w:val="24"/>
          <w:szCs w:val="24"/>
        </w:rPr>
        <w:t xml:space="preserve">Московской области от </w:t>
      </w:r>
      <w:r w:rsidR="00403A47">
        <w:rPr>
          <w:rFonts w:ascii="Times New Roman" w:hAnsi="Times New Roman" w:cs="Times New Roman"/>
          <w:sz w:val="24"/>
          <w:szCs w:val="24"/>
        </w:rPr>
        <w:t xml:space="preserve">26.06.2025 </w:t>
      </w:r>
      <w:r w:rsidRPr="002A1920">
        <w:rPr>
          <w:rFonts w:ascii="Times New Roman" w:hAnsi="Times New Roman" w:cs="Times New Roman"/>
          <w:sz w:val="24"/>
          <w:szCs w:val="24"/>
        </w:rPr>
        <w:t xml:space="preserve">№ </w:t>
      </w:r>
      <w:r w:rsidR="00403A47">
        <w:rPr>
          <w:rFonts w:ascii="Times New Roman" w:hAnsi="Times New Roman" w:cs="Times New Roman"/>
          <w:sz w:val="24"/>
          <w:szCs w:val="24"/>
        </w:rPr>
        <w:t>2-19/01-МЗ</w:t>
      </w:r>
    </w:p>
    <w:p w:rsidR="00CA0A9C" w:rsidRDefault="00CA0A9C" w:rsidP="00241BE9">
      <w:pPr>
        <w:pStyle w:val="ConsPlusNormal"/>
        <w:jc w:val="both"/>
        <w:rPr>
          <w:rFonts w:ascii="Times New Roman" w:hAnsi="Times New Roman" w:cs="Times New Roman"/>
          <w:sz w:val="24"/>
          <w:szCs w:val="24"/>
        </w:rPr>
      </w:pPr>
    </w:p>
    <w:p w:rsidR="00CA0A9C" w:rsidRDefault="00CA0A9C" w:rsidP="00241BE9">
      <w:pPr>
        <w:pStyle w:val="ConsPlusNormal"/>
        <w:jc w:val="both"/>
        <w:rPr>
          <w:rFonts w:ascii="Times New Roman" w:hAnsi="Times New Roman" w:cs="Times New Roman"/>
          <w:sz w:val="24"/>
          <w:szCs w:val="24"/>
        </w:rPr>
      </w:pPr>
    </w:p>
    <w:p w:rsidR="00CA0A9C" w:rsidRDefault="00CA0A9C" w:rsidP="00241BE9">
      <w:pPr>
        <w:pStyle w:val="ConsPlusNormal"/>
        <w:jc w:val="both"/>
        <w:rPr>
          <w:rFonts w:ascii="Times New Roman" w:hAnsi="Times New Roman" w:cs="Times New Roman"/>
          <w:sz w:val="24"/>
          <w:szCs w:val="24"/>
        </w:rPr>
      </w:pPr>
    </w:p>
    <w:p w:rsidR="00CA0A9C" w:rsidRDefault="00CA0A9C" w:rsidP="00241BE9">
      <w:pPr>
        <w:pStyle w:val="ConsPlusNormal"/>
        <w:jc w:val="both"/>
        <w:rPr>
          <w:rFonts w:ascii="Times New Roman" w:hAnsi="Times New Roman" w:cs="Times New Roman"/>
          <w:sz w:val="24"/>
          <w:szCs w:val="24"/>
        </w:rPr>
      </w:pPr>
    </w:p>
    <w:p w:rsidR="00CA0A9C" w:rsidRDefault="00CA0A9C" w:rsidP="00241BE9">
      <w:pPr>
        <w:pStyle w:val="ConsPlusNormal"/>
        <w:jc w:val="both"/>
        <w:rPr>
          <w:rFonts w:ascii="Times New Roman" w:hAnsi="Times New Roman" w:cs="Times New Roman"/>
          <w:sz w:val="24"/>
          <w:szCs w:val="24"/>
        </w:rPr>
      </w:pPr>
    </w:p>
    <w:p w:rsidR="00CA0A9C" w:rsidRDefault="00CA0A9C" w:rsidP="00241BE9">
      <w:pPr>
        <w:pStyle w:val="ConsPlusNormal"/>
        <w:jc w:val="both"/>
        <w:rPr>
          <w:rFonts w:ascii="Times New Roman" w:hAnsi="Times New Roman" w:cs="Times New Roman"/>
          <w:sz w:val="24"/>
          <w:szCs w:val="24"/>
        </w:rPr>
      </w:pPr>
    </w:p>
    <w:p w:rsidR="00CA0A9C" w:rsidRDefault="00CA0A9C" w:rsidP="00241BE9">
      <w:pPr>
        <w:pStyle w:val="ConsPlusNormal"/>
        <w:jc w:val="both"/>
        <w:rPr>
          <w:rFonts w:ascii="Times New Roman" w:hAnsi="Times New Roman" w:cs="Times New Roman"/>
          <w:sz w:val="24"/>
          <w:szCs w:val="24"/>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r w:rsidRPr="00CA0A9C">
        <w:rPr>
          <w:rFonts w:ascii="Times New Roman" w:eastAsia="Times New Roman" w:hAnsi="Times New Roman" w:cs="Times New Roman"/>
          <w:sz w:val="24"/>
          <w:szCs w:val="24"/>
          <w:lang w:eastAsia="ru-RU"/>
        </w:rPr>
        <w:t>Рассылка:</w:t>
      </w: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r w:rsidRPr="00CA0A9C">
        <w:rPr>
          <w:rFonts w:ascii="Times New Roman" w:eastAsia="Times New Roman" w:hAnsi="Times New Roman" w:cs="Times New Roman"/>
          <w:sz w:val="24"/>
          <w:szCs w:val="24"/>
          <w:lang w:eastAsia="ru-RU"/>
        </w:rPr>
        <w:t xml:space="preserve">В дело- 1 экз., </w:t>
      </w: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r w:rsidRPr="00CA0A9C">
        <w:rPr>
          <w:rFonts w:ascii="Times New Roman" w:eastAsia="Times New Roman" w:hAnsi="Times New Roman" w:cs="Times New Roman"/>
          <w:sz w:val="24"/>
          <w:szCs w:val="24"/>
          <w:lang w:eastAsia="ru-RU"/>
        </w:rPr>
        <w:t>Прокуратура – 1 экз.</w:t>
      </w: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r w:rsidRPr="00CA0A9C">
        <w:rPr>
          <w:rFonts w:ascii="Times New Roman" w:eastAsia="Times New Roman" w:hAnsi="Times New Roman" w:cs="Times New Roman"/>
          <w:sz w:val="24"/>
          <w:szCs w:val="24"/>
          <w:lang w:eastAsia="ru-RU"/>
        </w:rPr>
        <w:t>Отдел пресс-службы – 1 экз.</w:t>
      </w: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r w:rsidRPr="00CA0A9C">
        <w:rPr>
          <w:rFonts w:ascii="Times New Roman" w:eastAsia="Times New Roman" w:hAnsi="Times New Roman" w:cs="Times New Roman"/>
          <w:sz w:val="24"/>
          <w:szCs w:val="24"/>
          <w:lang w:eastAsia="ru-RU"/>
        </w:rPr>
        <w:t>ОКУ – 1 экз.,</w:t>
      </w:r>
    </w:p>
    <w:p w:rsidR="00CA0A9C" w:rsidRDefault="00CA0A9C" w:rsidP="00CA0A9C">
      <w:pPr>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УГД – 1 экз.,</w:t>
      </w:r>
    </w:p>
    <w:p w:rsidR="00CA0A9C" w:rsidRDefault="00CA0A9C" w:rsidP="00CA0A9C">
      <w:pPr>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правового обеспечения – 1 экз.,</w:t>
      </w:r>
    </w:p>
    <w:p w:rsidR="00CA0A9C" w:rsidRDefault="00CA0A9C" w:rsidP="00CA0A9C">
      <w:pPr>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развития отраслей социальной сферы – 1 экз.,</w:t>
      </w:r>
    </w:p>
    <w:p w:rsidR="00CA0A9C" w:rsidRDefault="00CA0A9C" w:rsidP="00CA0A9C">
      <w:pPr>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Управление муниципальной безопасности – 1 экз., </w:t>
      </w:r>
    </w:p>
    <w:p w:rsidR="00CA0A9C" w:rsidRDefault="00CA0A9C" w:rsidP="00CA0A9C">
      <w:pPr>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 – 1 экз.</w:t>
      </w: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jc w:val="both"/>
        <w:rPr>
          <w:rFonts w:ascii="Times New Roman" w:eastAsia="Times New Roman" w:hAnsi="Times New Roman" w:cs="Times New Roman"/>
          <w:b/>
          <w:bCs/>
          <w:sz w:val="24"/>
          <w:szCs w:val="24"/>
          <w:lang w:eastAsia="ru-RU"/>
        </w:rPr>
      </w:pPr>
      <w:r w:rsidRPr="00CA0A9C">
        <w:rPr>
          <w:rFonts w:ascii="Times New Roman" w:eastAsia="Times New Roman" w:hAnsi="Times New Roman" w:cs="Times New Roman"/>
          <w:b/>
          <w:bCs/>
          <w:sz w:val="24"/>
          <w:szCs w:val="24"/>
          <w:lang w:eastAsia="ru-RU"/>
        </w:rPr>
        <w:t>Решение подготовлено «26» июня 2025 г.</w:t>
      </w:r>
    </w:p>
    <w:p w:rsidR="00CA0A9C" w:rsidRPr="00CA0A9C" w:rsidRDefault="00CA0A9C" w:rsidP="00CA0A9C">
      <w:pPr>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CA0A9C">
        <w:rPr>
          <w:rFonts w:ascii="Times New Roman" w:eastAsia="Times New Roman" w:hAnsi="Times New Roman" w:cs="Times New Roman"/>
          <w:sz w:val="24"/>
          <w:szCs w:val="24"/>
          <w:lang w:eastAsia="ru-RU"/>
        </w:rPr>
        <w:t xml:space="preserve">Заместитель начальника управления по обеспечению деятельности Совета депутатов городского округа – начальник юридического отдела </w:t>
      </w:r>
    </w:p>
    <w:p w:rsidR="00CA0A9C" w:rsidRPr="00CA0A9C" w:rsidRDefault="00CA0A9C" w:rsidP="00CA0A9C">
      <w:pPr>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p>
    <w:p w:rsidR="00CA0A9C" w:rsidRPr="00CA0A9C" w:rsidRDefault="00CA0A9C" w:rsidP="00CA0A9C">
      <w:pPr>
        <w:spacing w:after="0" w:line="240" w:lineRule="auto"/>
        <w:ind w:firstLine="0"/>
        <w:jc w:val="both"/>
        <w:rPr>
          <w:rFonts w:ascii="Times New Roman" w:eastAsia="Times New Roman" w:hAnsi="Times New Roman" w:cs="Times New Roman"/>
          <w:sz w:val="24"/>
          <w:szCs w:val="24"/>
          <w:lang w:eastAsia="ru-RU"/>
        </w:rPr>
      </w:pPr>
      <w:r w:rsidRPr="00CA0A9C">
        <w:rPr>
          <w:rFonts w:ascii="Times New Roman" w:eastAsia="Times New Roman" w:hAnsi="Times New Roman" w:cs="Times New Roman"/>
          <w:sz w:val="24"/>
          <w:szCs w:val="24"/>
          <w:lang w:eastAsia="ru-RU"/>
        </w:rPr>
        <w:t>___________________________И.Н. Сазонова</w:t>
      </w:r>
    </w:p>
    <w:p w:rsidR="00CA0A9C" w:rsidRPr="00314936" w:rsidRDefault="00CA0A9C" w:rsidP="00241BE9">
      <w:pPr>
        <w:pStyle w:val="ConsPlusNormal"/>
        <w:jc w:val="both"/>
        <w:rPr>
          <w:rFonts w:ascii="Times New Roman" w:hAnsi="Times New Roman" w:cs="Times New Roman"/>
          <w:sz w:val="24"/>
          <w:szCs w:val="24"/>
        </w:rPr>
      </w:pPr>
    </w:p>
    <w:sectPr w:rsidR="00CA0A9C" w:rsidRPr="00314936" w:rsidSect="0081554E">
      <w:pgSz w:w="11906" w:h="16838"/>
      <w:pgMar w:top="1276"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D7" w:rsidRDefault="00F537D7" w:rsidP="00B56E1D">
      <w:pPr>
        <w:spacing w:after="0" w:line="240" w:lineRule="auto"/>
      </w:pPr>
      <w:r>
        <w:separator/>
      </w:r>
    </w:p>
  </w:endnote>
  <w:endnote w:type="continuationSeparator" w:id="0">
    <w:p w:rsidR="00F537D7" w:rsidRDefault="00F537D7" w:rsidP="00B5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D7" w:rsidRDefault="00F537D7" w:rsidP="00B56E1D">
      <w:pPr>
        <w:spacing w:after="0" w:line="240" w:lineRule="auto"/>
      </w:pPr>
      <w:r>
        <w:separator/>
      </w:r>
    </w:p>
  </w:footnote>
  <w:footnote w:type="continuationSeparator" w:id="0">
    <w:p w:rsidR="00F537D7" w:rsidRDefault="00F537D7" w:rsidP="00B56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321"/>
    <w:multiLevelType w:val="hybridMultilevel"/>
    <w:tmpl w:val="6A629714"/>
    <w:lvl w:ilvl="0" w:tplc="29808EA8">
      <w:start w:val="1"/>
      <w:numFmt w:val="decimal"/>
      <w:lvlText w:val="%1."/>
      <w:lvlJc w:val="left"/>
      <w:pPr>
        <w:ind w:left="1788" w:hanging="108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141B34"/>
    <w:multiLevelType w:val="hybridMultilevel"/>
    <w:tmpl w:val="4058FAAC"/>
    <w:lvl w:ilvl="0" w:tplc="BF9C71D4">
      <w:start w:val="1"/>
      <w:numFmt w:val="decimal"/>
      <w:lvlText w:val="%1."/>
      <w:lvlJc w:val="left"/>
      <w:pPr>
        <w:ind w:left="1728" w:hanging="102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1B1440"/>
    <w:multiLevelType w:val="hybridMultilevel"/>
    <w:tmpl w:val="F840672E"/>
    <w:lvl w:ilvl="0" w:tplc="2DBCFBD6">
      <w:start w:val="1"/>
      <w:numFmt w:val="decimal"/>
      <w:lvlText w:val="%1."/>
      <w:lvlJc w:val="left"/>
      <w:pPr>
        <w:ind w:left="1740" w:hanging="103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8B21990"/>
    <w:multiLevelType w:val="multilevel"/>
    <w:tmpl w:val="E166C8B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21236335"/>
    <w:multiLevelType w:val="hybridMultilevel"/>
    <w:tmpl w:val="7E3E9374"/>
    <w:lvl w:ilvl="0" w:tplc="0C486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D11811"/>
    <w:multiLevelType w:val="hybridMultilevel"/>
    <w:tmpl w:val="90FA7294"/>
    <w:lvl w:ilvl="0" w:tplc="725C937C">
      <w:start w:val="1"/>
      <w:numFmt w:val="decimal"/>
      <w:lvlText w:val="%1."/>
      <w:lvlJc w:val="left"/>
      <w:pPr>
        <w:ind w:left="1740" w:hanging="1032"/>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4FC54FC"/>
    <w:multiLevelType w:val="hybridMultilevel"/>
    <w:tmpl w:val="FE04A1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71397A"/>
    <w:multiLevelType w:val="hybridMultilevel"/>
    <w:tmpl w:val="61CC675E"/>
    <w:lvl w:ilvl="0" w:tplc="0C486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B846C2"/>
    <w:multiLevelType w:val="hybridMultilevel"/>
    <w:tmpl w:val="ADB44206"/>
    <w:lvl w:ilvl="0" w:tplc="0C486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EF95013"/>
    <w:multiLevelType w:val="hybridMultilevel"/>
    <w:tmpl w:val="AEC8A9E4"/>
    <w:lvl w:ilvl="0" w:tplc="4D9A8F9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3C70E1B"/>
    <w:multiLevelType w:val="hybridMultilevel"/>
    <w:tmpl w:val="A5040F06"/>
    <w:lvl w:ilvl="0" w:tplc="0C486F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A434D08"/>
    <w:multiLevelType w:val="hybridMultilevel"/>
    <w:tmpl w:val="EA5A2560"/>
    <w:lvl w:ilvl="0" w:tplc="0C486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90C02F9"/>
    <w:multiLevelType w:val="multilevel"/>
    <w:tmpl w:val="9552DD8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1"/>
  </w:num>
  <w:num w:numId="3">
    <w:abstractNumId w:val="9"/>
  </w:num>
  <w:num w:numId="4">
    <w:abstractNumId w:val="13"/>
  </w:num>
  <w:num w:numId="5">
    <w:abstractNumId w:val="11"/>
  </w:num>
  <w:num w:numId="6">
    <w:abstractNumId w:val="0"/>
  </w:num>
  <w:num w:numId="7">
    <w:abstractNumId w:val="5"/>
  </w:num>
  <w:num w:numId="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6"/>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1E"/>
    <w:rsid w:val="00006219"/>
    <w:rsid w:val="000169E1"/>
    <w:rsid w:val="000171F8"/>
    <w:rsid w:val="00021CCD"/>
    <w:rsid w:val="00023E1C"/>
    <w:rsid w:val="000712FD"/>
    <w:rsid w:val="00076F12"/>
    <w:rsid w:val="000A6C1E"/>
    <w:rsid w:val="000A7852"/>
    <w:rsid w:val="000B1F5C"/>
    <w:rsid w:val="000B30E0"/>
    <w:rsid w:val="000C2872"/>
    <w:rsid w:val="000C6D0E"/>
    <w:rsid w:val="000E4CC9"/>
    <w:rsid w:val="000E6D4E"/>
    <w:rsid w:val="000F5135"/>
    <w:rsid w:val="00101967"/>
    <w:rsid w:val="0010261C"/>
    <w:rsid w:val="001267C3"/>
    <w:rsid w:val="00145ECA"/>
    <w:rsid w:val="00147345"/>
    <w:rsid w:val="001558A7"/>
    <w:rsid w:val="00167128"/>
    <w:rsid w:val="00167759"/>
    <w:rsid w:val="0017536A"/>
    <w:rsid w:val="0017652A"/>
    <w:rsid w:val="00177688"/>
    <w:rsid w:val="0019264A"/>
    <w:rsid w:val="002123A9"/>
    <w:rsid w:val="0021497D"/>
    <w:rsid w:val="00224CE3"/>
    <w:rsid w:val="00230719"/>
    <w:rsid w:val="00241BE9"/>
    <w:rsid w:val="0025591F"/>
    <w:rsid w:val="00255E2B"/>
    <w:rsid w:val="00257433"/>
    <w:rsid w:val="00257495"/>
    <w:rsid w:val="0026704D"/>
    <w:rsid w:val="00272AEE"/>
    <w:rsid w:val="0028296D"/>
    <w:rsid w:val="002A1920"/>
    <w:rsid w:val="002C449A"/>
    <w:rsid w:val="002C7C94"/>
    <w:rsid w:val="002D33D8"/>
    <w:rsid w:val="002E0FAA"/>
    <w:rsid w:val="00303084"/>
    <w:rsid w:val="00313D66"/>
    <w:rsid w:val="00314936"/>
    <w:rsid w:val="00320EB9"/>
    <w:rsid w:val="00323080"/>
    <w:rsid w:val="00331012"/>
    <w:rsid w:val="003358BB"/>
    <w:rsid w:val="0033693E"/>
    <w:rsid w:val="00342447"/>
    <w:rsid w:val="0035463A"/>
    <w:rsid w:val="00360A78"/>
    <w:rsid w:val="003710E1"/>
    <w:rsid w:val="003866A6"/>
    <w:rsid w:val="003A406B"/>
    <w:rsid w:val="003A7841"/>
    <w:rsid w:val="003B3BCA"/>
    <w:rsid w:val="003B4770"/>
    <w:rsid w:val="003C309F"/>
    <w:rsid w:val="003C530B"/>
    <w:rsid w:val="003C6604"/>
    <w:rsid w:val="003D58CC"/>
    <w:rsid w:val="003E3640"/>
    <w:rsid w:val="00403A47"/>
    <w:rsid w:val="00417E3A"/>
    <w:rsid w:val="00443B3D"/>
    <w:rsid w:val="00447106"/>
    <w:rsid w:val="00455283"/>
    <w:rsid w:val="0046694D"/>
    <w:rsid w:val="00491DFE"/>
    <w:rsid w:val="004D59AA"/>
    <w:rsid w:val="004E2663"/>
    <w:rsid w:val="004F05B2"/>
    <w:rsid w:val="004F0CB1"/>
    <w:rsid w:val="00506254"/>
    <w:rsid w:val="0052230A"/>
    <w:rsid w:val="0052233C"/>
    <w:rsid w:val="005255C4"/>
    <w:rsid w:val="005411C7"/>
    <w:rsid w:val="00544B00"/>
    <w:rsid w:val="00553022"/>
    <w:rsid w:val="0055580B"/>
    <w:rsid w:val="00571548"/>
    <w:rsid w:val="00575F69"/>
    <w:rsid w:val="0058430C"/>
    <w:rsid w:val="00584D8E"/>
    <w:rsid w:val="00591ED7"/>
    <w:rsid w:val="00592A6C"/>
    <w:rsid w:val="00593DD0"/>
    <w:rsid w:val="00595CE0"/>
    <w:rsid w:val="005A612B"/>
    <w:rsid w:val="005B296F"/>
    <w:rsid w:val="005B716E"/>
    <w:rsid w:val="005C08E3"/>
    <w:rsid w:val="005C259C"/>
    <w:rsid w:val="005D08A7"/>
    <w:rsid w:val="005D3A69"/>
    <w:rsid w:val="005E034B"/>
    <w:rsid w:val="005E1BF6"/>
    <w:rsid w:val="00601F9E"/>
    <w:rsid w:val="00611D08"/>
    <w:rsid w:val="00614DF3"/>
    <w:rsid w:val="00617021"/>
    <w:rsid w:val="00641996"/>
    <w:rsid w:val="006432A0"/>
    <w:rsid w:val="00653A1E"/>
    <w:rsid w:val="006717A3"/>
    <w:rsid w:val="006A09B7"/>
    <w:rsid w:val="006A210F"/>
    <w:rsid w:val="006B1C78"/>
    <w:rsid w:val="006C2352"/>
    <w:rsid w:val="006C3224"/>
    <w:rsid w:val="006F14B7"/>
    <w:rsid w:val="006F4051"/>
    <w:rsid w:val="0070363E"/>
    <w:rsid w:val="007048D0"/>
    <w:rsid w:val="00705769"/>
    <w:rsid w:val="007229AE"/>
    <w:rsid w:val="00725DDA"/>
    <w:rsid w:val="00741CC1"/>
    <w:rsid w:val="00743B60"/>
    <w:rsid w:val="00744B26"/>
    <w:rsid w:val="007628A2"/>
    <w:rsid w:val="00784C62"/>
    <w:rsid w:val="0079284D"/>
    <w:rsid w:val="007A1777"/>
    <w:rsid w:val="007A7D31"/>
    <w:rsid w:val="007B4198"/>
    <w:rsid w:val="007C0F4F"/>
    <w:rsid w:val="007E365E"/>
    <w:rsid w:val="007E7A51"/>
    <w:rsid w:val="00803234"/>
    <w:rsid w:val="00810506"/>
    <w:rsid w:val="008111B3"/>
    <w:rsid w:val="00813CF9"/>
    <w:rsid w:val="0081554E"/>
    <w:rsid w:val="0081698A"/>
    <w:rsid w:val="00823A24"/>
    <w:rsid w:val="00825021"/>
    <w:rsid w:val="00837A53"/>
    <w:rsid w:val="0084277D"/>
    <w:rsid w:val="008452A7"/>
    <w:rsid w:val="00847016"/>
    <w:rsid w:val="00850673"/>
    <w:rsid w:val="00853E3F"/>
    <w:rsid w:val="00855FD7"/>
    <w:rsid w:val="00862F26"/>
    <w:rsid w:val="008663EA"/>
    <w:rsid w:val="00875335"/>
    <w:rsid w:val="00882799"/>
    <w:rsid w:val="00887621"/>
    <w:rsid w:val="008A59BE"/>
    <w:rsid w:val="008C5B20"/>
    <w:rsid w:val="008C6F7E"/>
    <w:rsid w:val="008D2095"/>
    <w:rsid w:val="008E66B1"/>
    <w:rsid w:val="008E6C20"/>
    <w:rsid w:val="00901B58"/>
    <w:rsid w:val="00901DD1"/>
    <w:rsid w:val="00927822"/>
    <w:rsid w:val="00930D49"/>
    <w:rsid w:val="00940658"/>
    <w:rsid w:val="00940A93"/>
    <w:rsid w:val="0094422D"/>
    <w:rsid w:val="00961DF3"/>
    <w:rsid w:val="00965738"/>
    <w:rsid w:val="00972238"/>
    <w:rsid w:val="00976D05"/>
    <w:rsid w:val="00996409"/>
    <w:rsid w:val="009A09F9"/>
    <w:rsid w:val="009A223E"/>
    <w:rsid w:val="009B2280"/>
    <w:rsid w:val="009B516A"/>
    <w:rsid w:val="009C1C5B"/>
    <w:rsid w:val="009C5488"/>
    <w:rsid w:val="009C5B9F"/>
    <w:rsid w:val="009C6C0A"/>
    <w:rsid w:val="009E00F8"/>
    <w:rsid w:val="00A14715"/>
    <w:rsid w:val="00A37293"/>
    <w:rsid w:val="00A60EB8"/>
    <w:rsid w:val="00A642CD"/>
    <w:rsid w:val="00A73303"/>
    <w:rsid w:val="00A8318A"/>
    <w:rsid w:val="00A910A8"/>
    <w:rsid w:val="00A922BC"/>
    <w:rsid w:val="00A930D7"/>
    <w:rsid w:val="00A95530"/>
    <w:rsid w:val="00AA2011"/>
    <w:rsid w:val="00AA411C"/>
    <w:rsid w:val="00AA6A1C"/>
    <w:rsid w:val="00AC72FE"/>
    <w:rsid w:val="00AD36EE"/>
    <w:rsid w:val="00AD72D8"/>
    <w:rsid w:val="00AF2A2F"/>
    <w:rsid w:val="00B04CDA"/>
    <w:rsid w:val="00B14DD2"/>
    <w:rsid w:val="00B21DFE"/>
    <w:rsid w:val="00B250BE"/>
    <w:rsid w:val="00B25B8B"/>
    <w:rsid w:val="00B274CE"/>
    <w:rsid w:val="00B3516A"/>
    <w:rsid w:val="00B45B79"/>
    <w:rsid w:val="00B56E1D"/>
    <w:rsid w:val="00B962BC"/>
    <w:rsid w:val="00B96513"/>
    <w:rsid w:val="00B965C0"/>
    <w:rsid w:val="00BB24B6"/>
    <w:rsid w:val="00BC16C6"/>
    <w:rsid w:val="00BD5E60"/>
    <w:rsid w:val="00C127A1"/>
    <w:rsid w:val="00C163FA"/>
    <w:rsid w:val="00C25EC8"/>
    <w:rsid w:val="00C2789E"/>
    <w:rsid w:val="00C30F3C"/>
    <w:rsid w:val="00C4338F"/>
    <w:rsid w:val="00C47914"/>
    <w:rsid w:val="00C74DA2"/>
    <w:rsid w:val="00C77DFB"/>
    <w:rsid w:val="00CA0A9C"/>
    <w:rsid w:val="00CA4F19"/>
    <w:rsid w:val="00CB1402"/>
    <w:rsid w:val="00CC2444"/>
    <w:rsid w:val="00CE0B9A"/>
    <w:rsid w:val="00D534F8"/>
    <w:rsid w:val="00D55280"/>
    <w:rsid w:val="00D72221"/>
    <w:rsid w:val="00D869BE"/>
    <w:rsid w:val="00DB058E"/>
    <w:rsid w:val="00DC5DB9"/>
    <w:rsid w:val="00DD0179"/>
    <w:rsid w:val="00DD029F"/>
    <w:rsid w:val="00DD3D43"/>
    <w:rsid w:val="00DF715C"/>
    <w:rsid w:val="00E02A08"/>
    <w:rsid w:val="00E02B6A"/>
    <w:rsid w:val="00E150EB"/>
    <w:rsid w:val="00E1727D"/>
    <w:rsid w:val="00E21CB6"/>
    <w:rsid w:val="00E25EAA"/>
    <w:rsid w:val="00E3042E"/>
    <w:rsid w:val="00E363C7"/>
    <w:rsid w:val="00E42EC4"/>
    <w:rsid w:val="00E505E8"/>
    <w:rsid w:val="00E6046F"/>
    <w:rsid w:val="00E70180"/>
    <w:rsid w:val="00E90CA7"/>
    <w:rsid w:val="00EA6796"/>
    <w:rsid w:val="00EB3DF9"/>
    <w:rsid w:val="00ED38C5"/>
    <w:rsid w:val="00EE7877"/>
    <w:rsid w:val="00F2059D"/>
    <w:rsid w:val="00F249B0"/>
    <w:rsid w:val="00F323DC"/>
    <w:rsid w:val="00F537D7"/>
    <w:rsid w:val="00F54DEF"/>
    <w:rsid w:val="00F76C42"/>
    <w:rsid w:val="00F77299"/>
    <w:rsid w:val="00FD7EA2"/>
    <w:rsid w:val="00FE45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513A4-5C13-42B8-8795-112B1A52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C1E"/>
    <w:pPr>
      <w:spacing w:after="200" w:line="276" w:lineRule="auto"/>
      <w:ind w:firstLine="709"/>
      <w:jc w:val="left"/>
    </w:pPr>
  </w:style>
  <w:style w:type="paragraph" w:styleId="1">
    <w:name w:val="heading 1"/>
    <w:basedOn w:val="a"/>
    <w:link w:val="10"/>
    <w:uiPriority w:val="9"/>
    <w:qFormat/>
    <w:rsid w:val="000A6C1E"/>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C1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A6C1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PlusNormal">
    <w:name w:val="ConsPlusNormal"/>
    <w:rsid w:val="000A6C1E"/>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uiPriority w:val="99"/>
    <w:rsid w:val="000A6C1E"/>
    <w:pPr>
      <w:widowControl w:val="0"/>
      <w:autoSpaceDE w:val="0"/>
      <w:autoSpaceDN w:val="0"/>
      <w:jc w:val="left"/>
    </w:pPr>
    <w:rPr>
      <w:rFonts w:ascii="Calibri" w:eastAsia="Times New Roman" w:hAnsi="Calibri" w:cs="Calibri"/>
      <w:b/>
      <w:szCs w:val="20"/>
      <w:lang w:eastAsia="ru-RU"/>
    </w:rPr>
  </w:style>
  <w:style w:type="paragraph" w:customStyle="1" w:styleId="rtejustify">
    <w:name w:val="rtejustify"/>
    <w:basedOn w:val="a"/>
    <w:uiPriority w:val="99"/>
    <w:rsid w:val="000A6C1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D01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0179"/>
    <w:rPr>
      <w:rFonts w:ascii="Segoe UI" w:hAnsi="Segoe UI" w:cs="Segoe UI"/>
      <w:sz w:val="18"/>
      <w:szCs w:val="18"/>
    </w:rPr>
  </w:style>
  <w:style w:type="paragraph" w:customStyle="1" w:styleId="a6">
    <w:name w:val="Знак"/>
    <w:basedOn w:val="a"/>
    <w:rsid w:val="003A7841"/>
    <w:pPr>
      <w:spacing w:before="100" w:beforeAutospacing="1" w:after="100" w:afterAutospacing="1" w:line="240" w:lineRule="auto"/>
      <w:ind w:firstLine="0"/>
    </w:pPr>
    <w:rPr>
      <w:rFonts w:ascii="Tahoma" w:eastAsia="Times New Roman" w:hAnsi="Tahoma" w:cs="Tahoma"/>
      <w:sz w:val="20"/>
      <w:szCs w:val="20"/>
      <w:lang w:val="en-US"/>
    </w:rPr>
  </w:style>
  <w:style w:type="paragraph" w:customStyle="1" w:styleId="a7">
    <w:name w:val="Знак"/>
    <w:basedOn w:val="a"/>
    <w:rsid w:val="00E363C7"/>
    <w:pPr>
      <w:spacing w:before="100" w:beforeAutospacing="1" w:after="100" w:afterAutospacing="1" w:line="240" w:lineRule="auto"/>
      <w:ind w:firstLine="0"/>
    </w:pPr>
    <w:rPr>
      <w:rFonts w:ascii="Tahoma" w:eastAsia="Times New Roman" w:hAnsi="Tahoma" w:cs="Tahoma"/>
      <w:sz w:val="20"/>
      <w:szCs w:val="20"/>
      <w:lang w:val="en-US"/>
    </w:rPr>
  </w:style>
  <w:style w:type="paragraph" w:styleId="a8">
    <w:name w:val="List Paragraph"/>
    <w:basedOn w:val="a"/>
    <w:uiPriority w:val="34"/>
    <w:qFormat/>
    <w:rsid w:val="00C2789E"/>
    <w:pPr>
      <w:ind w:left="720"/>
      <w:contextualSpacing/>
    </w:pPr>
  </w:style>
  <w:style w:type="character" w:customStyle="1" w:styleId="23">
    <w:name w:val="Основной текст (2)3"/>
    <w:rsid w:val="001558A7"/>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styleId="a9">
    <w:name w:val="Hyperlink"/>
    <w:rsid w:val="001558A7"/>
    <w:rPr>
      <w:color w:val="0066CC"/>
      <w:u w:val="single"/>
    </w:rPr>
  </w:style>
  <w:style w:type="paragraph" w:styleId="aa">
    <w:name w:val="No Spacing"/>
    <w:uiPriority w:val="1"/>
    <w:qFormat/>
    <w:rsid w:val="007628A2"/>
    <w:pPr>
      <w:ind w:firstLine="709"/>
      <w:jc w:val="left"/>
    </w:pPr>
  </w:style>
  <w:style w:type="paragraph" w:styleId="ab">
    <w:name w:val="header"/>
    <w:basedOn w:val="a"/>
    <w:link w:val="ac"/>
    <w:uiPriority w:val="99"/>
    <w:unhideWhenUsed/>
    <w:rsid w:val="00B56E1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6E1D"/>
  </w:style>
  <w:style w:type="paragraph" w:styleId="ad">
    <w:name w:val="footer"/>
    <w:basedOn w:val="a"/>
    <w:link w:val="ae"/>
    <w:uiPriority w:val="99"/>
    <w:unhideWhenUsed/>
    <w:rsid w:val="00B56E1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6E1D"/>
  </w:style>
  <w:style w:type="table" w:styleId="af">
    <w:name w:val="Table Grid"/>
    <w:basedOn w:val="a1"/>
    <w:uiPriority w:val="59"/>
    <w:rsid w:val="0081554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92941">
      <w:bodyDiv w:val="1"/>
      <w:marLeft w:val="0"/>
      <w:marRight w:val="0"/>
      <w:marTop w:val="0"/>
      <w:marBottom w:val="0"/>
      <w:divBdr>
        <w:top w:val="none" w:sz="0" w:space="0" w:color="auto"/>
        <w:left w:val="none" w:sz="0" w:space="0" w:color="auto"/>
        <w:bottom w:val="none" w:sz="0" w:space="0" w:color="auto"/>
        <w:right w:val="none" w:sz="0" w:space="0" w:color="auto"/>
      </w:divBdr>
    </w:div>
    <w:div w:id="1413896789">
      <w:bodyDiv w:val="1"/>
      <w:marLeft w:val="0"/>
      <w:marRight w:val="0"/>
      <w:marTop w:val="0"/>
      <w:marBottom w:val="0"/>
      <w:divBdr>
        <w:top w:val="none" w:sz="0" w:space="0" w:color="auto"/>
        <w:left w:val="none" w:sz="0" w:space="0" w:color="auto"/>
        <w:bottom w:val="none" w:sz="0" w:space="0" w:color="auto"/>
        <w:right w:val="none" w:sz="0" w:space="0" w:color="auto"/>
      </w:divBdr>
    </w:div>
    <w:div w:id="19922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3370</Words>
  <Characters>19214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Пользователь</cp:lastModifiedBy>
  <cp:revision>4</cp:revision>
  <cp:lastPrinted>2025-06-27T12:23:00Z</cp:lastPrinted>
  <dcterms:created xsi:type="dcterms:W3CDTF">2025-06-26T10:56:00Z</dcterms:created>
  <dcterms:modified xsi:type="dcterms:W3CDTF">2025-06-27T12:25:00Z</dcterms:modified>
</cp:coreProperties>
</file>