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30" w:rsidRDefault="00FA0330" w:rsidP="0019212B">
      <w:pPr>
        <w:spacing w:after="0" w:line="240" w:lineRule="auto"/>
        <w:ind w:right="4535"/>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Положения </w:t>
      </w:r>
      <w:r w:rsidRPr="00A63339">
        <w:rPr>
          <w:rFonts w:ascii="Times New Roman" w:hAnsi="Times New Roman" w:cs="Times New Roman"/>
          <w:sz w:val="24"/>
          <w:szCs w:val="24"/>
        </w:rPr>
        <w:t>об Экспертном совете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p>
    <w:p w:rsidR="00FA0330" w:rsidRDefault="00FA0330" w:rsidP="00A63339">
      <w:pPr>
        <w:spacing w:after="0"/>
        <w:ind w:left="5103"/>
        <w:rPr>
          <w:rFonts w:ascii="Times New Roman" w:hAnsi="Times New Roman" w:cs="Times New Roman"/>
          <w:sz w:val="24"/>
          <w:szCs w:val="24"/>
        </w:rPr>
      </w:pPr>
    </w:p>
    <w:p w:rsidR="00FA0330" w:rsidRDefault="00FA0330" w:rsidP="00A63339">
      <w:pPr>
        <w:spacing w:after="0"/>
        <w:ind w:left="5103"/>
        <w:rPr>
          <w:rFonts w:ascii="Times New Roman" w:hAnsi="Times New Roman" w:cs="Times New Roman"/>
          <w:sz w:val="24"/>
          <w:szCs w:val="24"/>
        </w:rPr>
      </w:pPr>
    </w:p>
    <w:p w:rsidR="00FA0330" w:rsidRDefault="00FA0330" w:rsidP="00A63339">
      <w:pPr>
        <w:spacing w:after="0"/>
        <w:ind w:left="5103"/>
        <w:rPr>
          <w:rFonts w:ascii="Times New Roman" w:hAnsi="Times New Roman" w:cs="Times New Roman"/>
          <w:sz w:val="24"/>
          <w:szCs w:val="24"/>
        </w:rPr>
      </w:pPr>
    </w:p>
    <w:p w:rsidR="00FA0330" w:rsidRDefault="00FA0330" w:rsidP="00FA0330">
      <w:pPr>
        <w:pStyle w:val="1"/>
        <w:shd w:val="clear" w:color="auto" w:fill="FFFFFF"/>
        <w:spacing w:before="0" w:beforeAutospacing="0" w:after="144" w:afterAutospacing="0" w:line="242" w:lineRule="atLeast"/>
        <w:ind w:firstLine="709"/>
        <w:jc w:val="both"/>
        <w:rPr>
          <w:b w:val="0"/>
          <w:bCs w:val="0"/>
          <w:color w:val="000000"/>
          <w:kern w:val="0"/>
          <w:sz w:val="24"/>
          <w:szCs w:val="24"/>
        </w:rPr>
      </w:pPr>
      <w:r w:rsidRPr="00023E1C">
        <w:rPr>
          <w:b w:val="0"/>
          <w:bCs w:val="0"/>
          <w:color w:val="000000"/>
          <w:kern w:val="0"/>
          <w:sz w:val="24"/>
          <w:szCs w:val="24"/>
        </w:rPr>
        <w:t xml:space="preserve">В соответствии с </w:t>
      </w:r>
      <w:r w:rsidRPr="00DF715C">
        <w:rPr>
          <w:b w:val="0"/>
          <w:bCs w:val="0"/>
          <w:color w:val="000000"/>
          <w:kern w:val="0"/>
          <w:sz w:val="24"/>
          <w:szCs w:val="24"/>
        </w:rPr>
        <w:t xml:space="preserve">Федеральным законом </w:t>
      </w:r>
      <w:r w:rsidRPr="0081554E">
        <w:rPr>
          <w:b w:val="0"/>
          <w:bCs w:val="0"/>
          <w:color w:val="000000"/>
          <w:kern w:val="0"/>
          <w:sz w:val="24"/>
          <w:szCs w:val="24"/>
        </w:rPr>
        <w:t xml:space="preserve">от </w:t>
      </w:r>
      <w:r w:rsidRPr="00FA0330">
        <w:rPr>
          <w:b w:val="0"/>
          <w:bCs w:val="0"/>
          <w:color w:val="000000"/>
          <w:kern w:val="0"/>
          <w:sz w:val="24"/>
          <w:szCs w:val="24"/>
        </w:rPr>
        <w:t>06.10.2003 № 131-ФЗ «Об общих принципах организации местного самоуправления в Российской Федерации»</w:t>
      </w:r>
      <w:r>
        <w:rPr>
          <w:b w:val="0"/>
          <w:bCs w:val="0"/>
          <w:color w:val="000000"/>
          <w:kern w:val="0"/>
          <w:sz w:val="24"/>
          <w:szCs w:val="24"/>
        </w:rPr>
        <w:t xml:space="preserve">,  Уставом муниципального образования «Сергиево-Посадский городской округ Московской области», </w:t>
      </w:r>
      <w:r w:rsidRPr="00FA0330">
        <w:rPr>
          <w:b w:val="0"/>
          <w:bCs w:val="0"/>
          <w:color w:val="000000"/>
          <w:kern w:val="0"/>
          <w:sz w:val="24"/>
          <w:szCs w:val="24"/>
        </w:rPr>
        <w:t>Положение</w:t>
      </w:r>
      <w:r>
        <w:rPr>
          <w:b w:val="0"/>
          <w:bCs w:val="0"/>
          <w:color w:val="000000"/>
          <w:kern w:val="0"/>
          <w:sz w:val="24"/>
          <w:szCs w:val="24"/>
        </w:rPr>
        <w:t>м</w:t>
      </w:r>
      <w:r w:rsidRPr="00FA0330">
        <w:rPr>
          <w:b w:val="0"/>
          <w:bCs w:val="0"/>
          <w:color w:val="000000"/>
          <w:kern w:val="0"/>
          <w:sz w:val="24"/>
          <w:szCs w:val="24"/>
        </w:rPr>
        <w:t xml:space="preserve"> об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r>
        <w:rPr>
          <w:b w:val="0"/>
          <w:bCs w:val="0"/>
          <w:color w:val="000000"/>
          <w:kern w:val="0"/>
          <w:sz w:val="24"/>
          <w:szCs w:val="24"/>
        </w:rPr>
        <w:t>, утвержденным Решением Совета депутатов Сергиево-Посадского городского округа от 26.06</w:t>
      </w:r>
      <w:r w:rsidRPr="00DF715C">
        <w:rPr>
          <w:b w:val="0"/>
          <w:bCs w:val="0"/>
          <w:color w:val="000000"/>
          <w:kern w:val="0"/>
          <w:sz w:val="24"/>
          <w:szCs w:val="24"/>
        </w:rPr>
        <w:t>.202</w:t>
      </w:r>
      <w:r>
        <w:rPr>
          <w:b w:val="0"/>
          <w:bCs w:val="0"/>
          <w:color w:val="000000"/>
          <w:kern w:val="0"/>
          <w:sz w:val="24"/>
          <w:szCs w:val="24"/>
        </w:rPr>
        <w:t>5</w:t>
      </w:r>
      <w:r w:rsidRPr="00DF715C">
        <w:rPr>
          <w:b w:val="0"/>
          <w:bCs w:val="0"/>
          <w:color w:val="000000"/>
          <w:kern w:val="0"/>
          <w:sz w:val="24"/>
          <w:szCs w:val="24"/>
        </w:rPr>
        <w:t xml:space="preserve"> </w:t>
      </w:r>
      <w:r>
        <w:rPr>
          <w:b w:val="0"/>
          <w:bCs w:val="0"/>
          <w:color w:val="000000"/>
          <w:kern w:val="0"/>
          <w:sz w:val="24"/>
          <w:szCs w:val="24"/>
        </w:rPr>
        <w:t>№ 2-19/</w:t>
      </w:r>
      <w:r w:rsidRPr="00DF715C">
        <w:rPr>
          <w:b w:val="0"/>
          <w:bCs w:val="0"/>
          <w:color w:val="000000"/>
          <w:kern w:val="0"/>
          <w:sz w:val="24"/>
          <w:szCs w:val="24"/>
        </w:rPr>
        <w:t>01-МЗ</w:t>
      </w:r>
      <w:r>
        <w:rPr>
          <w:b w:val="0"/>
          <w:bCs w:val="0"/>
          <w:color w:val="000000"/>
          <w:kern w:val="0"/>
          <w:sz w:val="24"/>
          <w:szCs w:val="24"/>
        </w:rPr>
        <w:t>,</w:t>
      </w:r>
    </w:p>
    <w:p w:rsidR="00FA0330" w:rsidRDefault="00FA0330" w:rsidP="00FA0330">
      <w:pPr>
        <w:pStyle w:val="rtejustify"/>
        <w:shd w:val="clear" w:color="auto" w:fill="FFFFFF"/>
        <w:spacing w:before="0" w:beforeAutospacing="0" w:after="0" w:afterAutospacing="0"/>
        <w:jc w:val="both"/>
        <w:rPr>
          <w:color w:val="000000"/>
          <w:sz w:val="16"/>
          <w:szCs w:val="16"/>
        </w:rPr>
      </w:pPr>
    </w:p>
    <w:p w:rsidR="00FA0330" w:rsidRDefault="00FA0330" w:rsidP="00FA0330">
      <w:pPr>
        <w:pStyle w:val="a3"/>
        <w:shd w:val="clear" w:color="auto" w:fill="FFFFFF"/>
        <w:spacing w:before="0" w:beforeAutospacing="0" w:after="0" w:afterAutospacing="0"/>
        <w:jc w:val="center"/>
        <w:rPr>
          <w:color w:val="000000"/>
        </w:rPr>
      </w:pPr>
      <w:r>
        <w:rPr>
          <w:color w:val="000000"/>
        </w:rPr>
        <w:t>Совет депутатов Сергиево-Посадского городского округа решил:</w:t>
      </w:r>
    </w:p>
    <w:p w:rsidR="00FA0330" w:rsidRDefault="00FA0330" w:rsidP="00FA0330">
      <w:pPr>
        <w:pStyle w:val="a3"/>
        <w:shd w:val="clear" w:color="auto" w:fill="FFFFFF"/>
        <w:spacing w:before="0" w:beforeAutospacing="0" w:after="0" w:afterAutospacing="0"/>
        <w:rPr>
          <w:color w:val="000000"/>
          <w:sz w:val="16"/>
          <w:szCs w:val="16"/>
        </w:rPr>
      </w:pPr>
      <w:r>
        <w:rPr>
          <w:color w:val="000000"/>
        </w:rPr>
        <w:t> </w:t>
      </w:r>
    </w:p>
    <w:p w:rsidR="00FA0330" w:rsidRPr="00940658" w:rsidRDefault="00FA0330" w:rsidP="00FA0330">
      <w:pPr>
        <w:spacing w:after="0" w:line="240" w:lineRule="auto"/>
        <w:ind w:firstLine="708"/>
        <w:jc w:val="both"/>
        <w:rPr>
          <w:rFonts w:ascii="Times New Roman" w:hAnsi="Times New Roman"/>
          <w:color w:val="000000"/>
          <w:sz w:val="24"/>
          <w:szCs w:val="24"/>
        </w:rPr>
      </w:pPr>
      <w:r w:rsidRPr="00940658">
        <w:rPr>
          <w:rFonts w:ascii="Times New Roman" w:hAnsi="Times New Roman"/>
          <w:sz w:val="24"/>
          <w:szCs w:val="24"/>
        </w:rPr>
        <w:t xml:space="preserve">1. </w:t>
      </w:r>
      <w:r>
        <w:rPr>
          <w:rFonts w:ascii="Times New Roman" w:hAnsi="Times New Roman"/>
          <w:sz w:val="24"/>
          <w:szCs w:val="24"/>
        </w:rPr>
        <w:t xml:space="preserve">Утвердить </w:t>
      </w:r>
      <w:r w:rsidRPr="00023E1C">
        <w:rPr>
          <w:rFonts w:ascii="Times New Roman" w:hAnsi="Times New Roman"/>
          <w:sz w:val="24"/>
          <w:szCs w:val="24"/>
        </w:rPr>
        <w:t xml:space="preserve">Положение </w:t>
      </w:r>
      <w:r w:rsidRPr="00A63339">
        <w:rPr>
          <w:rFonts w:ascii="Times New Roman" w:hAnsi="Times New Roman" w:cs="Times New Roman"/>
          <w:sz w:val="24"/>
          <w:szCs w:val="24"/>
        </w:rPr>
        <w:t>об Экспертном совете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r>
        <w:rPr>
          <w:rFonts w:ascii="Times New Roman" w:hAnsi="Times New Roman" w:cs="Times New Roman"/>
          <w:sz w:val="24"/>
          <w:szCs w:val="24"/>
        </w:rPr>
        <w:t xml:space="preserve"> </w:t>
      </w:r>
      <w:r w:rsidRPr="00940658">
        <w:rPr>
          <w:rFonts w:ascii="Times New Roman" w:hAnsi="Times New Roman"/>
          <w:color w:val="000000"/>
          <w:sz w:val="24"/>
          <w:szCs w:val="24"/>
        </w:rPr>
        <w:t>(</w:t>
      </w:r>
      <w:r>
        <w:rPr>
          <w:rFonts w:ascii="Times New Roman" w:hAnsi="Times New Roman"/>
          <w:color w:val="000000"/>
          <w:sz w:val="24"/>
          <w:szCs w:val="24"/>
        </w:rPr>
        <w:t>прилагается</w:t>
      </w:r>
      <w:r w:rsidRPr="00940658">
        <w:rPr>
          <w:rFonts w:ascii="Times New Roman" w:hAnsi="Times New Roman"/>
          <w:color w:val="000000"/>
          <w:sz w:val="24"/>
          <w:szCs w:val="24"/>
        </w:rPr>
        <w:t>)</w:t>
      </w:r>
      <w:r>
        <w:rPr>
          <w:rFonts w:ascii="Times New Roman" w:hAnsi="Times New Roman"/>
          <w:color w:val="000000"/>
          <w:sz w:val="24"/>
          <w:szCs w:val="24"/>
        </w:rPr>
        <w:t>.</w:t>
      </w:r>
    </w:p>
    <w:p w:rsidR="00FA0330" w:rsidRPr="00FA0330" w:rsidRDefault="00FA0330" w:rsidP="00FA0330">
      <w:pPr>
        <w:spacing w:after="0" w:line="240" w:lineRule="auto"/>
        <w:ind w:firstLine="708"/>
        <w:jc w:val="both"/>
        <w:rPr>
          <w:rFonts w:ascii="Times New Roman" w:hAnsi="Times New Roman" w:cs="Times New Roman"/>
          <w:color w:val="000000"/>
          <w:sz w:val="24"/>
          <w:szCs w:val="24"/>
        </w:rPr>
      </w:pPr>
      <w:r w:rsidRPr="00FA0330">
        <w:rPr>
          <w:rFonts w:ascii="Times New Roman" w:hAnsi="Times New Roman" w:cs="Times New Roman"/>
          <w:color w:val="000000"/>
          <w:sz w:val="24"/>
          <w:szCs w:val="24"/>
        </w:rPr>
        <w:t>2. Настоящее решение вступает в силу после его официального опубликования.</w:t>
      </w:r>
    </w:p>
    <w:p w:rsidR="00FA0330" w:rsidRDefault="00FA0330" w:rsidP="00FA0330">
      <w:pPr>
        <w:spacing w:after="0" w:line="240" w:lineRule="auto"/>
        <w:rPr>
          <w:rFonts w:ascii="Times New Roman" w:hAnsi="Times New Roman"/>
          <w:color w:val="000000"/>
          <w:sz w:val="24"/>
          <w:szCs w:val="24"/>
        </w:rPr>
      </w:pPr>
    </w:p>
    <w:p w:rsidR="00FA0330" w:rsidRDefault="00FA0330" w:rsidP="00FA0330">
      <w:pPr>
        <w:spacing w:after="0" w:line="240" w:lineRule="auto"/>
        <w:jc w:val="both"/>
        <w:rPr>
          <w:rFonts w:ascii="Times New Roman" w:hAnsi="Times New Roman"/>
          <w:color w:val="000000"/>
          <w:sz w:val="24"/>
          <w:szCs w:val="24"/>
        </w:rPr>
      </w:pPr>
    </w:p>
    <w:p w:rsidR="00FA0330" w:rsidRDefault="00FA0330" w:rsidP="00FA0330">
      <w:pPr>
        <w:spacing w:after="0" w:line="240" w:lineRule="auto"/>
        <w:jc w:val="both"/>
        <w:rPr>
          <w:rFonts w:ascii="Times New Roman" w:hAnsi="Times New Roman"/>
          <w:color w:val="000000"/>
          <w:sz w:val="24"/>
          <w:szCs w:val="24"/>
        </w:rPr>
      </w:pPr>
    </w:p>
    <w:p w:rsidR="00FA0330" w:rsidRDefault="00FA0330" w:rsidP="00FA0330">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Председатель Совета депутатов</w:t>
      </w:r>
    </w:p>
    <w:p w:rsidR="00FA0330" w:rsidRDefault="00FA0330" w:rsidP="00FA0330">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Сергиево-Посадского городского округа</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A7841">
        <w:rPr>
          <w:rFonts w:ascii="Times New Roman" w:hAnsi="Times New Roman"/>
          <w:color w:val="000000"/>
          <w:sz w:val="24"/>
          <w:szCs w:val="24"/>
        </w:rPr>
        <w:tab/>
      </w:r>
      <w:r>
        <w:rPr>
          <w:rFonts w:ascii="Times New Roman" w:hAnsi="Times New Roman"/>
          <w:color w:val="000000"/>
          <w:sz w:val="24"/>
          <w:szCs w:val="24"/>
        </w:rPr>
        <w:tab/>
        <w:t xml:space="preserve">    Р.Г. Тихомирова</w:t>
      </w:r>
    </w:p>
    <w:p w:rsidR="00FA0330" w:rsidRDefault="00FA0330" w:rsidP="00FA0330">
      <w:pPr>
        <w:spacing w:after="0" w:line="240" w:lineRule="auto"/>
        <w:jc w:val="both"/>
        <w:rPr>
          <w:rFonts w:ascii="Times New Roman" w:hAnsi="Times New Roman"/>
          <w:color w:val="000000"/>
          <w:sz w:val="24"/>
          <w:szCs w:val="24"/>
        </w:rPr>
      </w:pPr>
    </w:p>
    <w:p w:rsidR="007B6C2D" w:rsidRPr="007B6C2D" w:rsidRDefault="007B6C2D" w:rsidP="007B6C2D">
      <w:pPr>
        <w:spacing w:after="160" w:line="256" w:lineRule="auto"/>
        <w:jc w:val="both"/>
        <w:rPr>
          <w:rFonts w:ascii="Times New Roman" w:eastAsia="Calibri" w:hAnsi="Times New Roman" w:cs="Times New Roman"/>
          <w:sz w:val="24"/>
          <w:szCs w:val="24"/>
        </w:rPr>
      </w:pPr>
      <w:r w:rsidRPr="007B6C2D">
        <w:rPr>
          <w:rFonts w:ascii="Times New Roman" w:eastAsia="Calibri" w:hAnsi="Times New Roman" w:cs="Times New Roman"/>
          <w:sz w:val="24"/>
          <w:szCs w:val="24"/>
        </w:rPr>
        <w:t>Копия верна, подлинный документ находится в администрации Сергиево-Посадского городского округа</w:t>
      </w:r>
    </w:p>
    <w:p w:rsidR="007B6C2D" w:rsidRPr="007B6C2D" w:rsidRDefault="007B6C2D" w:rsidP="007B6C2D">
      <w:pPr>
        <w:spacing w:after="0" w:line="256" w:lineRule="auto"/>
        <w:jc w:val="both"/>
        <w:rPr>
          <w:rFonts w:ascii="Times New Roman" w:eastAsia="Calibri" w:hAnsi="Times New Roman" w:cs="Times New Roman"/>
          <w:sz w:val="24"/>
          <w:szCs w:val="24"/>
        </w:rPr>
      </w:pPr>
      <w:r w:rsidRPr="007B6C2D">
        <w:rPr>
          <w:rFonts w:ascii="Times New Roman" w:eastAsia="Calibri" w:hAnsi="Times New Roman" w:cs="Times New Roman"/>
          <w:sz w:val="24"/>
          <w:szCs w:val="24"/>
        </w:rPr>
        <w:t xml:space="preserve">Начальник юридического отдела </w:t>
      </w:r>
    </w:p>
    <w:p w:rsidR="007B6C2D" w:rsidRPr="007B6C2D" w:rsidRDefault="007B6C2D" w:rsidP="007B6C2D">
      <w:pPr>
        <w:spacing w:after="0" w:line="256" w:lineRule="auto"/>
        <w:jc w:val="both"/>
        <w:rPr>
          <w:rFonts w:ascii="Times New Roman" w:eastAsia="Calibri" w:hAnsi="Times New Roman" w:cs="Times New Roman"/>
          <w:sz w:val="24"/>
          <w:szCs w:val="24"/>
        </w:rPr>
      </w:pPr>
      <w:r w:rsidRPr="007B6C2D">
        <w:rPr>
          <w:rFonts w:ascii="Times New Roman" w:eastAsia="Calibri" w:hAnsi="Times New Roman" w:cs="Times New Roman"/>
          <w:sz w:val="24"/>
          <w:szCs w:val="24"/>
        </w:rPr>
        <w:t xml:space="preserve">управления по обеспечению деятельности Совета депутатов </w:t>
      </w:r>
      <w:r w:rsidRPr="007B6C2D">
        <w:rPr>
          <w:rFonts w:ascii="Times New Roman" w:eastAsia="Calibri" w:hAnsi="Times New Roman" w:cs="Times New Roman"/>
          <w:sz w:val="24"/>
          <w:szCs w:val="24"/>
        </w:rPr>
        <w:tab/>
      </w:r>
      <w:r w:rsidRPr="007B6C2D">
        <w:rPr>
          <w:rFonts w:ascii="Times New Roman" w:eastAsia="Calibri" w:hAnsi="Times New Roman" w:cs="Times New Roman"/>
          <w:sz w:val="24"/>
          <w:szCs w:val="24"/>
        </w:rPr>
        <w:tab/>
        <w:t xml:space="preserve">        И.Н. Сазонова</w:t>
      </w:r>
    </w:p>
    <w:p w:rsidR="007B6C2D" w:rsidRDefault="007B6C2D" w:rsidP="00FA0330">
      <w:pPr>
        <w:spacing w:after="0" w:line="240" w:lineRule="auto"/>
        <w:jc w:val="both"/>
        <w:rPr>
          <w:rFonts w:ascii="Times New Roman" w:hAnsi="Times New Roman"/>
          <w:color w:val="000000"/>
          <w:sz w:val="24"/>
          <w:szCs w:val="24"/>
        </w:rPr>
      </w:pPr>
    </w:p>
    <w:p w:rsidR="00FA0330" w:rsidRDefault="00FA0330" w:rsidP="00A63339">
      <w:pPr>
        <w:spacing w:after="0"/>
        <w:ind w:left="5103"/>
        <w:rPr>
          <w:rFonts w:ascii="Times New Roman" w:hAnsi="Times New Roman" w:cs="Times New Roman"/>
          <w:sz w:val="24"/>
          <w:szCs w:val="24"/>
        </w:rPr>
      </w:pPr>
    </w:p>
    <w:p w:rsidR="00FA0330" w:rsidRDefault="00FA0330" w:rsidP="00A63339">
      <w:pPr>
        <w:spacing w:after="0"/>
        <w:ind w:left="5103"/>
        <w:rPr>
          <w:rFonts w:ascii="Times New Roman" w:hAnsi="Times New Roman" w:cs="Times New Roman"/>
          <w:sz w:val="24"/>
          <w:szCs w:val="24"/>
        </w:rPr>
      </w:pPr>
    </w:p>
    <w:p w:rsidR="00FA0330" w:rsidRDefault="00FA0330" w:rsidP="00A63339">
      <w:pPr>
        <w:spacing w:after="0"/>
        <w:ind w:left="5103"/>
        <w:rPr>
          <w:rFonts w:ascii="Times New Roman" w:hAnsi="Times New Roman" w:cs="Times New Roman"/>
          <w:sz w:val="24"/>
          <w:szCs w:val="24"/>
        </w:rPr>
        <w:sectPr w:rsidR="00FA0330" w:rsidSect="0019212B">
          <w:pgSz w:w="11906" w:h="16838"/>
          <w:pgMar w:top="4536" w:right="850" w:bottom="1134" w:left="1985" w:header="708" w:footer="708" w:gutter="0"/>
          <w:cols w:space="708"/>
          <w:docGrid w:linePitch="360"/>
        </w:sectPr>
      </w:pPr>
    </w:p>
    <w:p w:rsidR="009A52FF" w:rsidRPr="00A63339" w:rsidRDefault="00A63339" w:rsidP="00A63339">
      <w:pPr>
        <w:spacing w:after="0"/>
        <w:ind w:left="5103"/>
        <w:rPr>
          <w:rFonts w:ascii="Times New Roman" w:hAnsi="Times New Roman" w:cs="Times New Roman"/>
          <w:sz w:val="24"/>
          <w:szCs w:val="24"/>
        </w:rPr>
      </w:pPr>
      <w:r w:rsidRPr="00A63339">
        <w:rPr>
          <w:rFonts w:ascii="Times New Roman" w:hAnsi="Times New Roman" w:cs="Times New Roman"/>
          <w:sz w:val="24"/>
          <w:szCs w:val="24"/>
        </w:rPr>
        <w:lastRenderedPageBreak/>
        <w:t>Утверждено</w:t>
      </w:r>
    </w:p>
    <w:p w:rsidR="0019212B" w:rsidRDefault="00A63339" w:rsidP="00A63339">
      <w:pPr>
        <w:spacing w:after="0"/>
        <w:ind w:left="5103"/>
        <w:rPr>
          <w:rFonts w:ascii="Times New Roman" w:hAnsi="Times New Roman" w:cs="Times New Roman"/>
          <w:sz w:val="24"/>
          <w:szCs w:val="24"/>
        </w:rPr>
      </w:pPr>
      <w:r w:rsidRPr="00A63339">
        <w:rPr>
          <w:rFonts w:ascii="Times New Roman" w:hAnsi="Times New Roman" w:cs="Times New Roman"/>
          <w:sz w:val="24"/>
          <w:szCs w:val="24"/>
        </w:rPr>
        <w:t xml:space="preserve">Решением Совета депутатов </w:t>
      </w:r>
    </w:p>
    <w:p w:rsidR="00A63339" w:rsidRPr="00A63339" w:rsidRDefault="00A63339" w:rsidP="00A63339">
      <w:pPr>
        <w:spacing w:after="0"/>
        <w:ind w:left="5103"/>
        <w:rPr>
          <w:rFonts w:ascii="Times New Roman" w:hAnsi="Times New Roman" w:cs="Times New Roman"/>
          <w:sz w:val="24"/>
          <w:szCs w:val="24"/>
        </w:rPr>
      </w:pPr>
      <w:r w:rsidRPr="00A63339">
        <w:rPr>
          <w:rFonts w:ascii="Times New Roman" w:hAnsi="Times New Roman" w:cs="Times New Roman"/>
          <w:sz w:val="24"/>
          <w:szCs w:val="24"/>
        </w:rPr>
        <w:t>Сергиево-Посадского городского округа Московской области</w:t>
      </w:r>
    </w:p>
    <w:p w:rsidR="00A63339" w:rsidRPr="00A63339" w:rsidRDefault="00A63339" w:rsidP="00A63339">
      <w:pPr>
        <w:spacing w:after="0"/>
        <w:ind w:left="5103"/>
        <w:rPr>
          <w:rFonts w:ascii="Times New Roman" w:hAnsi="Times New Roman" w:cs="Times New Roman"/>
          <w:sz w:val="24"/>
          <w:szCs w:val="24"/>
        </w:rPr>
      </w:pPr>
      <w:r>
        <w:rPr>
          <w:rFonts w:ascii="Times New Roman" w:hAnsi="Times New Roman" w:cs="Times New Roman"/>
          <w:sz w:val="24"/>
          <w:szCs w:val="24"/>
        </w:rPr>
        <w:t>от</w:t>
      </w:r>
      <w:r w:rsidRPr="00A63339">
        <w:rPr>
          <w:rFonts w:ascii="Times New Roman" w:hAnsi="Times New Roman" w:cs="Times New Roman"/>
          <w:sz w:val="24"/>
          <w:szCs w:val="24"/>
        </w:rPr>
        <w:t>________________№ _______________</w:t>
      </w:r>
    </w:p>
    <w:p w:rsidR="009A52FF" w:rsidRPr="00A63339" w:rsidRDefault="009A52FF" w:rsidP="00A63339">
      <w:pPr>
        <w:jc w:val="center"/>
        <w:rPr>
          <w:rFonts w:ascii="Times New Roman" w:hAnsi="Times New Roman" w:cs="Times New Roman"/>
          <w:sz w:val="24"/>
          <w:szCs w:val="24"/>
        </w:rPr>
      </w:pPr>
    </w:p>
    <w:p w:rsidR="00A63339" w:rsidRPr="00AC5051" w:rsidRDefault="00A63339" w:rsidP="00A63339">
      <w:pPr>
        <w:jc w:val="center"/>
        <w:rPr>
          <w:rFonts w:ascii="Times New Roman" w:hAnsi="Times New Roman" w:cs="Times New Roman"/>
          <w:b/>
          <w:sz w:val="24"/>
          <w:szCs w:val="24"/>
        </w:rPr>
      </w:pPr>
      <w:r w:rsidRPr="00AC5051">
        <w:rPr>
          <w:rFonts w:ascii="Times New Roman" w:hAnsi="Times New Roman" w:cs="Times New Roman"/>
          <w:b/>
          <w:sz w:val="24"/>
          <w:szCs w:val="24"/>
        </w:rPr>
        <w:t>ПОЛОЖЕНИЕ</w:t>
      </w:r>
    </w:p>
    <w:p w:rsidR="00A63339" w:rsidRPr="00AC5051" w:rsidRDefault="00A63339" w:rsidP="00A63339">
      <w:pPr>
        <w:jc w:val="center"/>
        <w:rPr>
          <w:rFonts w:ascii="Times New Roman" w:hAnsi="Times New Roman" w:cs="Times New Roman"/>
          <w:b/>
          <w:sz w:val="24"/>
          <w:szCs w:val="24"/>
        </w:rPr>
      </w:pPr>
      <w:r w:rsidRPr="00AC5051">
        <w:rPr>
          <w:rFonts w:ascii="Times New Roman" w:hAnsi="Times New Roman" w:cs="Times New Roman"/>
          <w:b/>
          <w:sz w:val="24"/>
          <w:szCs w:val="24"/>
        </w:rPr>
        <w:t>об Экспертном совете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p>
    <w:p w:rsidR="00A63339" w:rsidRPr="00A63339" w:rsidRDefault="00A63339" w:rsidP="009A52FF">
      <w:pPr>
        <w:rPr>
          <w:rFonts w:ascii="Times New Roman" w:hAnsi="Times New Roman" w:cs="Times New Roman"/>
          <w:sz w:val="24"/>
          <w:szCs w:val="24"/>
        </w:rPr>
      </w:pPr>
    </w:p>
    <w:p w:rsidR="009A52FF" w:rsidRPr="00AC5051" w:rsidRDefault="001519F0" w:rsidP="00A63339">
      <w:pPr>
        <w:jc w:val="center"/>
        <w:rPr>
          <w:rFonts w:ascii="Times New Roman" w:hAnsi="Times New Roman" w:cs="Times New Roman"/>
          <w:b/>
          <w:sz w:val="24"/>
          <w:szCs w:val="24"/>
        </w:rPr>
      </w:pPr>
      <w:r w:rsidRPr="00AC5051">
        <w:rPr>
          <w:rFonts w:ascii="Times New Roman" w:hAnsi="Times New Roman" w:cs="Times New Roman"/>
          <w:b/>
          <w:sz w:val="24"/>
          <w:szCs w:val="24"/>
        </w:rPr>
        <w:t xml:space="preserve">1. </w:t>
      </w:r>
      <w:r w:rsidR="009A52FF" w:rsidRPr="00AC5051">
        <w:rPr>
          <w:rFonts w:ascii="Times New Roman" w:hAnsi="Times New Roman" w:cs="Times New Roman"/>
          <w:b/>
          <w:sz w:val="24"/>
          <w:szCs w:val="24"/>
        </w:rPr>
        <w:t>Общие положения</w:t>
      </w:r>
    </w:p>
    <w:p w:rsidR="00022557" w:rsidRDefault="00022557" w:rsidP="00022557">
      <w:pPr>
        <w:jc w:val="both"/>
        <w:rPr>
          <w:rFonts w:ascii="Times New Roman" w:hAnsi="Times New Roman" w:cs="Times New Roman"/>
          <w:sz w:val="24"/>
          <w:szCs w:val="24"/>
        </w:rPr>
      </w:pPr>
      <w:r>
        <w:rPr>
          <w:rFonts w:ascii="Times New Roman" w:hAnsi="Times New Roman" w:cs="Times New Roman"/>
          <w:sz w:val="24"/>
          <w:szCs w:val="24"/>
        </w:rPr>
        <w:t xml:space="preserve">1.1. </w:t>
      </w:r>
      <w:r w:rsidR="00A63339" w:rsidRPr="00A63339">
        <w:rPr>
          <w:rFonts w:ascii="Times New Roman" w:hAnsi="Times New Roman" w:cs="Times New Roman"/>
          <w:sz w:val="24"/>
          <w:szCs w:val="24"/>
        </w:rPr>
        <w:t>Экспертный совет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 (далее - Экспертный совет) является постоянно действующи</w:t>
      </w:r>
      <w:bookmarkStart w:id="0" w:name="_GoBack"/>
      <w:bookmarkEnd w:id="0"/>
      <w:r w:rsidR="00A63339" w:rsidRPr="00A63339">
        <w:rPr>
          <w:rFonts w:ascii="Times New Roman" w:hAnsi="Times New Roman" w:cs="Times New Roman"/>
          <w:sz w:val="24"/>
          <w:szCs w:val="24"/>
        </w:rPr>
        <w:t xml:space="preserve">м коллегиальным совещательно-консультативным органом при </w:t>
      </w:r>
      <w:r w:rsidR="00A63339">
        <w:rPr>
          <w:rFonts w:ascii="Times New Roman" w:hAnsi="Times New Roman" w:cs="Times New Roman"/>
          <w:sz w:val="24"/>
          <w:szCs w:val="24"/>
        </w:rPr>
        <w:t>Совете депутатов Сергиево-Посадского городского округа</w:t>
      </w:r>
      <w:r>
        <w:rPr>
          <w:rFonts w:ascii="Times New Roman" w:hAnsi="Times New Roman" w:cs="Times New Roman"/>
          <w:sz w:val="24"/>
          <w:szCs w:val="24"/>
        </w:rPr>
        <w:t xml:space="preserve"> Московской области</w:t>
      </w:r>
      <w:r w:rsidR="00080DC4">
        <w:rPr>
          <w:rFonts w:ascii="Times New Roman" w:hAnsi="Times New Roman" w:cs="Times New Roman"/>
          <w:sz w:val="24"/>
          <w:szCs w:val="24"/>
        </w:rPr>
        <w:t xml:space="preserve"> (далее – Совет депутатов</w:t>
      </w:r>
      <w:r w:rsidR="002451BB">
        <w:rPr>
          <w:rFonts w:ascii="Times New Roman" w:hAnsi="Times New Roman" w:cs="Times New Roman"/>
          <w:sz w:val="24"/>
          <w:szCs w:val="24"/>
        </w:rPr>
        <w:t xml:space="preserve"> городского округа</w:t>
      </w:r>
      <w:r w:rsidR="00080DC4">
        <w:rPr>
          <w:rFonts w:ascii="Times New Roman" w:hAnsi="Times New Roman" w:cs="Times New Roman"/>
          <w:sz w:val="24"/>
          <w:szCs w:val="24"/>
        </w:rPr>
        <w:t>)</w:t>
      </w:r>
      <w:r w:rsidR="00A63339" w:rsidRPr="00A63339">
        <w:rPr>
          <w:rFonts w:ascii="Times New Roman" w:hAnsi="Times New Roman" w:cs="Times New Roman"/>
          <w:sz w:val="24"/>
          <w:szCs w:val="24"/>
        </w:rPr>
        <w:t>, образованным в целях рассмотрения</w:t>
      </w:r>
      <w:r w:rsidR="00A63339">
        <w:rPr>
          <w:rFonts w:ascii="Times New Roman" w:hAnsi="Times New Roman" w:cs="Times New Roman"/>
          <w:sz w:val="24"/>
          <w:szCs w:val="24"/>
        </w:rPr>
        <w:t xml:space="preserve"> </w:t>
      </w:r>
      <w:r w:rsidR="00A63339" w:rsidRPr="00A63339">
        <w:rPr>
          <w:rFonts w:ascii="Times New Roman" w:hAnsi="Times New Roman" w:cs="Times New Roman"/>
          <w:sz w:val="24"/>
          <w:szCs w:val="24"/>
        </w:rPr>
        <w:t xml:space="preserve"> вопросов </w:t>
      </w:r>
      <w:r w:rsidRPr="00B96513">
        <w:rPr>
          <w:rFonts w:ascii="Times New Roman" w:hAnsi="Times New Roman" w:cs="Times New Roman"/>
          <w:sz w:val="24"/>
          <w:szCs w:val="24"/>
        </w:rPr>
        <w:t xml:space="preserve">соответствия установки </w:t>
      </w:r>
      <w:r w:rsidRPr="00A63339">
        <w:rPr>
          <w:rFonts w:ascii="Times New Roman" w:hAnsi="Times New Roman" w:cs="Times New Roman"/>
          <w:sz w:val="24"/>
          <w:szCs w:val="24"/>
        </w:rPr>
        <w:t>скульптурных памятников, мемориальных сооружений, мемориальных досок и других памятных знаков</w:t>
      </w:r>
      <w:r>
        <w:rPr>
          <w:rFonts w:ascii="Times New Roman" w:hAnsi="Times New Roman" w:cs="Times New Roman"/>
          <w:sz w:val="24"/>
          <w:szCs w:val="24"/>
        </w:rPr>
        <w:t xml:space="preserve"> (далее – памятные знаки) </w:t>
      </w:r>
      <w:r w:rsidRPr="00B96513">
        <w:rPr>
          <w:rFonts w:ascii="Times New Roman" w:hAnsi="Times New Roman" w:cs="Times New Roman"/>
          <w:sz w:val="24"/>
          <w:szCs w:val="24"/>
        </w:rPr>
        <w:t xml:space="preserve"> критериям</w:t>
      </w:r>
      <w:r w:rsidR="00A63339" w:rsidRPr="00A63339">
        <w:rPr>
          <w:rFonts w:ascii="Times New Roman" w:hAnsi="Times New Roman" w:cs="Times New Roman"/>
          <w:sz w:val="24"/>
          <w:szCs w:val="24"/>
        </w:rPr>
        <w:t xml:space="preserve">, </w:t>
      </w:r>
      <w:r>
        <w:rPr>
          <w:rFonts w:ascii="Times New Roman" w:hAnsi="Times New Roman" w:cs="Times New Roman"/>
          <w:sz w:val="24"/>
          <w:szCs w:val="24"/>
        </w:rPr>
        <w:t xml:space="preserve">утвержденным Положением об </w:t>
      </w:r>
      <w:r w:rsidR="00A63339" w:rsidRPr="00A63339">
        <w:rPr>
          <w:rFonts w:ascii="Times New Roman" w:hAnsi="Times New Roman" w:cs="Times New Roman"/>
          <w:sz w:val="24"/>
          <w:szCs w:val="24"/>
        </w:rPr>
        <w:t xml:space="preserve"> </w:t>
      </w:r>
      <w:r w:rsidRPr="00A63339">
        <w:rPr>
          <w:rFonts w:ascii="Times New Roman" w:hAnsi="Times New Roman" w:cs="Times New Roman"/>
          <w:sz w:val="24"/>
          <w:szCs w:val="24"/>
        </w:rPr>
        <w:t>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r>
        <w:rPr>
          <w:rFonts w:ascii="Times New Roman" w:hAnsi="Times New Roman" w:cs="Times New Roman"/>
          <w:sz w:val="24"/>
          <w:szCs w:val="24"/>
        </w:rPr>
        <w:t>.</w:t>
      </w:r>
      <w:r w:rsidRPr="00A63339">
        <w:rPr>
          <w:rFonts w:ascii="Times New Roman" w:hAnsi="Times New Roman" w:cs="Times New Roman"/>
          <w:sz w:val="24"/>
          <w:szCs w:val="24"/>
        </w:rPr>
        <w:t xml:space="preserve"> </w:t>
      </w:r>
    </w:p>
    <w:p w:rsidR="00022557" w:rsidRDefault="00A63339" w:rsidP="000E3BB0">
      <w:pPr>
        <w:jc w:val="both"/>
        <w:rPr>
          <w:rFonts w:ascii="Times New Roman" w:hAnsi="Times New Roman" w:cs="Times New Roman"/>
          <w:sz w:val="24"/>
          <w:szCs w:val="24"/>
        </w:rPr>
      </w:pPr>
      <w:r w:rsidRPr="00A63339">
        <w:rPr>
          <w:rFonts w:ascii="Times New Roman" w:hAnsi="Times New Roman" w:cs="Times New Roman"/>
          <w:sz w:val="24"/>
          <w:szCs w:val="24"/>
        </w:rPr>
        <w:t xml:space="preserve">1.2. В своей деятельности Экспертный совет руководствуется Конституцией Российской Федерации, федеральным </w:t>
      </w:r>
      <w:r w:rsidR="00022557">
        <w:rPr>
          <w:rFonts w:ascii="Times New Roman" w:hAnsi="Times New Roman" w:cs="Times New Roman"/>
          <w:sz w:val="24"/>
          <w:szCs w:val="24"/>
        </w:rPr>
        <w:t xml:space="preserve">и региональным </w:t>
      </w:r>
      <w:r w:rsidRPr="00A63339">
        <w:rPr>
          <w:rFonts w:ascii="Times New Roman" w:hAnsi="Times New Roman" w:cs="Times New Roman"/>
          <w:sz w:val="24"/>
          <w:szCs w:val="24"/>
        </w:rPr>
        <w:t xml:space="preserve">законодательством, </w:t>
      </w:r>
      <w:r w:rsidR="00022557">
        <w:rPr>
          <w:rFonts w:ascii="Times New Roman" w:hAnsi="Times New Roman" w:cs="Times New Roman"/>
          <w:sz w:val="24"/>
          <w:szCs w:val="24"/>
        </w:rPr>
        <w:t>нормативными правовыми актами Сергиево-Посадского городского округа,</w:t>
      </w:r>
      <w:r w:rsidRPr="00A63339">
        <w:rPr>
          <w:rFonts w:ascii="Times New Roman" w:hAnsi="Times New Roman" w:cs="Times New Roman"/>
          <w:sz w:val="24"/>
          <w:szCs w:val="24"/>
        </w:rPr>
        <w:t xml:space="preserve"> а также настоящим Положением. </w:t>
      </w:r>
    </w:p>
    <w:p w:rsidR="00A63339" w:rsidRPr="00A63339" w:rsidRDefault="00A63339" w:rsidP="000E3BB0">
      <w:pPr>
        <w:jc w:val="both"/>
        <w:rPr>
          <w:rFonts w:ascii="Times New Roman" w:hAnsi="Times New Roman" w:cs="Times New Roman"/>
          <w:sz w:val="24"/>
          <w:szCs w:val="24"/>
        </w:rPr>
      </w:pPr>
      <w:r w:rsidRPr="00A63339">
        <w:rPr>
          <w:rFonts w:ascii="Times New Roman" w:hAnsi="Times New Roman" w:cs="Times New Roman"/>
          <w:sz w:val="24"/>
          <w:szCs w:val="24"/>
        </w:rPr>
        <w:t xml:space="preserve">1.3. Экспертный совет </w:t>
      </w:r>
      <w:r w:rsidR="00022557" w:rsidRPr="00022557">
        <w:rPr>
          <w:rFonts w:ascii="Times New Roman" w:hAnsi="Times New Roman" w:cs="Times New Roman"/>
          <w:sz w:val="24"/>
          <w:szCs w:val="24"/>
        </w:rPr>
        <w:t xml:space="preserve">создается без образования юридического лица </w:t>
      </w:r>
      <w:r w:rsidR="00022557">
        <w:rPr>
          <w:rFonts w:ascii="Times New Roman" w:hAnsi="Times New Roman" w:cs="Times New Roman"/>
          <w:sz w:val="24"/>
          <w:szCs w:val="24"/>
        </w:rPr>
        <w:t xml:space="preserve">и </w:t>
      </w:r>
      <w:r w:rsidRPr="00A63339">
        <w:rPr>
          <w:rFonts w:ascii="Times New Roman" w:hAnsi="Times New Roman" w:cs="Times New Roman"/>
          <w:sz w:val="24"/>
          <w:szCs w:val="24"/>
        </w:rPr>
        <w:t>осуществляет свою деятельность на общественных началах и на безвозмездной основе.</w:t>
      </w:r>
    </w:p>
    <w:p w:rsidR="009A52FF" w:rsidRPr="00AC5051" w:rsidRDefault="001519F0" w:rsidP="00290E1A">
      <w:pPr>
        <w:jc w:val="center"/>
        <w:rPr>
          <w:rFonts w:ascii="Times New Roman" w:hAnsi="Times New Roman" w:cs="Times New Roman"/>
          <w:b/>
          <w:sz w:val="24"/>
          <w:szCs w:val="24"/>
        </w:rPr>
      </w:pPr>
      <w:r w:rsidRPr="00AC5051">
        <w:rPr>
          <w:rFonts w:ascii="Times New Roman" w:hAnsi="Times New Roman" w:cs="Times New Roman"/>
          <w:b/>
          <w:sz w:val="24"/>
          <w:szCs w:val="24"/>
        </w:rPr>
        <w:t xml:space="preserve">2. </w:t>
      </w:r>
      <w:r w:rsidR="007D7640" w:rsidRPr="00AC5051">
        <w:rPr>
          <w:rFonts w:ascii="Times New Roman" w:hAnsi="Times New Roman" w:cs="Times New Roman"/>
          <w:b/>
          <w:sz w:val="24"/>
          <w:szCs w:val="24"/>
        </w:rPr>
        <w:t>З</w:t>
      </w:r>
      <w:r w:rsidR="009A52FF" w:rsidRPr="00AC5051">
        <w:rPr>
          <w:rFonts w:ascii="Times New Roman" w:hAnsi="Times New Roman" w:cs="Times New Roman"/>
          <w:b/>
          <w:sz w:val="24"/>
          <w:szCs w:val="24"/>
        </w:rPr>
        <w:t>адач</w:t>
      </w:r>
      <w:r w:rsidR="000E3BB0" w:rsidRPr="00AC5051">
        <w:rPr>
          <w:rFonts w:ascii="Times New Roman" w:hAnsi="Times New Roman" w:cs="Times New Roman"/>
          <w:b/>
          <w:sz w:val="24"/>
          <w:szCs w:val="24"/>
        </w:rPr>
        <w:t>а</w:t>
      </w:r>
      <w:r w:rsidR="007D7640" w:rsidRPr="00AC5051">
        <w:rPr>
          <w:rFonts w:ascii="Times New Roman" w:hAnsi="Times New Roman" w:cs="Times New Roman"/>
          <w:b/>
          <w:sz w:val="24"/>
          <w:szCs w:val="24"/>
        </w:rPr>
        <w:t xml:space="preserve"> </w:t>
      </w:r>
      <w:r w:rsidR="006C71C6" w:rsidRPr="00AC5051">
        <w:rPr>
          <w:rFonts w:ascii="Times New Roman" w:hAnsi="Times New Roman" w:cs="Times New Roman"/>
          <w:b/>
          <w:sz w:val="24"/>
          <w:szCs w:val="24"/>
        </w:rPr>
        <w:t xml:space="preserve">и права </w:t>
      </w:r>
      <w:r w:rsidR="007D7640" w:rsidRPr="00AC5051">
        <w:rPr>
          <w:rFonts w:ascii="Times New Roman" w:hAnsi="Times New Roman" w:cs="Times New Roman"/>
          <w:b/>
          <w:sz w:val="24"/>
          <w:szCs w:val="24"/>
        </w:rPr>
        <w:t>Экспертного совета</w:t>
      </w:r>
    </w:p>
    <w:p w:rsidR="001519F0" w:rsidRDefault="007D7640" w:rsidP="000E3BB0">
      <w:pPr>
        <w:jc w:val="both"/>
        <w:rPr>
          <w:rFonts w:ascii="Times New Roman" w:hAnsi="Times New Roman" w:cs="Times New Roman"/>
          <w:sz w:val="24"/>
          <w:szCs w:val="24"/>
        </w:rPr>
      </w:pPr>
      <w:r w:rsidRPr="007D7640">
        <w:rPr>
          <w:rFonts w:ascii="Times New Roman" w:hAnsi="Times New Roman" w:cs="Times New Roman"/>
          <w:sz w:val="24"/>
          <w:szCs w:val="24"/>
        </w:rPr>
        <w:t xml:space="preserve">2.1. </w:t>
      </w:r>
      <w:r>
        <w:rPr>
          <w:rFonts w:ascii="Times New Roman" w:hAnsi="Times New Roman" w:cs="Times New Roman"/>
          <w:sz w:val="24"/>
          <w:szCs w:val="24"/>
        </w:rPr>
        <w:t>Основной з</w:t>
      </w:r>
      <w:r w:rsidRPr="007D7640">
        <w:rPr>
          <w:rFonts w:ascii="Times New Roman" w:hAnsi="Times New Roman" w:cs="Times New Roman"/>
          <w:sz w:val="24"/>
          <w:szCs w:val="24"/>
        </w:rPr>
        <w:t>адач</w:t>
      </w:r>
      <w:r>
        <w:rPr>
          <w:rFonts w:ascii="Times New Roman" w:hAnsi="Times New Roman" w:cs="Times New Roman"/>
          <w:sz w:val="24"/>
          <w:szCs w:val="24"/>
        </w:rPr>
        <w:t>ей</w:t>
      </w:r>
      <w:r w:rsidRPr="007D7640">
        <w:rPr>
          <w:rFonts w:ascii="Times New Roman" w:hAnsi="Times New Roman" w:cs="Times New Roman"/>
          <w:sz w:val="24"/>
          <w:szCs w:val="24"/>
        </w:rPr>
        <w:t xml:space="preserve"> Экспертного совета явля</w:t>
      </w:r>
      <w:r>
        <w:rPr>
          <w:rFonts w:ascii="Times New Roman" w:hAnsi="Times New Roman" w:cs="Times New Roman"/>
          <w:sz w:val="24"/>
          <w:szCs w:val="24"/>
        </w:rPr>
        <w:t>ется</w:t>
      </w:r>
      <w:r w:rsidRPr="007D7640">
        <w:rPr>
          <w:rFonts w:ascii="Times New Roman" w:hAnsi="Times New Roman" w:cs="Times New Roman"/>
          <w:sz w:val="24"/>
          <w:szCs w:val="24"/>
        </w:rPr>
        <w:t xml:space="preserve"> </w:t>
      </w:r>
      <w:r w:rsidR="001519F0" w:rsidRPr="00B96513">
        <w:rPr>
          <w:rFonts w:ascii="Times New Roman" w:hAnsi="Times New Roman" w:cs="Times New Roman"/>
          <w:sz w:val="24"/>
          <w:szCs w:val="24"/>
        </w:rPr>
        <w:t>рассмотрени</w:t>
      </w:r>
      <w:r w:rsidR="001519F0">
        <w:rPr>
          <w:rFonts w:ascii="Times New Roman" w:hAnsi="Times New Roman" w:cs="Times New Roman"/>
          <w:sz w:val="24"/>
          <w:szCs w:val="24"/>
        </w:rPr>
        <w:t>е</w:t>
      </w:r>
      <w:r w:rsidR="001519F0" w:rsidRPr="00B96513">
        <w:rPr>
          <w:rFonts w:ascii="Times New Roman" w:hAnsi="Times New Roman" w:cs="Times New Roman"/>
          <w:sz w:val="24"/>
          <w:szCs w:val="24"/>
        </w:rPr>
        <w:t xml:space="preserve"> вопроса соответствия установки памятного знака </w:t>
      </w:r>
      <w:r w:rsidR="001519F0">
        <w:rPr>
          <w:rFonts w:ascii="Times New Roman" w:hAnsi="Times New Roman" w:cs="Times New Roman"/>
          <w:sz w:val="24"/>
          <w:szCs w:val="24"/>
        </w:rPr>
        <w:t xml:space="preserve">следующим </w:t>
      </w:r>
      <w:r w:rsidR="001519F0" w:rsidRPr="00B96513">
        <w:rPr>
          <w:rFonts w:ascii="Times New Roman" w:hAnsi="Times New Roman" w:cs="Times New Roman"/>
          <w:sz w:val="24"/>
          <w:szCs w:val="24"/>
        </w:rPr>
        <w:t>критериям</w:t>
      </w:r>
      <w:r w:rsidR="001519F0">
        <w:rPr>
          <w:rFonts w:ascii="Times New Roman" w:hAnsi="Times New Roman" w:cs="Times New Roman"/>
          <w:sz w:val="24"/>
          <w:szCs w:val="24"/>
        </w:rPr>
        <w:t>:</w:t>
      </w:r>
    </w:p>
    <w:p w:rsidR="001519F0" w:rsidRPr="001519F0" w:rsidRDefault="001519F0" w:rsidP="000E3BB0">
      <w:pPr>
        <w:jc w:val="both"/>
        <w:rPr>
          <w:rFonts w:ascii="Times New Roman" w:hAnsi="Times New Roman" w:cs="Times New Roman"/>
          <w:sz w:val="24"/>
          <w:szCs w:val="24"/>
        </w:rPr>
      </w:pPr>
      <w:r w:rsidRPr="001519F0">
        <w:rPr>
          <w:rFonts w:ascii="Times New Roman" w:hAnsi="Times New Roman" w:cs="Times New Roman"/>
          <w:sz w:val="24"/>
          <w:szCs w:val="24"/>
        </w:rPr>
        <w:t>1) наличие достоверных сведений, подтвержденных документально, о значимости события, которому посвящен памятник, мемориальная доска, и другие памятные знаки в истории Отечества, Московской области, Сергиево-Посадского городского округа;</w:t>
      </w:r>
    </w:p>
    <w:p w:rsidR="001519F0" w:rsidRPr="001519F0" w:rsidRDefault="001519F0" w:rsidP="000E3BB0">
      <w:pPr>
        <w:jc w:val="both"/>
        <w:rPr>
          <w:rFonts w:ascii="Times New Roman" w:hAnsi="Times New Roman" w:cs="Times New Roman"/>
          <w:sz w:val="24"/>
          <w:szCs w:val="24"/>
        </w:rPr>
      </w:pPr>
      <w:r w:rsidRPr="001519F0">
        <w:rPr>
          <w:rFonts w:ascii="Times New Roman" w:hAnsi="Times New Roman" w:cs="Times New Roman"/>
          <w:sz w:val="24"/>
          <w:szCs w:val="24"/>
        </w:rPr>
        <w:t xml:space="preserve">2) наличие звания Героя Советского Союза, Героя Российской Федерации, Героя Социалистического Труда, Героя Труда Российской Федерации, статус полного кавалера ордена Славы, ордена «За заслуги перед Отечеством», ордена Трудовой Славы, наличие званий «Почетный гражданин Сергиево-Посадского городского округа», «Почетный </w:t>
      </w:r>
      <w:r w:rsidRPr="001519F0">
        <w:rPr>
          <w:rFonts w:ascii="Times New Roman" w:hAnsi="Times New Roman" w:cs="Times New Roman"/>
          <w:sz w:val="24"/>
          <w:szCs w:val="24"/>
        </w:rPr>
        <w:lastRenderedPageBreak/>
        <w:t>гражданин Сергиево-Посадского муниципального района», Почетных граждан поселений, входивших в состав Сергиево-П</w:t>
      </w:r>
      <w:r w:rsidR="00080DC4">
        <w:rPr>
          <w:rFonts w:ascii="Times New Roman" w:hAnsi="Times New Roman" w:cs="Times New Roman"/>
          <w:sz w:val="24"/>
          <w:szCs w:val="24"/>
        </w:rPr>
        <w:t>осадского муниципального района</w:t>
      </w:r>
      <w:r w:rsidRPr="001519F0">
        <w:rPr>
          <w:rFonts w:ascii="Times New Roman" w:hAnsi="Times New Roman" w:cs="Times New Roman"/>
          <w:sz w:val="24"/>
          <w:szCs w:val="24"/>
        </w:rPr>
        <w:t>;</w:t>
      </w:r>
    </w:p>
    <w:p w:rsidR="001519F0" w:rsidRPr="001519F0" w:rsidRDefault="001519F0" w:rsidP="000E3BB0">
      <w:pPr>
        <w:jc w:val="both"/>
        <w:rPr>
          <w:rFonts w:ascii="Times New Roman" w:hAnsi="Times New Roman" w:cs="Times New Roman"/>
          <w:sz w:val="24"/>
          <w:szCs w:val="24"/>
        </w:rPr>
      </w:pPr>
      <w:r w:rsidRPr="001519F0">
        <w:rPr>
          <w:rFonts w:ascii="Times New Roman" w:hAnsi="Times New Roman" w:cs="Times New Roman"/>
          <w:sz w:val="24"/>
          <w:szCs w:val="24"/>
        </w:rPr>
        <w:t>3) примеры проявления особого героизма, мужества, смелости, отваги;</w:t>
      </w:r>
    </w:p>
    <w:p w:rsidR="001519F0" w:rsidRDefault="001519F0" w:rsidP="000E3BB0">
      <w:pPr>
        <w:jc w:val="both"/>
        <w:rPr>
          <w:rFonts w:ascii="Times New Roman" w:hAnsi="Times New Roman" w:cs="Times New Roman"/>
          <w:sz w:val="24"/>
          <w:szCs w:val="24"/>
        </w:rPr>
      </w:pPr>
      <w:r w:rsidRPr="001519F0">
        <w:rPr>
          <w:rFonts w:ascii="Times New Roman" w:hAnsi="Times New Roman" w:cs="Times New Roman"/>
          <w:sz w:val="24"/>
          <w:szCs w:val="24"/>
        </w:rPr>
        <w:t>4)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городского округа, повышению его престижа и авторитета, и завоевавшим тем самым право на всеобщее уважение и благодарность жителей городского округа.</w:t>
      </w:r>
    </w:p>
    <w:p w:rsidR="00A75A41" w:rsidRDefault="006C71C6" w:rsidP="000E3BB0">
      <w:pPr>
        <w:jc w:val="both"/>
        <w:rPr>
          <w:rFonts w:ascii="Times New Roman" w:hAnsi="Times New Roman" w:cs="Times New Roman"/>
          <w:sz w:val="24"/>
          <w:szCs w:val="24"/>
        </w:rPr>
      </w:pPr>
      <w:r w:rsidRPr="000E3BB0">
        <w:rPr>
          <w:rFonts w:ascii="Times New Roman" w:hAnsi="Times New Roman" w:cs="Times New Roman"/>
          <w:sz w:val="24"/>
          <w:szCs w:val="24"/>
        </w:rPr>
        <w:t xml:space="preserve">2.2. </w:t>
      </w:r>
      <w:r w:rsidR="000E3BB0" w:rsidRPr="000E3BB0">
        <w:rPr>
          <w:rFonts w:ascii="Times New Roman" w:hAnsi="Times New Roman" w:cs="Times New Roman"/>
          <w:sz w:val="24"/>
          <w:szCs w:val="24"/>
        </w:rPr>
        <w:t>Для решения поставленной задачи Экспертный совет вправе</w:t>
      </w:r>
      <w:r w:rsidR="00A75A41">
        <w:rPr>
          <w:rFonts w:ascii="Times New Roman" w:hAnsi="Times New Roman" w:cs="Times New Roman"/>
          <w:sz w:val="24"/>
          <w:szCs w:val="24"/>
        </w:rPr>
        <w:t>:</w:t>
      </w:r>
    </w:p>
    <w:p w:rsidR="006C71C6" w:rsidRPr="000E3BB0" w:rsidRDefault="00A75A41" w:rsidP="000E3BB0">
      <w:pPr>
        <w:jc w:val="both"/>
        <w:rPr>
          <w:rFonts w:ascii="Times New Roman" w:hAnsi="Times New Roman" w:cs="Times New Roman"/>
          <w:sz w:val="24"/>
          <w:szCs w:val="24"/>
        </w:rPr>
      </w:pPr>
      <w:r>
        <w:rPr>
          <w:rFonts w:ascii="Times New Roman" w:hAnsi="Times New Roman" w:cs="Times New Roman"/>
          <w:sz w:val="24"/>
          <w:szCs w:val="24"/>
        </w:rPr>
        <w:t xml:space="preserve">- </w:t>
      </w:r>
      <w:r w:rsidR="000E3BB0" w:rsidRPr="000E3BB0">
        <w:rPr>
          <w:rFonts w:ascii="Times New Roman" w:hAnsi="Times New Roman" w:cs="Times New Roman"/>
          <w:sz w:val="24"/>
          <w:szCs w:val="24"/>
        </w:rPr>
        <w:t>запрашивать и получать в установленном порядке необходимые материалы, относящиеся к компетенции Экспертного совета, от органов местного самоуправления, средств массовой информации, общественных организаций, научных и профсоюзных и иных организаций независимо от организационно-правовой формы и формы собственности по вопросам, отнесенным к компетенции Экспертного совета</w:t>
      </w:r>
      <w:r w:rsidR="00CB4001">
        <w:rPr>
          <w:rFonts w:ascii="Times New Roman" w:hAnsi="Times New Roman" w:cs="Times New Roman"/>
          <w:sz w:val="24"/>
          <w:szCs w:val="24"/>
        </w:rPr>
        <w:t>;</w:t>
      </w:r>
    </w:p>
    <w:p w:rsidR="00CB4001" w:rsidRPr="00CB4001" w:rsidRDefault="00A75A41" w:rsidP="000E3BB0">
      <w:pPr>
        <w:jc w:val="both"/>
        <w:rPr>
          <w:rFonts w:ascii="Times New Roman" w:hAnsi="Times New Roman" w:cs="Times New Roman"/>
          <w:sz w:val="24"/>
          <w:szCs w:val="24"/>
        </w:rPr>
      </w:pPr>
      <w:r w:rsidRPr="00CB4001">
        <w:rPr>
          <w:rFonts w:ascii="Times New Roman" w:hAnsi="Times New Roman" w:cs="Times New Roman"/>
          <w:sz w:val="24"/>
          <w:szCs w:val="24"/>
        </w:rPr>
        <w:t xml:space="preserve">- приглашать на заседания Экспертного совета и заслушивать </w:t>
      </w:r>
      <w:r w:rsidR="00F97F5D">
        <w:rPr>
          <w:rFonts w:ascii="Times New Roman" w:hAnsi="Times New Roman" w:cs="Times New Roman"/>
          <w:sz w:val="24"/>
          <w:szCs w:val="24"/>
        </w:rPr>
        <w:t xml:space="preserve">инициаторов обращения, </w:t>
      </w:r>
      <w:r w:rsidRPr="00CB4001">
        <w:rPr>
          <w:rFonts w:ascii="Times New Roman" w:hAnsi="Times New Roman" w:cs="Times New Roman"/>
          <w:sz w:val="24"/>
          <w:szCs w:val="24"/>
        </w:rPr>
        <w:t xml:space="preserve">представителей органов местного самоуправления, представителей </w:t>
      </w:r>
      <w:r w:rsidR="00CB4001" w:rsidRPr="00CB4001">
        <w:rPr>
          <w:rFonts w:ascii="Times New Roman" w:hAnsi="Times New Roman" w:cs="Times New Roman"/>
          <w:sz w:val="24"/>
          <w:szCs w:val="24"/>
        </w:rPr>
        <w:t>ветеранских</w:t>
      </w:r>
      <w:r w:rsidRPr="00CB4001">
        <w:rPr>
          <w:rFonts w:ascii="Times New Roman" w:hAnsi="Times New Roman" w:cs="Times New Roman"/>
          <w:sz w:val="24"/>
          <w:szCs w:val="24"/>
        </w:rPr>
        <w:t xml:space="preserve"> объединений, организаций сферы культуры и искусства, научных, профсоюзных и иных организаций, в том числе некоммерческих организаций, иных организаций независимо от организационно-правовой формы и формы собственности.</w:t>
      </w:r>
    </w:p>
    <w:p w:rsidR="00CB4001" w:rsidRPr="00AC5051" w:rsidRDefault="00CB4001" w:rsidP="00CB4001">
      <w:pPr>
        <w:jc w:val="center"/>
        <w:rPr>
          <w:rFonts w:ascii="Times New Roman" w:hAnsi="Times New Roman" w:cs="Times New Roman"/>
          <w:b/>
          <w:sz w:val="24"/>
          <w:szCs w:val="24"/>
        </w:rPr>
      </w:pPr>
      <w:r w:rsidRPr="00AC5051">
        <w:rPr>
          <w:rFonts w:ascii="Times New Roman" w:hAnsi="Times New Roman" w:cs="Times New Roman"/>
          <w:b/>
          <w:sz w:val="24"/>
          <w:szCs w:val="24"/>
        </w:rPr>
        <w:t>3</w:t>
      </w:r>
      <w:r w:rsidR="00A75A41" w:rsidRPr="00AC5051">
        <w:rPr>
          <w:rFonts w:ascii="Times New Roman" w:hAnsi="Times New Roman" w:cs="Times New Roman"/>
          <w:b/>
          <w:sz w:val="24"/>
          <w:szCs w:val="24"/>
        </w:rPr>
        <w:t>. Порядок формирования Экспертного совета</w:t>
      </w:r>
    </w:p>
    <w:p w:rsidR="00C454D2" w:rsidRPr="00D41D8B" w:rsidRDefault="00CB4001" w:rsidP="000E3BB0">
      <w:pPr>
        <w:jc w:val="both"/>
        <w:rPr>
          <w:rFonts w:ascii="Times New Roman" w:hAnsi="Times New Roman" w:cs="Times New Roman"/>
          <w:sz w:val="24"/>
          <w:szCs w:val="24"/>
        </w:rPr>
      </w:pPr>
      <w:r w:rsidRPr="00D41D8B">
        <w:rPr>
          <w:rFonts w:ascii="Times New Roman" w:hAnsi="Times New Roman" w:cs="Times New Roman"/>
          <w:sz w:val="24"/>
          <w:szCs w:val="24"/>
        </w:rPr>
        <w:t xml:space="preserve">3.1. </w:t>
      </w:r>
      <w:r w:rsidR="00C454D2" w:rsidRPr="00D41D8B">
        <w:rPr>
          <w:rFonts w:ascii="Times New Roman" w:hAnsi="Times New Roman" w:cs="Times New Roman"/>
          <w:sz w:val="24"/>
          <w:szCs w:val="24"/>
        </w:rPr>
        <w:t>Экспертный совет формируется из представителей органов местного самоуправления, общественных</w:t>
      </w:r>
      <w:r w:rsidR="00F97F5D">
        <w:rPr>
          <w:rFonts w:ascii="Times New Roman" w:hAnsi="Times New Roman" w:cs="Times New Roman"/>
          <w:sz w:val="24"/>
          <w:szCs w:val="24"/>
        </w:rPr>
        <w:t>,</w:t>
      </w:r>
      <w:r w:rsidR="00C454D2" w:rsidRPr="00D41D8B">
        <w:rPr>
          <w:rFonts w:ascii="Times New Roman" w:hAnsi="Times New Roman" w:cs="Times New Roman"/>
          <w:sz w:val="24"/>
          <w:szCs w:val="24"/>
        </w:rPr>
        <w:t xml:space="preserve"> ветеранских организаций, </w:t>
      </w:r>
      <w:r w:rsidR="00D41D8B" w:rsidRPr="00D41D8B">
        <w:rPr>
          <w:rFonts w:ascii="Times New Roman" w:hAnsi="Times New Roman" w:cs="Times New Roman"/>
          <w:sz w:val="24"/>
          <w:szCs w:val="24"/>
        </w:rPr>
        <w:t xml:space="preserve">военного комиссариата Сергиево-Посадского городского округа, </w:t>
      </w:r>
      <w:r w:rsidR="00D41D8B" w:rsidRPr="00D41D8B">
        <w:rPr>
          <w:rFonts w:ascii="Times New Roman" w:hAnsi="Times New Roman" w:cs="Times New Roman"/>
          <w:color w:val="000000"/>
          <w:sz w:val="24"/>
          <w:szCs w:val="24"/>
        </w:rPr>
        <w:t>Общественной палаты Сергиево-Посадского городского округа,</w:t>
      </w:r>
      <w:r w:rsidR="00D41D8B" w:rsidRPr="00D41D8B">
        <w:rPr>
          <w:rFonts w:ascii="Times New Roman" w:hAnsi="Times New Roman" w:cs="Times New Roman"/>
          <w:sz w:val="24"/>
          <w:szCs w:val="24"/>
        </w:rPr>
        <w:t xml:space="preserve"> </w:t>
      </w:r>
      <w:r w:rsidR="00C454D2" w:rsidRPr="00D41D8B">
        <w:rPr>
          <w:rFonts w:ascii="Times New Roman" w:hAnsi="Times New Roman" w:cs="Times New Roman"/>
          <w:sz w:val="24"/>
          <w:szCs w:val="24"/>
        </w:rPr>
        <w:t>научных и образовательных организаций, представителей учреждений культуры, историков, краеведов</w:t>
      </w:r>
      <w:r w:rsidR="00D41D8B" w:rsidRPr="00D41D8B">
        <w:rPr>
          <w:rFonts w:ascii="Times New Roman" w:hAnsi="Times New Roman" w:cs="Times New Roman"/>
          <w:sz w:val="24"/>
          <w:szCs w:val="24"/>
        </w:rPr>
        <w:t>.</w:t>
      </w:r>
      <w:r w:rsidR="00C454D2" w:rsidRPr="00D41D8B">
        <w:rPr>
          <w:rFonts w:ascii="Times New Roman" w:hAnsi="Times New Roman" w:cs="Times New Roman"/>
          <w:sz w:val="24"/>
          <w:szCs w:val="24"/>
        </w:rPr>
        <w:t xml:space="preserve"> </w:t>
      </w:r>
    </w:p>
    <w:p w:rsidR="00CB4001" w:rsidRPr="00D41D8B" w:rsidRDefault="00D41D8B" w:rsidP="000E3BB0">
      <w:pPr>
        <w:jc w:val="both"/>
        <w:rPr>
          <w:rFonts w:ascii="Times New Roman" w:hAnsi="Times New Roman" w:cs="Times New Roman"/>
          <w:sz w:val="24"/>
          <w:szCs w:val="24"/>
        </w:rPr>
      </w:pPr>
      <w:r w:rsidRPr="00D41D8B">
        <w:rPr>
          <w:rFonts w:ascii="Times New Roman" w:hAnsi="Times New Roman" w:cs="Times New Roman"/>
          <w:sz w:val="24"/>
          <w:szCs w:val="24"/>
        </w:rPr>
        <w:t xml:space="preserve">3.2. </w:t>
      </w:r>
      <w:r w:rsidR="00CB4001" w:rsidRPr="00D41D8B">
        <w:rPr>
          <w:rFonts w:ascii="Times New Roman" w:hAnsi="Times New Roman" w:cs="Times New Roman"/>
          <w:sz w:val="24"/>
          <w:szCs w:val="24"/>
        </w:rPr>
        <w:t xml:space="preserve">Экспертный совет формируется в составе председателя Экспертного совета, </w:t>
      </w:r>
      <w:r w:rsidR="001035E4">
        <w:rPr>
          <w:rFonts w:ascii="Times New Roman" w:hAnsi="Times New Roman" w:cs="Times New Roman"/>
          <w:sz w:val="24"/>
          <w:szCs w:val="24"/>
        </w:rPr>
        <w:t xml:space="preserve">заместителя председателя, </w:t>
      </w:r>
      <w:r w:rsidR="00CB4001" w:rsidRPr="00D41D8B">
        <w:rPr>
          <w:rFonts w:ascii="Times New Roman" w:hAnsi="Times New Roman" w:cs="Times New Roman"/>
          <w:sz w:val="24"/>
          <w:szCs w:val="24"/>
        </w:rPr>
        <w:t>секретаря и членов Экспертного совета, которые принимают участие в его работе на добровольной основе.</w:t>
      </w:r>
      <w:r w:rsidR="008966F6">
        <w:rPr>
          <w:rFonts w:ascii="Times New Roman" w:hAnsi="Times New Roman" w:cs="Times New Roman"/>
          <w:sz w:val="24"/>
          <w:szCs w:val="24"/>
        </w:rPr>
        <w:t xml:space="preserve"> </w:t>
      </w:r>
    </w:p>
    <w:p w:rsidR="00CB4001" w:rsidRDefault="00D41D8B" w:rsidP="000E3BB0">
      <w:pPr>
        <w:jc w:val="both"/>
        <w:rPr>
          <w:rFonts w:ascii="Times New Roman" w:hAnsi="Times New Roman" w:cs="Times New Roman"/>
          <w:sz w:val="24"/>
          <w:szCs w:val="24"/>
        </w:rPr>
      </w:pPr>
      <w:r>
        <w:rPr>
          <w:rFonts w:ascii="Times New Roman" w:hAnsi="Times New Roman" w:cs="Times New Roman"/>
          <w:sz w:val="24"/>
          <w:szCs w:val="24"/>
        </w:rPr>
        <w:t>3</w:t>
      </w:r>
      <w:r w:rsidR="00CB4001" w:rsidRPr="00D41D8B">
        <w:rPr>
          <w:rFonts w:ascii="Times New Roman" w:hAnsi="Times New Roman" w:cs="Times New Roman"/>
          <w:sz w:val="24"/>
          <w:szCs w:val="24"/>
        </w:rPr>
        <w:t xml:space="preserve">.3 </w:t>
      </w:r>
      <w:r w:rsidR="00F97F5D">
        <w:rPr>
          <w:rFonts w:ascii="Times New Roman" w:hAnsi="Times New Roman" w:cs="Times New Roman"/>
          <w:sz w:val="24"/>
          <w:szCs w:val="24"/>
        </w:rPr>
        <w:t>Количественный и п</w:t>
      </w:r>
      <w:r w:rsidR="00CB4001" w:rsidRPr="00D41D8B">
        <w:rPr>
          <w:rFonts w:ascii="Times New Roman" w:hAnsi="Times New Roman" w:cs="Times New Roman"/>
          <w:sz w:val="24"/>
          <w:szCs w:val="24"/>
        </w:rPr>
        <w:t xml:space="preserve">ерсональный состав членов Экспертного совета утверждается </w:t>
      </w:r>
      <w:r w:rsidR="008966F6">
        <w:rPr>
          <w:rFonts w:ascii="Times New Roman" w:hAnsi="Times New Roman" w:cs="Times New Roman"/>
          <w:sz w:val="24"/>
          <w:szCs w:val="24"/>
        </w:rPr>
        <w:t xml:space="preserve">решением </w:t>
      </w:r>
      <w:r w:rsidRPr="00D41D8B">
        <w:rPr>
          <w:rFonts w:ascii="Times New Roman" w:hAnsi="Times New Roman" w:cs="Times New Roman"/>
          <w:sz w:val="24"/>
          <w:szCs w:val="24"/>
        </w:rPr>
        <w:t>Совета депутатов</w:t>
      </w:r>
      <w:r w:rsidR="002451BB">
        <w:rPr>
          <w:rFonts w:ascii="Times New Roman" w:hAnsi="Times New Roman" w:cs="Times New Roman"/>
          <w:sz w:val="24"/>
          <w:szCs w:val="24"/>
        </w:rPr>
        <w:t xml:space="preserve"> городского округа</w:t>
      </w:r>
      <w:r w:rsidR="00080DC4">
        <w:rPr>
          <w:rFonts w:ascii="Times New Roman" w:hAnsi="Times New Roman" w:cs="Times New Roman"/>
          <w:sz w:val="24"/>
          <w:szCs w:val="24"/>
        </w:rPr>
        <w:t>.</w:t>
      </w:r>
      <w:r w:rsidR="00CB4001" w:rsidRPr="00D41D8B">
        <w:rPr>
          <w:rFonts w:ascii="Times New Roman" w:hAnsi="Times New Roman" w:cs="Times New Roman"/>
          <w:sz w:val="24"/>
          <w:szCs w:val="24"/>
        </w:rPr>
        <w:t xml:space="preserve"> </w:t>
      </w:r>
    </w:p>
    <w:p w:rsidR="00CB4001" w:rsidRPr="00AC5051" w:rsidRDefault="00D41D8B" w:rsidP="00D41D8B">
      <w:pPr>
        <w:jc w:val="center"/>
        <w:rPr>
          <w:rFonts w:ascii="Times New Roman" w:hAnsi="Times New Roman" w:cs="Times New Roman"/>
          <w:b/>
          <w:sz w:val="24"/>
          <w:szCs w:val="24"/>
        </w:rPr>
      </w:pPr>
      <w:r w:rsidRPr="00AC5051">
        <w:rPr>
          <w:rFonts w:ascii="Times New Roman" w:hAnsi="Times New Roman" w:cs="Times New Roman"/>
          <w:b/>
          <w:sz w:val="24"/>
          <w:szCs w:val="24"/>
        </w:rPr>
        <w:t>4</w:t>
      </w:r>
      <w:r w:rsidR="00CB4001" w:rsidRPr="00AC5051">
        <w:rPr>
          <w:rFonts w:ascii="Times New Roman" w:hAnsi="Times New Roman" w:cs="Times New Roman"/>
          <w:b/>
          <w:sz w:val="24"/>
          <w:szCs w:val="24"/>
        </w:rPr>
        <w:t>. Организация деятельности Экспертного совета</w:t>
      </w:r>
    </w:p>
    <w:p w:rsidR="00F97F5D" w:rsidRDefault="00080DC4" w:rsidP="00D41D8B">
      <w:pPr>
        <w:jc w:val="both"/>
        <w:rPr>
          <w:rFonts w:ascii="Times New Roman" w:hAnsi="Times New Roman" w:cs="Times New Roman"/>
          <w:sz w:val="24"/>
          <w:szCs w:val="24"/>
        </w:rPr>
      </w:pPr>
      <w:r w:rsidRPr="00793FFB">
        <w:rPr>
          <w:rFonts w:ascii="Times New Roman" w:hAnsi="Times New Roman" w:cs="Times New Roman"/>
          <w:sz w:val="24"/>
          <w:szCs w:val="24"/>
        </w:rPr>
        <w:t>4</w:t>
      </w:r>
      <w:r w:rsidR="00CB4001" w:rsidRPr="00793FFB">
        <w:rPr>
          <w:rFonts w:ascii="Times New Roman" w:hAnsi="Times New Roman" w:cs="Times New Roman"/>
          <w:sz w:val="24"/>
          <w:szCs w:val="24"/>
        </w:rPr>
        <w:t xml:space="preserve">.1. Основной формой деятельности Экспертного совета являются заседания Экспертного совета. </w:t>
      </w:r>
    </w:p>
    <w:p w:rsidR="00F97F5D" w:rsidRDefault="00F97F5D" w:rsidP="00D41D8B">
      <w:pPr>
        <w:jc w:val="both"/>
        <w:rPr>
          <w:rFonts w:ascii="Times New Roman" w:hAnsi="Times New Roman" w:cs="Times New Roman"/>
          <w:sz w:val="24"/>
          <w:szCs w:val="24"/>
        </w:rPr>
      </w:pPr>
      <w:r>
        <w:rPr>
          <w:rFonts w:ascii="Times New Roman" w:hAnsi="Times New Roman" w:cs="Times New Roman"/>
          <w:sz w:val="24"/>
          <w:szCs w:val="24"/>
        </w:rPr>
        <w:t xml:space="preserve">Первое заседание Экспертного совета созывается председателем Совета депутатов городского округа. </w:t>
      </w:r>
    </w:p>
    <w:p w:rsidR="00CB4001" w:rsidRPr="00793FFB" w:rsidRDefault="00F97F5D" w:rsidP="00D41D8B">
      <w:pPr>
        <w:jc w:val="both"/>
        <w:rPr>
          <w:rFonts w:ascii="Times New Roman" w:hAnsi="Times New Roman" w:cs="Times New Roman"/>
          <w:sz w:val="24"/>
          <w:szCs w:val="24"/>
        </w:rPr>
      </w:pPr>
      <w:r>
        <w:rPr>
          <w:rFonts w:ascii="Times New Roman" w:hAnsi="Times New Roman" w:cs="Times New Roman"/>
          <w:sz w:val="24"/>
          <w:szCs w:val="24"/>
        </w:rPr>
        <w:lastRenderedPageBreak/>
        <w:t>Экспертный совет из своего состава на первом заседании избирает председателя, заместителя председателя и секретаря.</w:t>
      </w:r>
    </w:p>
    <w:p w:rsidR="00D41D8B" w:rsidRDefault="00080DC4" w:rsidP="000E3BB0">
      <w:pPr>
        <w:jc w:val="both"/>
        <w:rPr>
          <w:rFonts w:ascii="Times New Roman" w:hAnsi="Times New Roman" w:cs="Times New Roman"/>
          <w:sz w:val="24"/>
          <w:szCs w:val="24"/>
        </w:rPr>
      </w:pPr>
      <w:r w:rsidRPr="00793FFB">
        <w:rPr>
          <w:rFonts w:ascii="Times New Roman" w:hAnsi="Times New Roman" w:cs="Times New Roman"/>
          <w:sz w:val="24"/>
          <w:szCs w:val="24"/>
        </w:rPr>
        <w:t>4.2</w:t>
      </w:r>
      <w:r w:rsidR="00CB4001" w:rsidRPr="00793FFB">
        <w:rPr>
          <w:rFonts w:ascii="Times New Roman" w:hAnsi="Times New Roman" w:cs="Times New Roman"/>
          <w:sz w:val="24"/>
          <w:szCs w:val="24"/>
        </w:rPr>
        <w:t xml:space="preserve">. Заседания Экспертного совета </w:t>
      </w:r>
      <w:r w:rsidR="00D41D8B" w:rsidRPr="00793FFB">
        <w:rPr>
          <w:rFonts w:ascii="Times New Roman" w:hAnsi="Times New Roman" w:cs="Times New Roman"/>
          <w:sz w:val="24"/>
          <w:szCs w:val="24"/>
        </w:rPr>
        <w:t xml:space="preserve">проводятся по мере </w:t>
      </w:r>
      <w:r w:rsidR="00CB4001" w:rsidRPr="00793FFB">
        <w:rPr>
          <w:rFonts w:ascii="Times New Roman" w:hAnsi="Times New Roman" w:cs="Times New Roman"/>
          <w:sz w:val="24"/>
          <w:szCs w:val="24"/>
        </w:rPr>
        <w:t>необходимости</w:t>
      </w:r>
      <w:r w:rsidR="00793FFB">
        <w:rPr>
          <w:rFonts w:ascii="Times New Roman" w:hAnsi="Times New Roman" w:cs="Times New Roman"/>
          <w:sz w:val="24"/>
          <w:szCs w:val="24"/>
        </w:rPr>
        <w:t>,</w:t>
      </w:r>
      <w:r w:rsidR="00D41D8B" w:rsidRPr="00793FFB">
        <w:rPr>
          <w:rFonts w:ascii="Times New Roman" w:hAnsi="Times New Roman" w:cs="Times New Roman"/>
          <w:sz w:val="24"/>
          <w:szCs w:val="24"/>
        </w:rPr>
        <w:t xml:space="preserve"> при поступлении </w:t>
      </w:r>
      <w:r w:rsidRPr="00793FFB">
        <w:rPr>
          <w:rFonts w:ascii="Times New Roman" w:hAnsi="Times New Roman" w:cs="Times New Roman"/>
          <w:sz w:val="24"/>
          <w:szCs w:val="24"/>
        </w:rPr>
        <w:t>пакета документов с вопросом об установке памятного знака от председателя Совета депутатов</w:t>
      </w:r>
      <w:r w:rsidR="002451BB">
        <w:rPr>
          <w:rFonts w:ascii="Times New Roman" w:hAnsi="Times New Roman" w:cs="Times New Roman"/>
          <w:sz w:val="24"/>
          <w:szCs w:val="24"/>
        </w:rPr>
        <w:t xml:space="preserve"> городского округа</w:t>
      </w:r>
      <w:r w:rsidR="00CB4001" w:rsidRPr="00793FFB">
        <w:rPr>
          <w:rFonts w:ascii="Times New Roman" w:hAnsi="Times New Roman" w:cs="Times New Roman"/>
          <w:sz w:val="24"/>
          <w:szCs w:val="24"/>
        </w:rPr>
        <w:t>.</w:t>
      </w:r>
    </w:p>
    <w:p w:rsidR="00793FFB" w:rsidRDefault="00793FFB" w:rsidP="00793FFB">
      <w:pPr>
        <w:jc w:val="both"/>
      </w:pPr>
      <w:r>
        <w:rPr>
          <w:rFonts w:ascii="Times New Roman" w:hAnsi="Times New Roman" w:cs="Times New Roman"/>
          <w:sz w:val="24"/>
          <w:szCs w:val="24"/>
        </w:rPr>
        <w:t xml:space="preserve">4.3. </w:t>
      </w:r>
      <w:r w:rsidRPr="00B96513">
        <w:rPr>
          <w:rFonts w:ascii="Times New Roman" w:hAnsi="Times New Roman" w:cs="Times New Roman"/>
          <w:sz w:val="24"/>
          <w:szCs w:val="24"/>
        </w:rPr>
        <w:t>Экспертный совет в срок не более 30 календарных дней</w:t>
      </w:r>
      <w:r w:rsidR="00F97F5D">
        <w:rPr>
          <w:rFonts w:ascii="Times New Roman" w:hAnsi="Times New Roman" w:cs="Times New Roman"/>
          <w:sz w:val="24"/>
          <w:szCs w:val="24"/>
        </w:rPr>
        <w:t xml:space="preserve"> после поступления пакета документов</w:t>
      </w:r>
      <w:r w:rsidRPr="00B96513">
        <w:rPr>
          <w:rFonts w:ascii="Times New Roman" w:hAnsi="Times New Roman" w:cs="Times New Roman"/>
          <w:sz w:val="24"/>
          <w:szCs w:val="24"/>
        </w:rPr>
        <w:t>, принимает решение о рекомендации установки памятного знака, которое оформляется протоколом и направляется в Совет депутатов городского округа для дальнейшего принятия решения об установке памятного знака</w:t>
      </w:r>
      <w:r>
        <w:rPr>
          <w:rFonts w:ascii="Times New Roman" w:hAnsi="Times New Roman" w:cs="Times New Roman"/>
          <w:sz w:val="24"/>
          <w:szCs w:val="24"/>
        </w:rPr>
        <w:t>.</w:t>
      </w:r>
    </w:p>
    <w:p w:rsidR="00CB4001" w:rsidRPr="00793FFB" w:rsidRDefault="00080DC4" w:rsidP="000E3BB0">
      <w:pPr>
        <w:jc w:val="both"/>
        <w:rPr>
          <w:rFonts w:ascii="Times New Roman" w:hAnsi="Times New Roman" w:cs="Times New Roman"/>
          <w:sz w:val="24"/>
          <w:szCs w:val="24"/>
        </w:rPr>
      </w:pPr>
      <w:r w:rsidRPr="00793FFB">
        <w:rPr>
          <w:rFonts w:ascii="Times New Roman" w:hAnsi="Times New Roman" w:cs="Times New Roman"/>
          <w:sz w:val="24"/>
          <w:szCs w:val="24"/>
        </w:rPr>
        <w:t>4.</w:t>
      </w:r>
      <w:r w:rsidR="00793FFB">
        <w:rPr>
          <w:rFonts w:ascii="Times New Roman" w:hAnsi="Times New Roman" w:cs="Times New Roman"/>
          <w:sz w:val="24"/>
          <w:szCs w:val="24"/>
        </w:rPr>
        <w:t>4</w:t>
      </w:r>
      <w:r w:rsidR="00CB4001" w:rsidRPr="00793FFB">
        <w:rPr>
          <w:rFonts w:ascii="Times New Roman" w:hAnsi="Times New Roman" w:cs="Times New Roman"/>
          <w:sz w:val="24"/>
          <w:szCs w:val="24"/>
        </w:rPr>
        <w:t>. Заседания Экспертного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 а также соблюдения прав граждан и юридических лиц.</w:t>
      </w:r>
    </w:p>
    <w:p w:rsidR="00CB4001" w:rsidRPr="00793FFB" w:rsidRDefault="00793FFB" w:rsidP="000E3BB0">
      <w:pPr>
        <w:jc w:val="both"/>
        <w:rPr>
          <w:rFonts w:ascii="Times New Roman" w:hAnsi="Times New Roman" w:cs="Times New Roman"/>
          <w:sz w:val="24"/>
          <w:szCs w:val="24"/>
        </w:rPr>
      </w:pPr>
      <w:r>
        <w:rPr>
          <w:rFonts w:ascii="Times New Roman" w:hAnsi="Times New Roman" w:cs="Times New Roman"/>
          <w:sz w:val="24"/>
          <w:szCs w:val="24"/>
        </w:rPr>
        <w:t>4.5</w:t>
      </w:r>
      <w:r w:rsidR="00080DC4" w:rsidRPr="00793FFB">
        <w:rPr>
          <w:rFonts w:ascii="Times New Roman" w:hAnsi="Times New Roman" w:cs="Times New Roman"/>
          <w:sz w:val="24"/>
          <w:szCs w:val="24"/>
        </w:rPr>
        <w:t>. Заседание Экспертного совета считается правомочным, если на заседании присутствует более половины его членов. Решения Экспертного совета принимаются открытым голосованием простым большинством голосов присутствующих на заседании членов Экспертного совета. Решения оформляются протоколом, который подписывается председательствующим на заседании. При равенстве голосов решающим является голос председательствующего на заседании Экспертного совета.</w:t>
      </w:r>
    </w:p>
    <w:p w:rsidR="00793FFB" w:rsidRPr="00793FFB" w:rsidRDefault="00793FFB" w:rsidP="00793FFB">
      <w:pPr>
        <w:jc w:val="both"/>
        <w:rPr>
          <w:rFonts w:ascii="Times New Roman" w:hAnsi="Times New Roman" w:cs="Times New Roman"/>
          <w:sz w:val="24"/>
          <w:szCs w:val="24"/>
        </w:rPr>
      </w:pPr>
      <w:r>
        <w:rPr>
          <w:rFonts w:ascii="Times New Roman" w:hAnsi="Times New Roman" w:cs="Times New Roman"/>
          <w:sz w:val="24"/>
          <w:szCs w:val="24"/>
        </w:rPr>
        <w:t>4.5</w:t>
      </w:r>
      <w:r w:rsidRPr="00793FFB">
        <w:rPr>
          <w:rFonts w:ascii="Times New Roman" w:hAnsi="Times New Roman" w:cs="Times New Roman"/>
          <w:sz w:val="24"/>
          <w:szCs w:val="24"/>
        </w:rPr>
        <w:t>. Председатель Экспертного совета:</w:t>
      </w:r>
    </w:p>
    <w:p w:rsidR="00793FFB" w:rsidRPr="00793FFB" w:rsidRDefault="002451BB" w:rsidP="00793FFB">
      <w:pPr>
        <w:jc w:val="both"/>
        <w:rPr>
          <w:rFonts w:ascii="Times New Roman" w:hAnsi="Times New Roman" w:cs="Times New Roman"/>
          <w:sz w:val="24"/>
          <w:szCs w:val="24"/>
        </w:rPr>
      </w:pPr>
      <w:r>
        <w:rPr>
          <w:rFonts w:ascii="Times New Roman" w:hAnsi="Times New Roman" w:cs="Times New Roman"/>
          <w:sz w:val="24"/>
          <w:szCs w:val="24"/>
        </w:rPr>
        <w:t xml:space="preserve">- </w:t>
      </w:r>
      <w:r w:rsidR="00793FFB" w:rsidRPr="00793FFB">
        <w:rPr>
          <w:rFonts w:ascii="Times New Roman" w:hAnsi="Times New Roman" w:cs="Times New Roman"/>
          <w:sz w:val="24"/>
          <w:szCs w:val="24"/>
        </w:rPr>
        <w:t>назначает дату, время и место проведения заседаний Экспертного</w:t>
      </w:r>
      <w:r w:rsidR="00793FFB">
        <w:rPr>
          <w:rFonts w:ascii="Times New Roman" w:hAnsi="Times New Roman" w:cs="Times New Roman"/>
          <w:sz w:val="24"/>
          <w:szCs w:val="24"/>
        </w:rPr>
        <w:t xml:space="preserve"> совета;</w:t>
      </w:r>
    </w:p>
    <w:p w:rsidR="00793FFB" w:rsidRPr="00793FFB" w:rsidRDefault="002451BB" w:rsidP="00793FFB">
      <w:pPr>
        <w:jc w:val="both"/>
        <w:rPr>
          <w:rFonts w:ascii="Times New Roman" w:hAnsi="Times New Roman" w:cs="Times New Roman"/>
          <w:sz w:val="24"/>
          <w:szCs w:val="24"/>
        </w:rPr>
      </w:pPr>
      <w:r>
        <w:rPr>
          <w:rFonts w:ascii="Times New Roman" w:hAnsi="Times New Roman" w:cs="Times New Roman"/>
          <w:sz w:val="24"/>
          <w:szCs w:val="24"/>
        </w:rPr>
        <w:t xml:space="preserve">- </w:t>
      </w:r>
      <w:r w:rsidR="00793FFB" w:rsidRPr="00793FFB">
        <w:rPr>
          <w:rFonts w:ascii="Times New Roman" w:hAnsi="Times New Roman" w:cs="Times New Roman"/>
          <w:sz w:val="24"/>
          <w:szCs w:val="24"/>
        </w:rPr>
        <w:t>подписывает протоколы заседаний Экспертного совета.</w:t>
      </w:r>
    </w:p>
    <w:p w:rsidR="00793FFB" w:rsidRPr="00793FFB" w:rsidRDefault="00793FFB" w:rsidP="00793FFB">
      <w:pPr>
        <w:jc w:val="both"/>
        <w:rPr>
          <w:rFonts w:ascii="Times New Roman" w:hAnsi="Times New Roman" w:cs="Times New Roman"/>
          <w:sz w:val="24"/>
          <w:szCs w:val="24"/>
        </w:rPr>
      </w:pPr>
      <w:r>
        <w:rPr>
          <w:rFonts w:ascii="Times New Roman" w:hAnsi="Times New Roman" w:cs="Times New Roman"/>
          <w:sz w:val="24"/>
          <w:szCs w:val="24"/>
        </w:rPr>
        <w:t>4.6</w:t>
      </w:r>
      <w:r w:rsidRPr="00793FFB">
        <w:rPr>
          <w:rFonts w:ascii="Times New Roman" w:hAnsi="Times New Roman" w:cs="Times New Roman"/>
          <w:sz w:val="24"/>
          <w:szCs w:val="24"/>
        </w:rPr>
        <w:t>. Секретарь Экспертного совета:</w:t>
      </w:r>
    </w:p>
    <w:p w:rsidR="00793FFB" w:rsidRPr="00793FFB" w:rsidRDefault="002451BB" w:rsidP="00793FFB">
      <w:pPr>
        <w:jc w:val="both"/>
        <w:rPr>
          <w:rFonts w:ascii="Times New Roman" w:hAnsi="Times New Roman" w:cs="Times New Roman"/>
          <w:sz w:val="24"/>
          <w:szCs w:val="24"/>
        </w:rPr>
      </w:pPr>
      <w:r>
        <w:rPr>
          <w:rFonts w:ascii="Times New Roman" w:hAnsi="Times New Roman" w:cs="Times New Roman"/>
          <w:sz w:val="24"/>
          <w:szCs w:val="24"/>
        </w:rPr>
        <w:t xml:space="preserve">- </w:t>
      </w:r>
      <w:r w:rsidR="00793FFB" w:rsidRPr="00793FFB">
        <w:rPr>
          <w:rFonts w:ascii="Times New Roman" w:hAnsi="Times New Roman" w:cs="Times New Roman"/>
          <w:sz w:val="24"/>
          <w:szCs w:val="24"/>
        </w:rPr>
        <w:t>информирует каждого члена Экспертного совета и приглашенных лиц</w:t>
      </w:r>
      <w:r w:rsidR="00793FFB">
        <w:rPr>
          <w:rFonts w:ascii="Times New Roman" w:hAnsi="Times New Roman" w:cs="Times New Roman"/>
          <w:sz w:val="24"/>
          <w:szCs w:val="24"/>
        </w:rPr>
        <w:t xml:space="preserve"> </w:t>
      </w:r>
      <w:r w:rsidR="00793FFB" w:rsidRPr="00793FFB">
        <w:rPr>
          <w:rFonts w:ascii="Times New Roman" w:hAnsi="Times New Roman" w:cs="Times New Roman"/>
          <w:sz w:val="24"/>
          <w:szCs w:val="24"/>
        </w:rPr>
        <w:t>о дате, времени, месте и повестке дня заседания Экспертного совета;</w:t>
      </w:r>
    </w:p>
    <w:p w:rsidR="00793FFB" w:rsidRPr="00793FFB" w:rsidRDefault="002451BB" w:rsidP="00793FFB">
      <w:pPr>
        <w:jc w:val="both"/>
        <w:rPr>
          <w:rFonts w:ascii="Times New Roman" w:hAnsi="Times New Roman" w:cs="Times New Roman"/>
          <w:sz w:val="24"/>
          <w:szCs w:val="24"/>
        </w:rPr>
      </w:pPr>
      <w:r>
        <w:rPr>
          <w:rFonts w:ascii="Times New Roman" w:hAnsi="Times New Roman" w:cs="Times New Roman"/>
          <w:sz w:val="24"/>
          <w:szCs w:val="24"/>
        </w:rPr>
        <w:t xml:space="preserve">- </w:t>
      </w:r>
      <w:r w:rsidR="00793FFB" w:rsidRPr="00793FFB">
        <w:rPr>
          <w:rFonts w:ascii="Times New Roman" w:hAnsi="Times New Roman" w:cs="Times New Roman"/>
          <w:sz w:val="24"/>
          <w:szCs w:val="24"/>
        </w:rPr>
        <w:t>ведет, оформляет</w:t>
      </w:r>
      <w:r w:rsidR="00793FFB">
        <w:rPr>
          <w:rFonts w:ascii="Times New Roman" w:hAnsi="Times New Roman" w:cs="Times New Roman"/>
          <w:sz w:val="24"/>
          <w:szCs w:val="24"/>
        </w:rPr>
        <w:t xml:space="preserve"> и направляет в Совет депутатов</w:t>
      </w:r>
      <w:r>
        <w:rPr>
          <w:rFonts w:ascii="Times New Roman" w:hAnsi="Times New Roman" w:cs="Times New Roman"/>
          <w:sz w:val="24"/>
          <w:szCs w:val="24"/>
        </w:rPr>
        <w:t xml:space="preserve"> городского округа</w:t>
      </w:r>
      <w:r w:rsidR="00793FFB" w:rsidRPr="00793FFB">
        <w:rPr>
          <w:rFonts w:ascii="Times New Roman" w:hAnsi="Times New Roman" w:cs="Times New Roman"/>
          <w:sz w:val="24"/>
          <w:szCs w:val="24"/>
        </w:rPr>
        <w:t xml:space="preserve"> протоколы</w:t>
      </w:r>
      <w:r w:rsidR="00793FFB">
        <w:rPr>
          <w:rFonts w:ascii="Times New Roman" w:hAnsi="Times New Roman" w:cs="Times New Roman"/>
          <w:sz w:val="24"/>
          <w:szCs w:val="24"/>
        </w:rPr>
        <w:t xml:space="preserve"> </w:t>
      </w:r>
      <w:r w:rsidR="00793FFB" w:rsidRPr="00793FFB">
        <w:rPr>
          <w:rFonts w:ascii="Times New Roman" w:hAnsi="Times New Roman" w:cs="Times New Roman"/>
          <w:sz w:val="24"/>
          <w:szCs w:val="24"/>
        </w:rPr>
        <w:t>Экспертного совета.</w:t>
      </w:r>
    </w:p>
    <w:p w:rsidR="00793FFB" w:rsidRPr="00793FFB" w:rsidRDefault="00793FFB" w:rsidP="00793FFB">
      <w:pPr>
        <w:jc w:val="both"/>
        <w:rPr>
          <w:rFonts w:ascii="Times New Roman" w:hAnsi="Times New Roman" w:cs="Times New Roman"/>
          <w:sz w:val="24"/>
          <w:szCs w:val="24"/>
        </w:rPr>
      </w:pPr>
      <w:r>
        <w:rPr>
          <w:rFonts w:ascii="Times New Roman" w:hAnsi="Times New Roman" w:cs="Times New Roman"/>
          <w:sz w:val="24"/>
          <w:szCs w:val="24"/>
        </w:rPr>
        <w:t>4.7</w:t>
      </w:r>
      <w:r w:rsidRPr="00793FFB">
        <w:rPr>
          <w:rFonts w:ascii="Times New Roman" w:hAnsi="Times New Roman" w:cs="Times New Roman"/>
          <w:sz w:val="24"/>
          <w:szCs w:val="24"/>
        </w:rPr>
        <w:t>. Члены Экспертного совета имеют право:</w:t>
      </w:r>
    </w:p>
    <w:p w:rsidR="00793FFB" w:rsidRPr="00793FFB" w:rsidRDefault="00793FFB" w:rsidP="00793FFB">
      <w:pPr>
        <w:jc w:val="both"/>
        <w:rPr>
          <w:rFonts w:ascii="Times New Roman" w:hAnsi="Times New Roman" w:cs="Times New Roman"/>
          <w:sz w:val="24"/>
          <w:szCs w:val="24"/>
        </w:rPr>
      </w:pPr>
      <w:r>
        <w:rPr>
          <w:rFonts w:ascii="Times New Roman" w:hAnsi="Times New Roman" w:cs="Times New Roman"/>
          <w:sz w:val="24"/>
          <w:szCs w:val="24"/>
        </w:rPr>
        <w:t xml:space="preserve">- участвовать </w:t>
      </w:r>
      <w:r w:rsidRPr="00793FFB">
        <w:rPr>
          <w:rFonts w:ascii="Times New Roman" w:hAnsi="Times New Roman" w:cs="Times New Roman"/>
          <w:sz w:val="24"/>
          <w:szCs w:val="24"/>
        </w:rPr>
        <w:t>в подготовке материалов и вносить предложения по обсуждаемым</w:t>
      </w:r>
      <w:r>
        <w:rPr>
          <w:rFonts w:ascii="Times New Roman" w:hAnsi="Times New Roman" w:cs="Times New Roman"/>
          <w:sz w:val="24"/>
          <w:szCs w:val="24"/>
        </w:rPr>
        <w:t xml:space="preserve"> </w:t>
      </w:r>
      <w:r w:rsidRPr="00793FFB">
        <w:rPr>
          <w:rFonts w:ascii="Times New Roman" w:hAnsi="Times New Roman" w:cs="Times New Roman"/>
          <w:sz w:val="24"/>
          <w:szCs w:val="24"/>
        </w:rPr>
        <w:t>вопросам;</w:t>
      </w:r>
    </w:p>
    <w:p w:rsidR="00793FFB" w:rsidRPr="00793FFB" w:rsidRDefault="00793FFB" w:rsidP="00793FFB">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в случае несогласия с принятым решением выражать свое мнение по</w:t>
      </w:r>
      <w:r>
        <w:rPr>
          <w:rFonts w:ascii="Times New Roman" w:hAnsi="Times New Roman" w:cs="Times New Roman"/>
          <w:sz w:val="24"/>
          <w:szCs w:val="24"/>
        </w:rPr>
        <w:t xml:space="preserve"> </w:t>
      </w:r>
      <w:r w:rsidRPr="00793FFB">
        <w:rPr>
          <w:rFonts w:ascii="Times New Roman" w:hAnsi="Times New Roman" w:cs="Times New Roman"/>
          <w:sz w:val="24"/>
          <w:szCs w:val="24"/>
        </w:rPr>
        <w:t>конкретному рассматриваемому вопросу, которое приобщается</w:t>
      </w:r>
      <w:r>
        <w:rPr>
          <w:rFonts w:ascii="Times New Roman" w:hAnsi="Times New Roman" w:cs="Times New Roman"/>
          <w:sz w:val="24"/>
          <w:szCs w:val="24"/>
        </w:rPr>
        <w:t xml:space="preserve"> </w:t>
      </w:r>
      <w:r w:rsidRPr="00793FFB">
        <w:rPr>
          <w:rFonts w:ascii="Times New Roman" w:hAnsi="Times New Roman" w:cs="Times New Roman"/>
          <w:sz w:val="24"/>
          <w:szCs w:val="24"/>
        </w:rPr>
        <w:t>к протоколу заседания Экспертного совета</w:t>
      </w:r>
      <w:r>
        <w:rPr>
          <w:rFonts w:ascii="Times New Roman" w:hAnsi="Times New Roman" w:cs="Times New Roman"/>
          <w:sz w:val="24"/>
          <w:szCs w:val="24"/>
        </w:rPr>
        <w:t>.</w:t>
      </w:r>
    </w:p>
    <w:p w:rsidR="009A52FF" w:rsidRDefault="00793FFB" w:rsidP="002451BB">
      <w:pPr>
        <w:jc w:val="both"/>
        <w:rPr>
          <w:rFonts w:ascii="Times New Roman" w:hAnsi="Times New Roman" w:cs="Times New Roman"/>
          <w:sz w:val="24"/>
          <w:szCs w:val="24"/>
        </w:rPr>
      </w:pPr>
      <w:r w:rsidRPr="00793FFB">
        <w:rPr>
          <w:rFonts w:ascii="Times New Roman" w:hAnsi="Times New Roman" w:cs="Times New Roman"/>
          <w:sz w:val="24"/>
          <w:szCs w:val="24"/>
        </w:rPr>
        <w:t>4.8.</w:t>
      </w:r>
      <w:r>
        <w:rPr>
          <w:rFonts w:ascii="Times New Roman" w:hAnsi="Times New Roman" w:cs="Times New Roman"/>
          <w:sz w:val="24"/>
          <w:szCs w:val="24"/>
        </w:rPr>
        <w:t xml:space="preserve"> </w:t>
      </w:r>
      <w:r w:rsidRPr="00793FFB">
        <w:rPr>
          <w:rFonts w:ascii="Times New Roman" w:hAnsi="Times New Roman" w:cs="Times New Roman"/>
          <w:sz w:val="24"/>
          <w:szCs w:val="24"/>
        </w:rPr>
        <w:t>Организационно-техническое и информационное обеспечение</w:t>
      </w:r>
      <w:r>
        <w:rPr>
          <w:rFonts w:ascii="Times New Roman" w:hAnsi="Times New Roman" w:cs="Times New Roman"/>
          <w:sz w:val="24"/>
          <w:szCs w:val="24"/>
        </w:rPr>
        <w:t xml:space="preserve"> </w:t>
      </w:r>
      <w:r w:rsidRPr="00793FFB">
        <w:rPr>
          <w:rFonts w:ascii="Times New Roman" w:hAnsi="Times New Roman" w:cs="Times New Roman"/>
          <w:sz w:val="24"/>
          <w:szCs w:val="24"/>
        </w:rPr>
        <w:t>деятельности Экспертного совета осуществляетс</w:t>
      </w:r>
      <w:r>
        <w:rPr>
          <w:rFonts w:ascii="Times New Roman" w:hAnsi="Times New Roman" w:cs="Times New Roman"/>
          <w:sz w:val="24"/>
          <w:szCs w:val="24"/>
        </w:rPr>
        <w:t>я Советом депутатов</w:t>
      </w:r>
      <w:r w:rsidR="002451BB">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p w:rsidR="00AC5051" w:rsidRDefault="00AC5051" w:rsidP="002451BB">
      <w:pPr>
        <w:jc w:val="both"/>
        <w:rPr>
          <w:rFonts w:ascii="Times New Roman" w:hAnsi="Times New Roman" w:cs="Times New Roman"/>
          <w:sz w:val="24"/>
          <w:szCs w:val="24"/>
        </w:rPr>
      </w:pPr>
    </w:p>
    <w:p w:rsidR="00AC5051" w:rsidRDefault="00AC5051" w:rsidP="002451BB">
      <w:pPr>
        <w:jc w:val="both"/>
        <w:rPr>
          <w:rFonts w:ascii="Times New Roman" w:hAnsi="Times New Roman" w:cs="Times New Roman"/>
          <w:sz w:val="24"/>
          <w:szCs w:val="24"/>
        </w:rPr>
      </w:pPr>
    </w:p>
    <w:p w:rsidR="00AC5051" w:rsidRDefault="00AC5051" w:rsidP="002451BB">
      <w:pPr>
        <w:jc w:val="both"/>
        <w:rPr>
          <w:rFonts w:ascii="Times New Roman" w:hAnsi="Times New Roman" w:cs="Times New Roman"/>
          <w:sz w:val="24"/>
          <w:szCs w:val="24"/>
        </w:rPr>
      </w:pPr>
    </w:p>
    <w:p w:rsidR="00AC5051" w:rsidRDefault="00AC5051" w:rsidP="002451BB">
      <w:pPr>
        <w:jc w:val="both"/>
        <w:rPr>
          <w:rFonts w:ascii="Times New Roman" w:hAnsi="Times New Roman" w:cs="Times New Roman"/>
          <w:sz w:val="24"/>
          <w:szCs w:val="24"/>
        </w:rPr>
      </w:pPr>
    </w:p>
    <w:p w:rsidR="00AC5051" w:rsidRDefault="00AC5051" w:rsidP="002451BB">
      <w:pPr>
        <w:jc w:val="both"/>
        <w:rPr>
          <w:rFonts w:ascii="Times New Roman" w:hAnsi="Times New Roman" w:cs="Times New Roman"/>
          <w:sz w:val="24"/>
          <w:szCs w:val="24"/>
        </w:rPr>
      </w:pPr>
    </w:p>
    <w:p w:rsidR="00AC5051" w:rsidRDefault="00AC5051" w:rsidP="002451BB">
      <w:pPr>
        <w:jc w:val="both"/>
        <w:rPr>
          <w:rFonts w:ascii="Times New Roman" w:hAnsi="Times New Roman" w:cs="Times New Roman"/>
          <w:sz w:val="24"/>
          <w:szCs w:val="24"/>
        </w:rPr>
      </w:pPr>
    </w:p>
    <w:p w:rsidR="00AC5051" w:rsidRPr="007464E7" w:rsidRDefault="00AC5051" w:rsidP="00AC5051">
      <w:pPr>
        <w:spacing w:after="0" w:line="240" w:lineRule="auto"/>
        <w:rPr>
          <w:rFonts w:ascii="Times New Roman" w:eastAsia="Times New Roman" w:hAnsi="Times New Roman"/>
          <w:sz w:val="24"/>
          <w:szCs w:val="24"/>
          <w:lang w:eastAsia="ru-RU"/>
        </w:rPr>
      </w:pPr>
      <w:r w:rsidRPr="007464E7">
        <w:rPr>
          <w:rFonts w:ascii="Times New Roman" w:eastAsia="Times New Roman" w:hAnsi="Times New Roman"/>
          <w:sz w:val="24"/>
          <w:szCs w:val="24"/>
          <w:lang w:eastAsia="ru-RU"/>
        </w:rPr>
        <w:t>Рассылка:</w:t>
      </w:r>
    </w:p>
    <w:p w:rsidR="00AC5051" w:rsidRPr="007464E7" w:rsidRDefault="00AC5051" w:rsidP="00AC5051">
      <w:pPr>
        <w:spacing w:after="0" w:line="240" w:lineRule="auto"/>
        <w:rPr>
          <w:rFonts w:ascii="Times New Roman" w:eastAsia="Times New Roman" w:hAnsi="Times New Roman"/>
          <w:sz w:val="24"/>
          <w:szCs w:val="24"/>
          <w:lang w:eastAsia="ru-RU"/>
        </w:rPr>
      </w:pPr>
      <w:r w:rsidRPr="007464E7">
        <w:rPr>
          <w:rFonts w:ascii="Times New Roman" w:eastAsia="Times New Roman" w:hAnsi="Times New Roman"/>
          <w:sz w:val="24"/>
          <w:szCs w:val="24"/>
          <w:lang w:eastAsia="ru-RU"/>
        </w:rPr>
        <w:t xml:space="preserve">В дело- 1 экз., </w:t>
      </w:r>
    </w:p>
    <w:p w:rsidR="00AC5051" w:rsidRPr="007464E7" w:rsidRDefault="00AC5051" w:rsidP="00AC5051">
      <w:pPr>
        <w:spacing w:after="0" w:line="240" w:lineRule="auto"/>
        <w:rPr>
          <w:rFonts w:ascii="Times New Roman" w:eastAsia="Times New Roman" w:hAnsi="Times New Roman"/>
          <w:sz w:val="24"/>
          <w:szCs w:val="24"/>
          <w:lang w:eastAsia="ru-RU"/>
        </w:rPr>
      </w:pPr>
      <w:r w:rsidRPr="007464E7">
        <w:rPr>
          <w:rFonts w:ascii="Times New Roman" w:eastAsia="Times New Roman" w:hAnsi="Times New Roman"/>
          <w:sz w:val="24"/>
          <w:szCs w:val="24"/>
          <w:lang w:eastAsia="ru-RU"/>
        </w:rPr>
        <w:t>Прокуратура – 1 экз.</w:t>
      </w:r>
    </w:p>
    <w:p w:rsidR="00AC5051" w:rsidRPr="007464E7" w:rsidRDefault="00AC5051" w:rsidP="00AC5051">
      <w:pPr>
        <w:spacing w:after="0" w:line="240" w:lineRule="auto"/>
        <w:rPr>
          <w:rFonts w:ascii="Times New Roman" w:eastAsia="Times New Roman" w:hAnsi="Times New Roman"/>
          <w:sz w:val="24"/>
          <w:szCs w:val="24"/>
          <w:lang w:eastAsia="ru-RU"/>
        </w:rPr>
      </w:pPr>
      <w:r w:rsidRPr="007464E7">
        <w:rPr>
          <w:rFonts w:ascii="Times New Roman" w:eastAsia="Times New Roman" w:hAnsi="Times New Roman"/>
          <w:sz w:val="24"/>
          <w:szCs w:val="24"/>
          <w:lang w:eastAsia="ru-RU"/>
        </w:rPr>
        <w:t>Отдел пресс-службы – 1 экз.</w:t>
      </w: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rPr>
          <w:rFonts w:ascii="Times New Roman" w:eastAsia="Times New Roman" w:hAnsi="Times New Roman"/>
          <w:sz w:val="24"/>
          <w:szCs w:val="24"/>
          <w:lang w:eastAsia="ru-RU"/>
        </w:rPr>
      </w:pPr>
    </w:p>
    <w:p w:rsidR="00AC5051" w:rsidRPr="007464E7" w:rsidRDefault="00AC5051" w:rsidP="00AC5051">
      <w:pPr>
        <w:spacing w:after="0" w:line="240" w:lineRule="auto"/>
        <w:jc w:val="both"/>
        <w:rPr>
          <w:rFonts w:ascii="Times New Roman" w:eastAsia="Times New Roman" w:hAnsi="Times New Roman"/>
          <w:b/>
          <w:bCs/>
          <w:sz w:val="24"/>
          <w:szCs w:val="24"/>
          <w:lang w:eastAsia="ru-RU"/>
        </w:rPr>
      </w:pPr>
      <w:r w:rsidRPr="007464E7">
        <w:rPr>
          <w:rFonts w:ascii="Times New Roman" w:eastAsia="Times New Roman" w:hAnsi="Times New Roman"/>
          <w:b/>
          <w:bCs/>
          <w:sz w:val="24"/>
          <w:szCs w:val="24"/>
          <w:lang w:eastAsia="ru-RU"/>
        </w:rPr>
        <w:t>Решение подготовлено «2</w:t>
      </w:r>
      <w:r>
        <w:rPr>
          <w:rFonts w:ascii="Times New Roman" w:eastAsia="Times New Roman" w:hAnsi="Times New Roman"/>
          <w:b/>
          <w:bCs/>
          <w:sz w:val="24"/>
          <w:szCs w:val="24"/>
          <w:lang w:eastAsia="ru-RU"/>
        </w:rPr>
        <w:t>6</w:t>
      </w:r>
      <w:r w:rsidRPr="007464E7">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сентября</w:t>
      </w:r>
      <w:r w:rsidRPr="007464E7">
        <w:rPr>
          <w:rFonts w:ascii="Times New Roman" w:eastAsia="Times New Roman" w:hAnsi="Times New Roman"/>
          <w:b/>
          <w:bCs/>
          <w:sz w:val="24"/>
          <w:szCs w:val="24"/>
          <w:lang w:eastAsia="ru-RU"/>
        </w:rPr>
        <w:t xml:space="preserve"> 2025 г.</w:t>
      </w:r>
    </w:p>
    <w:p w:rsidR="00AC5051" w:rsidRPr="007464E7" w:rsidRDefault="00AC5051" w:rsidP="00AC5051">
      <w:pPr>
        <w:autoSpaceDE w:val="0"/>
        <w:autoSpaceDN w:val="0"/>
        <w:adjustRightInd w:val="0"/>
        <w:spacing w:after="0" w:line="240" w:lineRule="auto"/>
        <w:jc w:val="both"/>
        <w:rPr>
          <w:rFonts w:ascii="Times New Roman" w:eastAsia="Times New Roman" w:hAnsi="Times New Roman"/>
          <w:sz w:val="24"/>
          <w:szCs w:val="24"/>
          <w:lang w:eastAsia="ru-RU"/>
        </w:rPr>
      </w:pPr>
      <w:r w:rsidRPr="007464E7">
        <w:rPr>
          <w:rFonts w:ascii="Times New Roman" w:eastAsia="Times New Roman" w:hAnsi="Times New Roman"/>
          <w:sz w:val="24"/>
          <w:szCs w:val="24"/>
          <w:lang w:eastAsia="ru-RU"/>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AC5051" w:rsidRPr="007464E7" w:rsidRDefault="00AC5051" w:rsidP="00AC5051">
      <w:pPr>
        <w:autoSpaceDE w:val="0"/>
        <w:autoSpaceDN w:val="0"/>
        <w:adjustRightInd w:val="0"/>
        <w:spacing w:after="0" w:line="240" w:lineRule="auto"/>
        <w:jc w:val="both"/>
        <w:rPr>
          <w:rFonts w:ascii="Times New Roman" w:eastAsia="Times New Roman" w:hAnsi="Times New Roman"/>
          <w:sz w:val="24"/>
          <w:szCs w:val="24"/>
          <w:lang w:eastAsia="ru-RU"/>
        </w:rPr>
      </w:pPr>
    </w:p>
    <w:p w:rsidR="00AC5051" w:rsidRDefault="00AC5051" w:rsidP="00AC5051">
      <w:pPr>
        <w:spacing w:after="0" w:line="240" w:lineRule="auto"/>
        <w:jc w:val="both"/>
      </w:pPr>
      <w:r w:rsidRPr="007464E7">
        <w:rPr>
          <w:rFonts w:ascii="Times New Roman" w:eastAsia="Times New Roman" w:hAnsi="Times New Roman"/>
          <w:sz w:val="24"/>
          <w:szCs w:val="24"/>
          <w:lang w:eastAsia="ru-RU"/>
        </w:rPr>
        <w:t>___________________________И.Н. Сазонова</w:t>
      </w:r>
    </w:p>
    <w:sectPr w:rsidR="00AC5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FF"/>
    <w:rsid w:val="00022557"/>
    <w:rsid w:val="00080DC4"/>
    <w:rsid w:val="000E3BB0"/>
    <w:rsid w:val="001035E4"/>
    <w:rsid w:val="001519F0"/>
    <w:rsid w:val="0019212B"/>
    <w:rsid w:val="002451BB"/>
    <w:rsid w:val="00290E1A"/>
    <w:rsid w:val="003A3505"/>
    <w:rsid w:val="006C71C6"/>
    <w:rsid w:val="006E021C"/>
    <w:rsid w:val="00793FFB"/>
    <w:rsid w:val="007B6C2D"/>
    <w:rsid w:val="007D7640"/>
    <w:rsid w:val="008966F6"/>
    <w:rsid w:val="009A52FF"/>
    <w:rsid w:val="00A63339"/>
    <w:rsid w:val="00A75A41"/>
    <w:rsid w:val="00AA6701"/>
    <w:rsid w:val="00AC5051"/>
    <w:rsid w:val="00BD7FDC"/>
    <w:rsid w:val="00C203F3"/>
    <w:rsid w:val="00C454D2"/>
    <w:rsid w:val="00CB4001"/>
    <w:rsid w:val="00D41D8B"/>
    <w:rsid w:val="00F97F5D"/>
    <w:rsid w:val="00FA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0762E-5511-499C-AFFD-4F9F2E0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0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33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03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rsid w:val="00FA03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F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7879">
      <w:bodyDiv w:val="1"/>
      <w:marLeft w:val="0"/>
      <w:marRight w:val="0"/>
      <w:marTop w:val="0"/>
      <w:marBottom w:val="0"/>
      <w:divBdr>
        <w:top w:val="none" w:sz="0" w:space="0" w:color="auto"/>
        <w:left w:val="none" w:sz="0" w:space="0" w:color="auto"/>
        <w:bottom w:val="none" w:sz="0" w:space="0" w:color="auto"/>
        <w:right w:val="none" w:sz="0" w:space="0" w:color="auto"/>
      </w:divBdr>
    </w:div>
    <w:div w:id="11258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4</cp:revision>
  <cp:lastPrinted>2025-09-26T08:43:00Z</cp:lastPrinted>
  <dcterms:created xsi:type="dcterms:W3CDTF">2025-09-25T09:56:00Z</dcterms:created>
  <dcterms:modified xsi:type="dcterms:W3CDTF">2025-09-26T08:45:00Z</dcterms:modified>
</cp:coreProperties>
</file>